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A5" w:rsidRDefault="000455A3" w:rsidP="003F1DA5">
      <w:pPr>
        <w:jc w:val="center"/>
        <w:rPr>
          <w:rFonts w:ascii="Arial Narrow" w:hAnsi="Arial Narrow" w:cs="Arial"/>
          <w:b/>
          <w:bCs/>
          <w:color w:val="800000"/>
          <w:lang w:val="es-419"/>
        </w:rPr>
      </w:pPr>
      <w:bookmarkStart w:id="0" w:name="_Toc185953108"/>
      <w:r>
        <w:rPr>
          <w:rFonts w:ascii="Arial Narrow" w:hAnsi="Arial Narrow" w:cs="Arial"/>
          <w:b/>
          <w:bCs/>
          <w:noProof/>
          <w:color w:val="800000"/>
          <w:lang w:val="en-US" w:eastAsia="en-US"/>
        </w:rPr>
        <w:drawing>
          <wp:inline distT="0" distB="0" distL="0" distR="0" wp14:anchorId="5B8BFF05">
            <wp:extent cx="2075290" cy="612078"/>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07" cy="622907"/>
                    </a:xfrm>
                    <a:prstGeom prst="rect">
                      <a:avLst/>
                    </a:prstGeom>
                    <a:noFill/>
                  </pic:spPr>
                </pic:pic>
              </a:graphicData>
            </a:graphic>
          </wp:inline>
        </w:drawing>
      </w:r>
    </w:p>
    <w:p w:rsidR="0071118A" w:rsidRPr="000455A3" w:rsidRDefault="00CC0411">
      <w:pPr>
        <w:ind w:left="708" w:hanging="708"/>
        <w:jc w:val="center"/>
        <w:rPr>
          <w:rFonts w:eastAsia="Malgun Gothic"/>
          <w:b/>
          <w:sz w:val="28"/>
          <w:szCs w:val="27"/>
          <w:lang w:val="es-419"/>
        </w:rPr>
      </w:pPr>
      <w:r w:rsidRPr="000455A3">
        <w:rPr>
          <w:rFonts w:eastAsia="Malgun Gothic"/>
          <w:b/>
          <w:sz w:val="28"/>
          <w:szCs w:val="27"/>
          <w:lang w:val="es-419"/>
        </w:rPr>
        <w:t>BANCO AGRÍ</w:t>
      </w:r>
      <w:r w:rsidR="00035DFB" w:rsidRPr="000455A3">
        <w:rPr>
          <w:rFonts w:eastAsia="Malgun Gothic"/>
          <w:b/>
          <w:sz w:val="28"/>
          <w:szCs w:val="27"/>
          <w:lang w:val="es-419"/>
        </w:rPr>
        <w:t>COLA DE LA REPUBLICA DOMINICANA</w:t>
      </w:r>
    </w:p>
    <w:p w:rsidR="0071118A" w:rsidRPr="003849F7" w:rsidRDefault="0071118A">
      <w:pPr>
        <w:ind w:left="708" w:hanging="708"/>
        <w:jc w:val="center"/>
        <w:rPr>
          <w:rFonts w:eastAsia="Malgun Gothic"/>
          <w:b/>
          <w:sz w:val="12"/>
          <w:szCs w:val="27"/>
          <w:lang w:val="es-419"/>
        </w:rPr>
      </w:pPr>
    </w:p>
    <w:p w:rsidR="0071118A" w:rsidRPr="003849F7" w:rsidRDefault="00CC0411">
      <w:pPr>
        <w:ind w:left="708" w:hanging="708"/>
        <w:jc w:val="center"/>
        <w:rPr>
          <w:rFonts w:ascii="Bahnschrift Condensed" w:eastAsia="Malgun Gothic" w:hAnsi="Bahnschrift Condensed"/>
          <w:caps/>
          <w:sz w:val="22"/>
          <w:szCs w:val="22"/>
          <w:lang w:val="es-419"/>
        </w:rPr>
      </w:pPr>
      <w:r w:rsidRPr="003849F7">
        <w:rPr>
          <w:rFonts w:ascii="Bahnschrift Condensed" w:eastAsia="Malgun Gothic" w:hAnsi="Bahnschrift Condensed"/>
          <w:caps/>
          <w:sz w:val="22"/>
          <w:szCs w:val="22"/>
          <w:lang w:val="es-419"/>
        </w:rPr>
        <w:t>Comité de COMPRAS Y CONTRATACIONES</w:t>
      </w:r>
    </w:p>
    <w:p w:rsidR="0071118A" w:rsidRPr="003849F7" w:rsidRDefault="0071118A" w:rsidP="004D2A2D">
      <w:pPr>
        <w:ind w:left="708" w:hanging="708"/>
        <w:jc w:val="both"/>
        <w:rPr>
          <w:rFonts w:ascii="Arial" w:eastAsia="Malgun Gothic" w:hAnsi="Arial" w:cs="Arial"/>
          <w:b/>
          <w:sz w:val="10"/>
          <w:szCs w:val="21"/>
          <w:lang w:val="es-419"/>
        </w:rPr>
      </w:pPr>
    </w:p>
    <w:p w:rsidR="00A17B21" w:rsidRDefault="0016345F" w:rsidP="00E2543F">
      <w:pPr>
        <w:jc w:val="both"/>
        <w:rPr>
          <w:rFonts w:ascii="Arial Narrow" w:hAnsi="Arial Narrow"/>
          <w:b/>
          <w:sz w:val="22"/>
          <w:szCs w:val="23"/>
          <w:lang w:val="es-419"/>
        </w:rPr>
      </w:pPr>
      <w:r>
        <w:rPr>
          <w:rFonts w:ascii="Arial Narrow" w:hAnsi="Arial Narrow"/>
          <w:b/>
          <w:color w:val="000000"/>
          <w:sz w:val="22"/>
          <w:szCs w:val="22"/>
          <w:lang w:val="es-419"/>
        </w:rPr>
        <w:t>ACTA SIMPLE MEDIANTE EL CUAL SE</w:t>
      </w:r>
      <w:r w:rsidR="00811815">
        <w:rPr>
          <w:rFonts w:ascii="Arial Narrow" w:hAnsi="Arial Narrow"/>
          <w:b/>
          <w:color w:val="000000"/>
          <w:sz w:val="22"/>
          <w:szCs w:val="22"/>
          <w:lang w:val="es-419"/>
        </w:rPr>
        <w:t xml:space="preserve"> APRUEBA EL INFORME DE EVALUACIÓ</w:t>
      </w:r>
      <w:r>
        <w:rPr>
          <w:rFonts w:ascii="Arial Narrow" w:hAnsi="Arial Narrow"/>
          <w:b/>
          <w:color w:val="000000"/>
          <w:sz w:val="22"/>
          <w:szCs w:val="22"/>
          <w:lang w:val="es-419"/>
        </w:rPr>
        <w:t xml:space="preserve">N DE OFERTAS Y RECOMENDACIÓN DE </w:t>
      </w:r>
      <w:r w:rsidR="007A5C2F">
        <w:rPr>
          <w:rFonts w:ascii="Arial Narrow" w:hAnsi="Arial Narrow"/>
          <w:b/>
          <w:color w:val="000000"/>
          <w:sz w:val="22"/>
          <w:szCs w:val="22"/>
          <w:lang w:val="es-419"/>
        </w:rPr>
        <w:t xml:space="preserve">ADJUDICACIÓN PARA LA </w:t>
      </w:r>
      <w:r w:rsidR="00A87ABF" w:rsidRPr="00A87ABF">
        <w:rPr>
          <w:rFonts w:ascii="Arial Narrow" w:hAnsi="Arial Narrow"/>
          <w:b/>
          <w:color w:val="000000"/>
          <w:sz w:val="22"/>
          <w:szCs w:val="22"/>
          <w:lang w:val="es-419"/>
        </w:rPr>
        <w:t xml:space="preserve">CONTRATACION DE </w:t>
      </w:r>
      <w:r w:rsidR="00EF005F" w:rsidRPr="00EF005F">
        <w:rPr>
          <w:rFonts w:ascii="Arial Narrow" w:hAnsi="Arial Narrow"/>
          <w:b/>
          <w:color w:val="000000"/>
          <w:sz w:val="22"/>
          <w:szCs w:val="22"/>
          <w:lang w:val="es-419"/>
        </w:rPr>
        <w:t xml:space="preserve">SERVICIOS DE RENTA, MONTAJE Y DESMONTAJE DE STAND PUBLICITARIO PARA LA FERIA DOMINICAN CIGAR FEST EDITION 2022 </w:t>
      </w:r>
      <w:r w:rsidR="00EF005F">
        <w:rPr>
          <w:rFonts w:ascii="Arial Narrow" w:hAnsi="Arial Narrow"/>
          <w:b/>
          <w:color w:val="000000"/>
          <w:sz w:val="22"/>
          <w:szCs w:val="22"/>
          <w:lang w:val="es-419"/>
        </w:rPr>
        <w:t>(</w:t>
      </w:r>
      <w:r w:rsidR="00EF005F">
        <w:rPr>
          <w:rFonts w:ascii="Arial Narrow" w:hAnsi="Arial Narrow"/>
          <w:b/>
          <w:sz w:val="22"/>
          <w:szCs w:val="23"/>
          <w:lang w:val="es-419"/>
        </w:rPr>
        <w:t>REF. BAGRICOLA-DAF-CM-2022-0008</w:t>
      </w:r>
      <w:r w:rsidR="00E2543F">
        <w:rPr>
          <w:rFonts w:ascii="Arial Narrow" w:hAnsi="Arial Narrow"/>
          <w:b/>
          <w:sz w:val="22"/>
          <w:szCs w:val="23"/>
          <w:lang w:val="es-419"/>
        </w:rPr>
        <w:t>)</w:t>
      </w:r>
      <w:r w:rsidR="00FF73F9">
        <w:rPr>
          <w:rFonts w:ascii="Arial Narrow" w:hAnsi="Arial Narrow"/>
          <w:b/>
          <w:sz w:val="22"/>
          <w:szCs w:val="23"/>
          <w:lang w:val="es-419"/>
        </w:rPr>
        <w:t>.</w:t>
      </w:r>
    </w:p>
    <w:p w:rsidR="00FF73F9" w:rsidRPr="00A17B21" w:rsidRDefault="00FF73F9" w:rsidP="00E2543F">
      <w:pPr>
        <w:jc w:val="both"/>
        <w:rPr>
          <w:rFonts w:ascii="Arial Narrow" w:hAnsi="Arial Narrow"/>
          <w:b/>
          <w:sz w:val="22"/>
          <w:szCs w:val="23"/>
          <w:lang w:val="es-419"/>
        </w:rPr>
      </w:pPr>
    </w:p>
    <w:p w:rsidR="004D2A2D" w:rsidRPr="000455A3" w:rsidRDefault="004D2A2D" w:rsidP="004D2A2D">
      <w:pPr>
        <w:spacing w:line="276" w:lineRule="auto"/>
        <w:jc w:val="center"/>
        <w:rPr>
          <w:rFonts w:ascii="Arial Narrow" w:hAnsi="Arial Narrow" w:cs="Lato"/>
          <w:b/>
          <w:sz w:val="22"/>
          <w:lang w:val="es-419"/>
        </w:rPr>
      </w:pPr>
      <w:r w:rsidRPr="000455A3">
        <w:rPr>
          <w:rFonts w:ascii="Arial Narrow" w:hAnsi="Arial Narrow" w:cs="Lato"/>
          <w:b/>
          <w:sz w:val="22"/>
          <w:lang w:val="es-419"/>
        </w:rPr>
        <w:t>ACTA NO. 2</w:t>
      </w:r>
    </w:p>
    <w:p w:rsidR="0071118A" w:rsidRPr="003849F7" w:rsidRDefault="0071118A">
      <w:pPr>
        <w:spacing w:line="276" w:lineRule="auto"/>
        <w:rPr>
          <w:rFonts w:ascii="Arial Narrow" w:hAnsi="Arial Narrow" w:cs="Lato"/>
          <w:b/>
          <w:sz w:val="14"/>
          <w:lang w:val="es-419"/>
        </w:rPr>
      </w:pPr>
    </w:p>
    <w:p w:rsidR="00DF40B1" w:rsidRDefault="00DF40B1" w:rsidP="00DF40B1">
      <w:pPr>
        <w:spacing w:line="276" w:lineRule="auto"/>
        <w:jc w:val="both"/>
        <w:rPr>
          <w:rFonts w:ascii="Arial Narrow" w:hAnsi="Arial Narrow" w:cs="Lato"/>
          <w:sz w:val="22"/>
          <w:szCs w:val="22"/>
          <w:lang w:val="es-419"/>
        </w:rPr>
      </w:pPr>
      <w:r w:rsidRPr="008925E4">
        <w:rPr>
          <w:rFonts w:ascii="Arial Narrow" w:hAnsi="Arial Narrow"/>
          <w:sz w:val="22"/>
          <w:szCs w:val="22"/>
        </w:rPr>
        <w:t xml:space="preserve">En uno de los salones de reuniones Banco Agrícola de la Republica Dominicana, ubicado en la Avenida George Washington No. 601, Santo Domingo de Guzmán, Distrito Nacional, capital de la República Dominicana, </w:t>
      </w:r>
      <w:r w:rsidR="00A87ABF" w:rsidRPr="003F1283">
        <w:rPr>
          <w:rFonts w:ascii="Arial Narrow" w:hAnsi="Arial Narrow"/>
          <w:sz w:val="22"/>
          <w:szCs w:val="22"/>
        </w:rPr>
        <w:t>siendo las 11</w:t>
      </w:r>
      <w:r w:rsidR="00680D01" w:rsidRPr="003F1283">
        <w:rPr>
          <w:rFonts w:ascii="Arial Narrow" w:hAnsi="Arial Narrow"/>
          <w:sz w:val="22"/>
          <w:szCs w:val="22"/>
        </w:rPr>
        <w:t>:00</w:t>
      </w:r>
      <w:r w:rsidR="00A87ABF" w:rsidRPr="003F1283">
        <w:rPr>
          <w:rFonts w:ascii="Arial Narrow" w:hAnsi="Arial Narrow"/>
          <w:sz w:val="22"/>
          <w:szCs w:val="22"/>
        </w:rPr>
        <w:t xml:space="preserve"> a</w:t>
      </w:r>
      <w:r w:rsidRPr="003F1283">
        <w:rPr>
          <w:rFonts w:ascii="Arial Narrow" w:hAnsi="Arial Narrow"/>
          <w:sz w:val="22"/>
          <w:szCs w:val="22"/>
        </w:rPr>
        <w:t xml:space="preserve">.m. del </w:t>
      </w:r>
      <w:r w:rsidR="00EF005F">
        <w:rPr>
          <w:rFonts w:ascii="Arial Narrow" w:hAnsi="Arial Narrow"/>
          <w:sz w:val="22"/>
          <w:szCs w:val="22"/>
        </w:rPr>
        <w:t>día 27 de may</w:t>
      </w:r>
      <w:r w:rsidR="00680D01" w:rsidRPr="003F1283">
        <w:rPr>
          <w:rFonts w:ascii="Arial Narrow" w:hAnsi="Arial Narrow"/>
          <w:sz w:val="22"/>
          <w:szCs w:val="22"/>
        </w:rPr>
        <w:t>o</w:t>
      </w:r>
      <w:r w:rsidR="00A17B21" w:rsidRPr="003F1283">
        <w:rPr>
          <w:rFonts w:ascii="Arial Narrow" w:hAnsi="Arial Narrow"/>
          <w:sz w:val="22"/>
          <w:szCs w:val="22"/>
        </w:rPr>
        <w:t xml:space="preserve"> </w:t>
      </w:r>
      <w:r w:rsidR="00680D01" w:rsidRPr="003F1283">
        <w:rPr>
          <w:rFonts w:ascii="Arial Narrow" w:hAnsi="Arial Narrow"/>
          <w:sz w:val="22"/>
          <w:szCs w:val="22"/>
        </w:rPr>
        <w:t>de 2022</w:t>
      </w:r>
      <w:r w:rsidRPr="003F1283">
        <w:rPr>
          <w:rFonts w:ascii="Arial Narrow" w:hAnsi="Arial Narrow"/>
          <w:sz w:val="22"/>
          <w:szCs w:val="22"/>
        </w:rPr>
        <w:t>,</w:t>
      </w:r>
      <w:r w:rsidRPr="008925E4">
        <w:rPr>
          <w:rFonts w:ascii="Arial Narrow" w:hAnsi="Arial Narrow"/>
          <w:sz w:val="22"/>
          <w:szCs w:val="22"/>
        </w:rPr>
        <w:t xml:space="preserve"> </w:t>
      </w:r>
      <w:r w:rsidR="00A17B21" w:rsidRPr="008925E4">
        <w:rPr>
          <w:rFonts w:ascii="Arial Narrow" w:hAnsi="Arial Narrow"/>
          <w:sz w:val="22"/>
          <w:szCs w:val="22"/>
        </w:rPr>
        <w:t xml:space="preserve">se reunió </w:t>
      </w:r>
      <w:r w:rsidR="00BE2784" w:rsidRPr="00C03210">
        <w:rPr>
          <w:rFonts w:ascii="Arial Narrow" w:hAnsi="Arial Narrow"/>
          <w:b/>
          <w:sz w:val="22"/>
          <w:szCs w:val="22"/>
        </w:rPr>
        <w:t>Yrene M. Mena</w:t>
      </w:r>
      <w:r w:rsidR="00A17B21" w:rsidRPr="00C03210">
        <w:rPr>
          <w:rFonts w:ascii="Arial Narrow" w:hAnsi="Arial Narrow"/>
          <w:sz w:val="22"/>
          <w:szCs w:val="22"/>
        </w:rPr>
        <w:t>,</w:t>
      </w:r>
      <w:r w:rsidR="00A17B21" w:rsidRPr="008925E4">
        <w:rPr>
          <w:rFonts w:ascii="Arial Narrow" w:hAnsi="Arial Narrow"/>
          <w:sz w:val="22"/>
          <w:szCs w:val="22"/>
        </w:rPr>
        <w:t xml:space="preserve"> </w:t>
      </w:r>
      <w:r w:rsidR="008B4CEC">
        <w:rPr>
          <w:rFonts w:ascii="Arial Narrow" w:hAnsi="Arial Narrow"/>
          <w:sz w:val="22"/>
          <w:szCs w:val="22"/>
        </w:rPr>
        <w:t>gerente de Tesorería</w:t>
      </w:r>
      <w:r w:rsidR="00A17B21" w:rsidRPr="008925E4">
        <w:rPr>
          <w:rFonts w:ascii="Arial Narrow" w:hAnsi="Arial Narrow"/>
          <w:sz w:val="22"/>
          <w:szCs w:val="22"/>
        </w:rPr>
        <w:t xml:space="preserve"> y </w:t>
      </w:r>
      <w:r w:rsidR="00A87ABF">
        <w:rPr>
          <w:rFonts w:ascii="Arial Narrow" w:hAnsi="Arial Narrow"/>
          <w:b/>
          <w:sz w:val="22"/>
          <w:szCs w:val="22"/>
        </w:rPr>
        <w:t>Andrés Jiménez</w:t>
      </w:r>
      <w:r w:rsidR="00A17B21" w:rsidRPr="008925E4">
        <w:rPr>
          <w:rFonts w:ascii="Arial Narrow" w:hAnsi="Arial Narrow"/>
          <w:sz w:val="22"/>
          <w:szCs w:val="22"/>
        </w:rPr>
        <w:t>.,</w:t>
      </w:r>
      <w:r w:rsidR="003F1283">
        <w:rPr>
          <w:rFonts w:ascii="Arial Narrow" w:hAnsi="Arial Narrow"/>
          <w:sz w:val="22"/>
          <w:szCs w:val="22"/>
        </w:rPr>
        <w:t xml:space="preserve"> Asistente</w:t>
      </w:r>
      <w:r w:rsidR="00A17B21" w:rsidRPr="001D6BF3">
        <w:rPr>
          <w:rFonts w:ascii="Arial Narrow" w:hAnsi="Arial Narrow"/>
          <w:sz w:val="22"/>
          <w:szCs w:val="22"/>
        </w:rPr>
        <w:t xml:space="preserve"> de la sección de Compras y Contrataciones</w:t>
      </w:r>
      <w:r w:rsidRPr="00CB0305">
        <w:rPr>
          <w:rFonts w:ascii="Arial Narrow" w:hAnsi="Arial Narrow" w:cs="Lato"/>
          <w:sz w:val="22"/>
          <w:szCs w:val="22"/>
          <w:lang w:val="es-419"/>
        </w:rPr>
        <w:t xml:space="preserve"> de acuerdo a las disposiciones de la Ley No. 340-06 sobre Compras y Contrataciones de Bienes, S</w:t>
      </w:r>
      <w:r w:rsidR="00FF065F">
        <w:rPr>
          <w:rFonts w:ascii="Arial Narrow" w:hAnsi="Arial Narrow" w:cs="Lato"/>
          <w:sz w:val="22"/>
          <w:szCs w:val="22"/>
          <w:lang w:val="es-419"/>
        </w:rPr>
        <w:t xml:space="preserve">ervicios, Obras y Concesiones, </w:t>
      </w:r>
      <w:r w:rsidRPr="00CB0305">
        <w:rPr>
          <w:rFonts w:ascii="Arial Narrow" w:hAnsi="Arial Narrow" w:cs="Lato"/>
          <w:sz w:val="22"/>
          <w:szCs w:val="22"/>
          <w:lang w:val="es-419"/>
        </w:rPr>
        <w:t>modificada por la Ley No.449-06, del 6 diciembre de 2006. de Bienes, Servicios, Obras y Concesiones, modificada por la Ley No.449-06, del 6 diciembre de 2006</w:t>
      </w:r>
      <w:r w:rsidR="007D37BC">
        <w:rPr>
          <w:rFonts w:ascii="Arial Narrow" w:hAnsi="Arial Narrow" w:cs="Lato"/>
          <w:sz w:val="22"/>
          <w:szCs w:val="22"/>
          <w:lang w:val="es-419"/>
        </w:rPr>
        <w:t>; Reglamento de aplicación Dec</w:t>
      </w:r>
      <w:r w:rsidRPr="00CB0305">
        <w:rPr>
          <w:rFonts w:ascii="Arial Narrow" w:hAnsi="Arial Narrow" w:cs="Lato"/>
          <w:sz w:val="22"/>
          <w:szCs w:val="22"/>
          <w:lang w:val="es-419"/>
        </w:rPr>
        <w:t>.</w:t>
      </w:r>
      <w:r w:rsidR="007D37BC">
        <w:rPr>
          <w:rFonts w:ascii="Arial Narrow" w:hAnsi="Arial Narrow" w:cs="Lato"/>
          <w:sz w:val="22"/>
          <w:szCs w:val="22"/>
          <w:lang w:val="es-419"/>
        </w:rPr>
        <w:t>543-12.</w:t>
      </w:r>
    </w:p>
    <w:p w:rsidR="003D350D" w:rsidRPr="00CB0305" w:rsidRDefault="003D350D" w:rsidP="00DF40B1">
      <w:pPr>
        <w:spacing w:line="276" w:lineRule="auto"/>
        <w:jc w:val="both"/>
        <w:rPr>
          <w:rFonts w:ascii="Arial Narrow" w:hAnsi="Arial Narrow"/>
          <w:sz w:val="22"/>
          <w:szCs w:val="22"/>
        </w:rPr>
      </w:pPr>
      <w:bookmarkStart w:id="1" w:name="_GoBack"/>
      <w:bookmarkEnd w:id="1"/>
    </w:p>
    <w:p w:rsidR="004541AB" w:rsidRPr="003849F7" w:rsidRDefault="004541AB" w:rsidP="00DA5B23">
      <w:pPr>
        <w:spacing w:line="276" w:lineRule="auto"/>
        <w:ind w:left="432" w:right="432"/>
        <w:jc w:val="center"/>
        <w:rPr>
          <w:rFonts w:ascii="Arial Narrow" w:hAnsi="Arial Narrow" w:cs="Lato"/>
          <w:sz w:val="22"/>
          <w:szCs w:val="22"/>
          <w:lang w:val="es-419"/>
        </w:rPr>
      </w:pPr>
      <w:r w:rsidRPr="003849F7">
        <w:rPr>
          <w:rFonts w:ascii="Arial Narrow" w:hAnsi="Arial Narrow" w:cs="Lato"/>
          <w:b/>
          <w:sz w:val="22"/>
          <w:szCs w:val="22"/>
          <w:lang w:val="es-419"/>
        </w:rPr>
        <w:t>AGENDA</w:t>
      </w:r>
    </w:p>
    <w:p w:rsidR="0071118A" w:rsidRPr="003849F7" w:rsidRDefault="0071118A" w:rsidP="00DA5B23">
      <w:pPr>
        <w:pStyle w:val="Default"/>
        <w:spacing w:line="276" w:lineRule="auto"/>
        <w:ind w:left="432" w:right="432"/>
        <w:jc w:val="both"/>
        <w:rPr>
          <w:rFonts w:ascii="Arial Narrow" w:hAnsi="Arial Narrow" w:cs="Lato"/>
          <w:b/>
          <w:sz w:val="8"/>
          <w:szCs w:val="14"/>
          <w:lang w:val="es-419"/>
        </w:rPr>
      </w:pPr>
    </w:p>
    <w:p w:rsidR="004541AB" w:rsidRPr="003849F7" w:rsidRDefault="004541AB" w:rsidP="00DA5B23">
      <w:pPr>
        <w:pStyle w:val="Default"/>
        <w:spacing w:line="276" w:lineRule="auto"/>
        <w:ind w:left="432" w:right="432"/>
        <w:jc w:val="both"/>
        <w:rPr>
          <w:rFonts w:ascii="Arial Narrow" w:hAnsi="Arial Narrow" w:cs="Lato"/>
          <w:sz w:val="22"/>
          <w:szCs w:val="22"/>
          <w:lang w:val="es-419"/>
        </w:rPr>
      </w:pPr>
      <w:r w:rsidRPr="003849F7">
        <w:rPr>
          <w:rFonts w:ascii="Arial Narrow" w:hAnsi="Arial Narrow" w:cs="Lato"/>
          <w:b/>
          <w:sz w:val="22"/>
          <w:szCs w:val="22"/>
          <w:u w:val="single"/>
          <w:lang w:val="es-419"/>
        </w:rPr>
        <w:t>PRIMERO</w:t>
      </w:r>
      <w:r w:rsidRPr="003849F7">
        <w:rPr>
          <w:rFonts w:ascii="Arial Narrow" w:hAnsi="Arial Narrow" w:cs="Lato"/>
          <w:b/>
          <w:sz w:val="22"/>
          <w:szCs w:val="22"/>
          <w:lang w:val="es-419"/>
        </w:rPr>
        <w:t xml:space="preserve">: </w:t>
      </w:r>
      <w:r w:rsidR="00E83C83" w:rsidRPr="003849F7">
        <w:rPr>
          <w:rFonts w:ascii="Arial Narrow" w:hAnsi="Arial Narrow" w:cs="Lato"/>
          <w:b/>
          <w:sz w:val="22"/>
          <w:szCs w:val="22"/>
          <w:lang w:val="es-419"/>
        </w:rPr>
        <w:t xml:space="preserve">APROBAR, </w:t>
      </w:r>
      <w:r w:rsidR="00E83C83" w:rsidRPr="003849F7">
        <w:rPr>
          <w:rFonts w:ascii="Arial Narrow" w:hAnsi="Arial Narrow" w:cs="Lato"/>
          <w:sz w:val="22"/>
          <w:szCs w:val="22"/>
          <w:lang w:val="es-419"/>
        </w:rPr>
        <w:t>si procede, el informe de evaluación de las ofertas técnica y económica</w:t>
      </w:r>
      <w:r w:rsidR="000455A3">
        <w:rPr>
          <w:rFonts w:ascii="Arial Narrow" w:hAnsi="Arial Narrow" w:cs="Lato"/>
          <w:sz w:val="22"/>
          <w:szCs w:val="22"/>
          <w:lang w:val="es-419"/>
        </w:rPr>
        <w:t xml:space="preserve"> </w:t>
      </w:r>
      <w:r w:rsidR="00440194">
        <w:rPr>
          <w:rFonts w:ascii="Arial Narrow" w:hAnsi="Arial Narrow" w:cs="Lato"/>
          <w:sz w:val="22"/>
          <w:szCs w:val="22"/>
          <w:lang w:val="es-419"/>
        </w:rPr>
        <w:t xml:space="preserve">emitido </w:t>
      </w:r>
      <w:r w:rsidR="00E83C83" w:rsidRPr="003849F7">
        <w:rPr>
          <w:rFonts w:ascii="Arial Narrow" w:hAnsi="Arial Narrow" w:cs="Lato"/>
          <w:sz w:val="22"/>
          <w:szCs w:val="22"/>
          <w:lang w:val="es-419"/>
        </w:rPr>
        <w:t xml:space="preserve">por la </w:t>
      </w:r>
      <w:r w:rsidR="00814EB9">
        <w:rPr>
          <w:rFonts w:ascii="Arial Narrow" w:hAnsi="Arial Narrow" w:cs="Lato"/>
          <w:sz w:val="22"/>
          <w:szCs w:val="22"/>
          <w:lang w:val="es-419"/>
        </w:rPr>
        <w:t xml:space="preserve">sección de </w:t>
      </w:r>
      <w:r w:rsidR="00CA218A">
        <w:rPr>
          <w:rFonts w:ascii="Arial Narrow" w:hAnsi="Arial Narrow" w:cs="Lato"/>
          <w:sz w:val="22"/>
          <w:szCs w:val="22"/>
          <w:lang w:val="es-419"/>
        </w:rPr>
        <w:t>Transportación</w:t>
      </w:r>
      <w:r w:rsidR="00440194">
        <w:rPr>
          <w:rFonts w:ascii="Arial Narrow" w:hAnsi="Arial Narrow" w:cs="Lato"/>
          <w:sz w:val="22"/>
          <w:szCs w:val="22"/>
          <w:lang w:val="es-419"/>
        </w:rPr>
        <w:t xml:space="preserve"> del Banco, </w:t>
      </w:r>
      <w:r w:rsidR="00E83C83" w:rsidRPr="003849F7">
        <w:rPr>
          <w:rFonts w:ascii="Arial Narrow" w:hAnsi="Arial Narrow" w:cs="Lato"/>
          <w:sz w:val="22"/>
          <w:szCs w:val="22"/>
          <w:lang w:val="es-419"/>
        </w:rPr>
        <w:t>en el marco del procedimiento</w:t>
      </w:r>
      <w:r w:rsidR="00440194">
        <w:rPr>
          <w:rFonts w:ascii="Arial Narrow" w:hAnsi="Arial Narrow" w:cs="Lato"/>
          <w:sz w:val="22"/>
          <w:szCs w:val="22"/>
          <w:lang w:val="es-419"/>
        </w:rPr>
        <w:t xml:space="preserve"> de</w:t>
      </w:r>
      <w:r w:rsidR="00E83C83" w:rsidRPr="003849F7">
        <w:rPr>
          <w:rFonts w:ascii="Arial Narrow" w:hAnsi="Arial Narrow" w:cs="Lato"/>
          <w:sz w:val="22"/>
          <w:szCs w:val="22"/>
          <w:lang w:val="es-419"/>
        </w:rPr>
        <w:t xml:space="preserve"> </w:t>
      </w:r>
      <w:r w:rsidR="009F4947" w:rsidRPr="003849F7">
        <w:rPr>
          <w:rFonts w:ascii="Arial Narrow" w:hAnsi="Arial Narrow" w:cs="Lato"/>
          <w:sz w:val="22"/>
          <w:szCs w:val="22"/>
          <w:lang w:val="es-419"/>
        </w:rPr>
        <w:t>compra menor para</w:t>
      </w:r>
      <w:r w:rsidR="00DD3064" w:rsidRPr="003849F7">
        <w:rPr>
          <w:rFonts w:ascii="Arial Narrow" w:hAnsi="Arial Narrow" w:cs="Lato"/>
          <w:sz w:val="22"/>
          <w:szCs w:val="22"/>
          <w:lang w:val="es-419"/>
        </w:rPr>
        <w:t xml:space="preserve"> la</w:t>
      </w:r>
      <w:r w:rsidR="009F4947" w:rsidRPr="003849F7">
        <w:rPr>
          <w:rFonts w:ascii="Arial Narrow" w:hAnsi="Arial Narrow" w:cs="Lato"/>
          <w:sz w:val="22"/>
          <w:szCs w:val="22"/>
          <w:lang w:val="es-419"/>
        </w:rPr>
        <w:t xml:space="preserve"> </w:t>
      </w:r>
      <w:r w:rsidR="00A87ABF" w:rsidRPr="00A87ABF">
        <w:rPr>
          <w:rFonts w:ascii="Arial Narrow" w:hAnsi="Arial Narrow" w:cs="Lato"/>
          <w:caps/>
          <w:sz w:val="20"/>
          <w:szCs w:val="22"/>
          <w:u w:val="single"/>
          <w:lang w:val="es-419"/>
        </w:rPr>
        <w:t xml:space="preserve">CONTRATACION DE </w:t>
      </w:r>
      <w:r w:rsidR="00EF005F" w:rsidRPr="00EF005F">
        <w:rPr>
          <w:rFonts w:ascii="Arial Narrow" w:hAnsi="Arial Narrow" w:cs="Lato"/>
          <w:caps/>
          <w:sz w:val="20"/>
          <w:szCs w:val="22"/>
          <w:u w:val="single"/>
          <w:lang w:val="es-419"/>
        </w:rPr>
        <w:t>SERVICIOS DE RENTA, MONTAJE Y DESMONTAJE DE STAND PUBLICITARIO PARA LA FERIA DOMINICAN CIGAR FEST EDITION 2022</w:t>
      </w:r>
      <w:r w:rsidR="00440194">
        <w:rPr>
          <w:rFonts w:ascii="Arial Narrow" w:hAnsi="Arial Narrow" w:cs="Lato"/>
          <w:sz w:val="22"/>
          <w:szCs w:val="22"/>
          <w:lang w:val="es-419"/>
        </w:rPr>
        <w:t xml:space="preserve"> p</w:t>
      </w:r>
      <w:r w:rsidR="007D37BC">
        <w:rPr>
          <w:rFonts w:ascii="Arial Narrow" w:hAnsi="Arial Narrow" w:cs="Lato"/>
          <w:sz w:val="22"/>
          <w:szCs w:val="22"/>
          <w:lang w:val="es-419"/>
        </w:rPr>
        <w:t xml:space="preserve">or un monto programado </w:t>
      </w:r>
      <w:r w:rsidR="00E83C83" w:rsidRPr="003849F7">
        <w:rPr>
          <w:rFonts w:ascii="Arial Narrow" w:hAnsi="Arial Narrow" w:cs="Lato"/>
          <w:sz w:val="22"/>
          <w:szCs w:val="22"/>
          <w:lang w:val="es-419"/>
        </w:rPr>
        <w:t xml:space="preserve">de </w:t>
      </w:r>
      <w:r w:rsidR="00EF005F">
        <w:rPr>
          <w:rFonts w:ascii="Arial Narrow" w:hAnsi="Arial Narrow" w:cs="Lato"/>
          <w:sz w:val="22"/>
          <w:szCs w:val="22"/>
          <w:lang w:val="es-419"/>
        </w:rPr>
        <w:t>RD$650,000.00</w:t>
      </w:r>
      <w:r w:rsidR="007D37BC" w:rsidRPr="003F1283">
        <w:rPr>
          <w:rFonts w:ascii="Arial Narrow" w:hAnsi="Arial Narrow" w:cs="Lato"/>
          <w:sz w:val="22"/>
          <w:szCs w:val="22"/>
          <w:lang w:val="es-419"/>
        </w:rPr>
        <w:t xml:space="preserve"> (</w:t>
      </w:r>
      <w:r w:rsidR="00EF005F" w:rsidRPr="00EF005F">
        <w:rPr>
          <w:rFonts w:ascii="Arial Narrow" w:hAnsi="Arial Narrow" w:cs="Lato"/>
          <w:sz w:val="22"/>
          <w:szCs w:val="22"/>
          <w:lang w:val="es-419"/>
        </w:rPr>
        <w:t xml:space="preserve">Seiscientos cincuenta mil </w:t>
      </w:r>
      <w:r w:rsidR="003F1283" w:rsidRPr="003F1283">
        <w:rPr>
          <w:rFonts w:ascii="Arial Narrow" w:hAnsi="Arial Narrow" w:cs="Lato"/>
          <w:sz w:val="22"/>
          <w:szCs w:val="22"/>
          <w:lang w:val="es-419"/>
        </w:rPr>
        <w:t>pesos</w:t>
      </w:r>
      <w:r w:rsidR="007D37BC" w:rsidRPr="003F1283">
        <w:rPr>
          <w:rFonts w:ascii="Arial Narrow" w:hAnsi="Arial Narrow" w:cs="Lato"/>
          <w:sz w:val="22"/>
          <w:szCs w:val="22"/>
          <w:lang w:val="es-419"/>
        </w:rPr>
        <w:t xml:space="preserve"> dominicanos </w:t>
      </w:r>
      <w:r w:rsidR="00EF005F">
        <w:rPr>
          <w:rFonts w:ascii="Arial Narrow" w:hAnsi="Arial Narrow" w:cs="Lato"/>
          <w:sz w:val="22"/>
          <w:szCs w:val="22"/>
          <w:lang w:val="es-419"/>
        </w:rPr>
        <w:t>con 00</w:t>
      </w:r>
      <w:r w:rsidR="007D37BC" w:rsidRPr="003F1283">
        <w:rPr>
          <w:rFonts w:ascii="Arial Narrow" w:hAnsi="Arial Narrow" w:cs="Lato"/>
          <w:sz w:val="22"/>
          <w:szCs w:val="22"/>
          <w:lang w:val="es-419"/>
        </w:rPr>
        <w:t>/100 centavos</w:t>
      </w:r>
      <w:r w:rsidR="007D37BC" w:rsidRPr="007D37BC">
        <w:rPr>
          <w:rFonts w:ascii="Arial Narrow" w:hAnsi="Arial Narrow" w:cs="Lato"/>
          <w:sz w:val="22"/>
          <w:szCs w:val="22"/>
          <w:lang w:val="es-419"/>
        </w:rPr>
        <w:t xml:space="preserve">) </w:t>
      </w:r>
      <w:r w:rsidR="00923188">
        <w:rPr>
          <w:rFonts w:ascii="Arial Narrow" w:hAnsi="Arial Narrow" w:cs="Lato"/>
          <w:sz w:val="22"/>
          <w:szCs w:val="22"/>
          <w:lang w:val="es-419"/>
        </w:rPr>
        <w:t xml:space="preserve">de referencia </w:t>
      </w:r>
      <w:r w:rsidR="00DA5B23">
        <w:rPr>
          <w:rFonts w:ascii="Arial Narrow" w:hAnsi="Arial Narrow" w:cs="Lato"/>
          <w:sz w:val="22"/>
          <w:szCs w:val="22"/>
          <w:lang w:val="es-419"/>
        </w:rPr>
        <w:t>núm.</w:t>
      </w:r>
      <w:r w:rsidR="00795F1F" w:rsidRPr="003849F7">
        <w:rPr>
          <w:rFonts w:ascii="Arial Narrow" w:hAnsi="Arial Narrow" w:cs="Lato"/>
          <w:b/>
          <w:sz w:val="22"/>
          <w:szCs w:val="22"/>
          <w:lang w:val="es-419"/>
        </w:rPr>
        <w:t xml:space="preserve"> </w:t>
      </w:r>
      <w:r w:rsidR="00373710">
        <w:rPr>
          <w:rFonts w:ascii="Arial Narrow" w:hAnsi="Arial Narrow" w:cs="Lato"/>
          <w:sz w:val="21"/>
          <w:szCs w:val="21"/>
          <w:lang w:val="es-419"/>
        </w:rPr>
        <w:t>BAGRICOLA-DAF-CM-2022</w:t>
      </w:r>
      <w:r w:rsidR="00795F1F" w:rsidRPr="003849F7">
        <w:rPr>
          <w:rFonts w:ascii="Arial Narrow" w:hAnsi="Arial Narrow" w:cs="Lato"/>
          <w:sz w:val="21"/>
          <w:szCs w:val="21"/>
          <w:lang w:val="es-419"/>
        </w:rPr>
        <w:t>-00</w:t>
      </w:r>
      <w:r w:rsidR="00EF005F">
        <w:rPr>
          <w:rFonts w:ascii="Arial Narrow" w:hAnsi="Arial Narrow" w:cs="Lato"/>
          <w:sz w:val="21"/>
          <w:szCs w:val="21"/>
          <w:lang w:val="es-419"/>
        </w:rPr>
        <w:t>08</w:t>
      </w:r>
      <w:r w:rsidR="00795F1F" w:rsidRPr="003849F7">
        <w:rPr>
          <w:rFonts w:ascii="Arial Narrow" w:hAnsi="Arial Narrow" w:cs="Lato"/>
          <w:sz w:val="22"/>
          <w:szCs w:val="22"/>
          <w:lang w:val="es-419"/>
        </w:rPr>
        <w:t>)</w:t>
      </w:r>
      <w:r w:rsidR="003849F7">
        <w:rPr>
          <w:rFonts w:ascii="Arial Narrow" w:hAnsi="Arial Narrow" w:cs="Lato"/>
          <w:sz w:val="22"/>
          <w:szCs w:val="22"/>
          <w:lang w:val="es-419"/>
        </w:rPr>
        <w:t>.</w:t>
      </w:r>
    </w:p>
    <w:p w:rsidR="009F4947" w:rsidRPr="00DA5B23" w:rsidRDefault="009F4947" w:rsidP="00DA5B23">
      <w:pPr>
        <w:pStyle w:val="Default"/>
        <w:spacing w:line="276" w:lineRule="auto"/>
        <w:ind w:left="432" w:right="432"/>
        <w:jc w:val="both"/>
        <w:rPr>
          <w:rFonts w:ascii="Arial Narrow" w:hAnsi="Arial Narrow" w:cs="Lato"/>
          <w:sz w:val="8"/>
          <w:szCs w:val="16"/>
          <w:lang w:val="es-419"/>
        </w:rPr>
      </w:pPr>
    </w:p>
    <w:p w:rsidR="00E83C83" w:rsidRDefault="00E83C83" w:rsidP="00DA5B23">
      <w:pPr>
        <w:spacing w:line="276" w:lineRule="auto"/>
        <w:ind w:left="432" w:right="432"/>
        <w:jc w:val="both"/>
        <w:rPr>
          <w:rFonts w:ascii="Arial Narrow" w:hAnsi="Arial Narrow" w:cs="Lato"/>
          <w:sz w:val="22"/>
          <w:szCs w:val="22"/>
          <w:lang w:val="es-419"/>
        </w:rPr>
      </w:pPr>
      <w:r w:rsidRPr="003849F7">
        <w:rPr>
          <w:rFonts w:ascii="Arial Narrow" w:hAnsi="Arial Narrow" w:cs="Lato"/>
          <w:b/>
          <w:sz w:val="22"/>
          <w:szCs w:val="22"/>
          <w:u w:val="single"/>
          <w:lang w:val="es-419"/>
        </w:rPr>
        <w:t>SEGUNDO</w:t>
      </w:r>
      <w:r w:rsidRPr="003849F7">
        <w:rPr>
          <w:rFonts w:ascii="Arial Narrow" w:hAnsi="Arial Narrow" w:cs="Lato"/>
          <w:sz w:val="22"/>
          <w:szCs w:val="22"/>
          <w:lang w:val="es-419"/>
        </w:rPr>
        <w:t xml:space="preserve">: </w:t>
      </w:r>
      <w:r w:rsidRPr="003849F7">
        <w:rPr>
          <w:rFonts w:ascii="Arial Narrow" w:hAnsi="Arial Narrow" w:cs="Arial"/>
          <w:b/>
          <w:sz w:val="22"/>
          <w:szCs w:val="22"/>
          <w:lang w:val="es-419"/>
        </w:rPr>
        <w:t xml:space="preserve"> ACOGER</w:t>
      </w:r>
      <w:r w:rsidRPr="003849F7">
        <w:rPr>
          <w:rFonts w:ascii="Arial Narrow" w:hAnsi="Arial Narrow" w:cs="Arial"/>
          <w:sz w:val="22"/>
          <w:szCs w:val="22"/>
          <w:lang w:val="es-419"/>
        </w:rPr>
        <w:t xml:space="preserve">, si procede, la recomendación de adjudicación de oferta </w:t>
      </w:r>
      <w:r w:rsidR="00923188">
        <w:rPr>
          <w:rFonts w:ascii="Arial Narrow" w:hAnsi="Arial Narrow" w:cs="Arial"/>
          <w:sz w:val="22"/>
          <w:szCs w:val="22"/>
          <w:lang w:val="es-419"/>
        </w:rPr>
        <w:t>indicada en el</w:t>
      </w:r>
      <w:r w:rsidRPr="003849F7">
        <w:rPr>
          <w:rFonts w:ascii="Arial Narrow" w:hAnsi="Arial Narrow" w:cs="Arial"/>
          <w:sz w:val="22"/>
          <w:szCs w:val="22"/>
          <w:lang w:val="es-419"/>
        </w:rPr>
        <w:t xml:space="preserve"> informe anteriormente referido, </w:t>
      </w:r>
      <w:r w:rsidR="005D35D1" w:rsidRPr="003849F7">
        <w:rPr>
          <w:rFonts w:ascii="Arial Narrow" w:hAnsi="Arial Narrow" w:cs="Arial"/>
          <w:sz w:val="22"/>
          <w:szCs w:val="22"/>
          <w:lang w:val="es-419"/>
        </w:rPr>
        <w:t>y,</w:t>
      </w:r>
      <w:r w:rsidRPr="003849F7">
        <w:rPr>
          <w:rFonts w:ascii="Arial Narrow" w:hAnsi="Arial Narrow" w:cs="Arial"/>
          <w:sz w:val="22"/>
          <w:szCs w:val="22"/>
          <w:lang w:val="es-419"/>
        </w:rPr>
        <w:t xml:space="preserve"> en consecuencia, </w:t>
      </w:r>
      <w:r w:rsidRPr="003849F7">
        <w:rPr>
          <w:rFonts w:ascii="Arial Narrow" w:hAnsi="Arial Narrow" w:cs="Arial"/>
          <w:b/>
          <w:sz w:val="22"/>
          <w:szCs w:val="22"/>
          <w:lang w:val="es-419"/>
        </w:rPr>
        <w:t>ADJUDICAR</w:t>
      </w:r>
      <w:r w:rsidR="00DA5B23">
        <w:rPr>
          <w:rFonts w:ascii="Arial Narrow" w:hAnsi="Arial Narrow" w:cs="Arial"/>
          <w:sz w:val="22"/>
          <w:szCs w:val="22"/>
          <w:lang w:val="es-419"/>
        </w:rPr>
        <w:t xml:space="preserve"> el proceso de compra de </w:t>
      </w:r>
      <w:r w:rsidR="005D35D1" w:rsidRPr="003849F7">
        <w:rPr>
          <w:rFonts w:ascii="Arial Narrow" w:hAnsi="Arial Narrow" w:cs="Arial"/>
          <w:sz w:val="22"/>
          <w:szCs w:val="22"/>
          <w:lang w:val="es-419"/>
        </w:rPr>
        <w:t>referencia</w:t>
      </w:r>
      <w:r w:rsidR="00DA5B23">
        <w:rPr>
          <w:rFonts w:ascii="Arial Narrow" w:hAnsi="Arial Narrow" w:cs="Arial"/>
          <w:sz w:val="22"/>
          <w:szCs w:val="22"/>
          <w:lang w:val="es-419"/>
        </w:rPr>
        <w:t xml:space="preserve"> núm.</w:t>
      </w:r>
      <w:r w:rsidR="00FD260B" w:rsidRPr="003849F7">
        <w:rPr>
          <w:rFonts w:ascii="Arial Narrow" w:hAnsi="Arial Narrow" w:cs="Lato"/>
          <w:sz w:val="22"/>
          <w:szCs w:val="22"/>
          <w:lang w:val="es-419"/>
        </w:rPr>
        <w:t xml:space="preserve"> </w:t>
      </w:r>
      <w:r w:rsidR="00EF005F">
        <w:rPr>
          <w:rFonts w:ascii="Arial Narrow" w:hAnsi="Arial Narrow" w:cs="Lato"/>
          <w:sz w:val="22"/>
          <w:szCs w:val="22"/>
          <w:lang w:val="es-419"/>
        </w:rPr>
        <w:t>BAGRICOLA-DAF-CM-2022-0008</w:t>
      </w:r>
      <w:r w:rsidR="005D35D1" w:rsidRPr="003849F7">
        <w:rPr>
          <w:rFonts w:ascii="Arial Narrow" w:hAnsi="Arial Narrow" w:cs="Lato"/>
          <w:sz w:val="22"/>
          <w:szCs w:val="22"/>
          <w:lang w:val="es-419"/>
        </w:rPr>
        <w:t>.</w:t>
      </w:r>
    </w:p>
    <w:p w:rsidR="00701581" w:rsidRDefault="00701581" w:rsidP="00701581">
      <w:pPr>
        <w:ind w:left="708"/>
        <w:jc w:val="both"/>
        <w:rPr>
          <w:rFonts w:ascii="Arial Narrow" w:hAnsi="Arial Narrow" w:cs="Lato"/>
          <w:i/>
          <w:sz w:val="22"/>
          <w:szCs w:val="22"/>
          <w:lang w:val="es-419"/>
        </w:rPr>
      </w:pPr>
    </w:p>
    <w:p w:rsidR="0069103C" w:rsidRPr="003849F7" w:rsidRDefault="00701581" w:rsidP="0069103C">
      <w:pPr>
        <w:pStyle w:val="Default"/>
        <w:spacing w:line="276" w:lineRule="auto"/>
        <w:jc w:val="both"/>
        <w:rPr>
          <w:rFonts w:ascii="Arial Narrow" w:hAnsi="Arial Narrow" w:cs="Lato"/>
          <w:sz w:val="22"/>
          <w:szCs w:val="22"/>
          <w:lang w:val="es-419"/>
        </w:rPr>
      </w:pPr>
      <w:r w:rsidRPr="00701581">
        <w:rPr>
          <w:rFonts w:ascii="Arial Narrow" w:hAnsi="Arial Narrow"/>
          <w:b/>
          <w:sz w:val="22"/>
          <w:szCs w:val="22"/>
          <w:lang w:val="es-419"/>
        </w:rPr>
        <w:t>CONSIDERANDO</w:t>
      </w:r>
      <w:r w:rsidR="00B84F32" w:rsidRPr="003849F7">
        <w:rPr>
          <w:rFonts w:ascii="Arial Narrow" w:hAnsi="Arial Narrow"/>
          <w:b/>
          <w:sz w:val="22"/>
          <w:szCs w:val="22"/>
          <w:lang w:val="es-419"/>
        </w:rPr>
        <w:t xml:space="preserve">: </w:t>
      </w:r>
      <w:r w:rsidR="00180B92">
        <w:rPr>
          <w:rFonts w:ascii="Arial Narrow" w:hAnsi="Arial Narrow"/>
          <w:sz w:val="22"/>
          <w:szCs w:val="22"/>
          <w:lang w:val="es-419"/>
        </w:rPr>
        <w:t xml:space="preserve">Que en fecha </w:t>
      </w:r>
      <w:r w:rsidR="00EF005F">
        <w:rPr>
          <w:rFonts w:ascii="Arial Narrow" w:hAnsi="Arial Narrow"/>
          <w:sz w:val="22"/>
          <w:szCs w:val="22"/>
          <w:lang w:val="es-419"/>
        </w:rPr>
        <w:t>19</w:t>
      </w:r>
      <w:r w:rsidR="00180B92" w:rsidRPr="000E69E7">
        <w:rPr>
          <w:rFonts w:ascii="Arial Narrow" w:hAnsi="Arial Narrow"/>
          <w:sz w:val="22"/>
          <w:szCs w:val="22"/>
          <w:lang w:val="es-419"/>
        </w:rPr>
        <w:t xml:space="preserve"> </w:t>
      </w:r>
      <w:r w:rsidR="00EF005F">
        <w:rPr>
          <w:rFonts w:ascii="Arial Narrow" w:hAnsi="Arial Narrow"/>
          <w:sz w:val="22"/>
          <w:szCs w:val="22"/>
          <w:lang w:val="es-419"/>
        </w:rPr>
        <w:t>de may</w:t>
      </w:r>
      <w:r w:rsidR="009B210E">
        <w:rPr>
          <w:rFonts w:ascii="Arial Narrow" w:hAnsi="Arial Narrow"/>
          <w:sz w:val="22"/>
          <w:szCs w:val="22"/>
          <w:lang w:val="es-419"/>
        </w:rPr>
        <w:t>o</w:t>
      </w:r>
      <w:r w:rsidR="007D37BC" w:rsidRPr="000E69E7">
        <w:rPr>
          <w:rFonts w:ascii="Arial Narrow" w:hAnsi="Arial Narrow"/>
          <w:sz w:val="22"/>
          <w:szCs w:val="22"/>
          <w:lang w:val="es-419"/>
        </w:rPr>
        <w:t xml:space="preserve"> </w:t>
      </w:r>
      <w:r w:rsidR="00617EE2">
        <w:rPr>
          <w:rFonts w:ascii="Arial Narrow" w:hAnsi="Arial Narrow"/>
          <w:sz w:val="22"/>
          <w:szCs w:val="22"/>
          <w:lang w:val="es-419"/>
        </w:rPr>
        <w:t>de 2022</w:t>
      </w:r>
      <w:r w:rsidR="00BA6984">
        <w:rPr>
          <w:rFonts w:ascii="Arial Narrow" w:hAnsi="Arial Narrow"/>
          <w:sz w:val="22"/>
          <w:szCs w:val="22"/>
          <w:lang w:val="es-419"/>
        </w:rPr>
        <w:t xml:space="preserve">, </w:t>
      </w:r>
      <w:r w:rsidR="00B84F32" w:rsidRPr="003849F7">
        <w:rPr>
          <w:rFonts w:ascii="Arial Narrow" w:hAnsi="Arial Narrow"/>
          <w:sz w:val="22"/>
          <w:szCs w:val="22"/>
          <w:lang w:val="es-419"/>
        </w:rPr>
        <w:t xml:space="preserve">la directora de Servicios Administrativos, </w:t>
      </w:r>
      <w:r w:rsidR="00B84F32" w:rsidRPr="003849F7">
        <w:rPr>
          <w:rFonts w:ascii="Arial Narrow" w:hAnsi="Arial Narrow"/>
          <w:b/>
          <w:sz w:val="22"/>
          <w:szCs w:val="22"/>
          <w:lang w:val="es-419"/>
        </w:rPr>
        <w:t>Solangy V. Mejía</w:t>
      </w:r>
      <w:r w:rsidR="00DA5B23">
        <w:rPr>
          <w:rFonts w:ascii="Arial Narrow" w:hAnsi="Arial Narrow"/>
          <w:b/>
          <w:sz w:val="22"/>
          <w:szCs w:val="22"/>
          <w:lang w:val="es-419"/>
        </w:rPr>
        <w:t>,</w:t>
      </w:r>
      <w:r w:rsidR="00B84F32" w:rsidRPr="003849F7">
        <w:rPr>
          <w:rFonts w:ascii="Arial Narrow" w:hAnsi="Arial Narrow"/>
          <w:sz w:val="22"/>
          <w:szCs w:val="22"/>
          <w:lang w:val="es-419"/>
        </w:rPr>
        <w:t xml:space="preserve"> solicita al Sr.</w:t>
      </w:r>
      <w:r w:rsidR="009C00BB">
        <w:rPr>
          <w:rFonts w:ascii="Arial Narrow" w:hAnsi="Arial Narrow"/>
          <w:b/>
          <w:sz w:val="22"/>
          <w:szCs w:val="22"/>
          <w:lang w:val="es-419"/>
        </w:rPr>
        <w:t xml:space="preserve"> Fernando Durán</w:t>
      </w:r>
      <w:r w:rsidR="00B84F32" w:rsidRPr="003849F7">
        <w:rPr>
          <w:rFonts w:ascii="Arial Narrow" w:hAnsi="Arial Narrow"/>
          <w:sz w:val="22"/>
          <w:szCs w:val="22"/>
          <w:lang w:val="es-419"/>
        </w:rPr>
        <w:t xml:space="preserve">, Administrador General del Banco, </w:t>
      </w:r>
      <w:r w:rsidR="00DA5B23">
        <w:rPr>
          <w:rFonts w:ascii="Arial Narrow" w:hAnsi="Arial Narrow"/>
          <w:sz w:val="22"/>
          <w:szCs w:val="22"/>
          <w:lang w:val="es-419"/>
        </w:rPr>
        <w:t>su</w:t>
      </w:r>
      <w:r w:rsidR="00B84F32" w:rsidRPr="003849F7">
        <w:rPr>
          <w:rFonts w:ascii="Arial Narrow" w:hAnsi="Arial Narrow"/>
          <w:sz w:val="22"/>
          <w:szCs w:val="22"/>
          <w:lang w:val="es-419"/>
        </w:rPr>
        <w:t xml:space="preserve"> aprobación para dar inicio al proceso </w:t>
      </w:r>
      <w:r w:rsidR="007D37BC">
        <w:rPr>
          <w:rFonts w:ascii="Arial Narrow" w:hAnsi="Arial Narrow"/>
          <w:sz w:val="22"/>
          <w:szCs w:val="22"/>
          <w:lang w:val="es-419"/>
        </w:rPr>
        <w:t xml:space="preserve">compra </w:t>
      </w:r>
      <w:r w:rsidR="00180B92">
        <w:rPr>
          <w:rFonts w:ascii="Arial Narrow" w:hAnsi="Arial Narrow"/>
          <w:sz w:val="22"/>
          <w:szCs w:val="22"/>
          <w:lang w:val="es-419"/>
        </w:rPr>
        <w:t xml:space="preserve">para la </w:t>
      </w:r>
      <w:r w:rsidR="00EF005F" w:rsidRPr="00EF005F">
        <w:rPr>
          <w:rFonts w:ascii="Arial Narrow" w:hAnsi="Arial Narrow" w:cs="Lato"/>
          <w:caps/>
          <w:sz w:val="20"/>
          <w:szCs w:val="22"/>
          <w:u w:val="single"/>
          <w:lang w:val="es-419"/>
        </w:rPr>
        <w:t xml:space="preserve">CONTRATACION DE SERVICIOS DE RENTA, MONTAJE Y DESMONTAJE DE STAND PUBLICITARIO PARA LA FERIA DOMINICAN CIGAR FEST EDITION 2022 </w:t>
      </w:r>
      <w:r w:rsidR="00DD3064" w:rsidRPr="00327975">
        <w:rPr>
          <w:rFonts w:ascii="Arial Narrow" w:hAnsi="Arial Narrow" w:cs="Lato"/>
          <w:sz w:val="22"/>
          <w:szCs w:val="22"/>
          <w:lang w:val="es-419"/>
        </w:rPr>
        <w:t>p</w:t>
      </w:r>
      <w:r w:rsidR="0069103C" w:rsidRPr="00327975">
        <w:rPr>
          <w:rFonts w:ascii="Arial Narrow" w:hAnsi="Arial Narrow" w:cs="Lato"/>
          <w:sz w:val="22"/>
          <w:szCs w:val="22"/>
          <w:lang w:val="es-419"/>
        </w:rPr>
        <w:t>or</w:t>
      </w:r>
      <w:r w:rsidR="00B84F32" w:rsidRPr="003849F7">
        <w:rPr>
          <w:rFonts w:ascii="Arial Narrow" w:hAnsi="Arial Narrow" w:cs="Lato"/>
          <w:sz w:val="22"/>
          <w:szCs w:val="22"/>
          <w:lang w:val="es-419"/>
        </w:rPr>
        <w:t xml:space="preserve"> un monto estimado de </w:t>
      </w:r>
      <w:r w:rsidR="00EF005F" w:rsidRPr="00EF005F">
        <w:rPr>
          <w:rFonts w:ascii="Arial Narrow" w:hAnsi="Arial Narrow" w:cs="Lato"/>
          <w:sz w:val="22"/>
          <w:szCs w:val="22"/>
          <w:lang w:val="es-419"/>
        </w:rPr>
        <w:t>RD$650,000.00 (Seiscientos cincuenta mil pesos dominicanos con 00/100 centavos</w:t>
      </w:r>
      <w:r w:rsidR="00EF005F">
        <w:rPr>
          <w:rFonts w:ascii="Arial Narrow" w:hAnsi="Arial Narrow" w:cs="Lato"/>
          <w:sz w:val="22"/>
          <w:szCs w:val="22"/>
          <w:lang w:val="es-419"/>
        </w:rPr>
        <w:t>)</w:t>
      </w:r>
      <w:r w:rsidR="0069103C" w:rsidRPr="003849F7">
        <w:rPr>
          <w:rFonts w:ascii="Arial Narrow" w:hAnsi="Arial Narrow" w:cs="Lato"/>
          <w:sz w:val="22"/>
          <w:szCs w:val="22"/>
          <w:lang w:val="es-419"/>
        </w:rPr>
        <w:t>.</w:t>
      </w:r>
    </w:p>
    <w:p w:rsidR="00DD3064" w:rsidRPr="00E2543F" w:rsidRDefault="00DD3064" w:rsidP="0069103C">
      <w:pPr>
        <w:pStyle w:val="Default"/>
        <w:spacing w:line="276" w:lineRule="auto"/>
        <w:jc w:val="both"/>
        <w:rPr>
          <w:rFonts w:ascii="Arial Narrow" w:hAnsi="Arial Narrow" w:cs="Lato"/>
          <w:sz w:val="16"/>
          <w:szCs w:val="22"/>
          <w:lang w:val="es-419"/>
        </w:rPr>
      </w:pPr>
    </w:p>
    <w:p w:rsidR="00166EA5" w:rsidRDefault="00701581" w:rsidP="00DA5B23">
      <w:pPr>
        <w:spacing w:line="276" w:lineRule="auto"/>
        <w:jc w:val="both"/>
        <w:rPr>
          <w:rFonts w:ascii="Arial Narrow" w:hAnsi="Arial Narrow" w:cs="Lato"/>
          <w:caps/>
          <w:sz w:val="20"/>
          <w:szCs w:val="22"/>
          <w:u w:val="single"/>
          <w:lang w:val="es-419"/>
        </w:rPr>
      </w:pPr>
      <w:r w:rsidRPr="00701581">
        <w:rPr>
          <w:rFonts w:ascii="Arial Narrow" w:hAnsi="Arial Narrow"/>
          <w:b/>
          <w:sz w:val="22"/>
          <w:szCs w:val="22"/>
          <w:lang w:val="es-419"/>
        </w:rPr>
        <w:t>CONSIDERANDO</w:t>
      </w:r>
      <w:r w:rsidR="00B84F32" w:rsidRPr="003849F7">
        <w:rPr>
          <w:rFonts w:ascii="Arial Narrow" w:hAnsi="Arial Narrow"/>
          <w:b/>
          <w:sz w:val="22"/>
          <w:lang w:val="es-419"/>
        </w:rPr>
        <w:t xml:space="preserve">: </w:t>
      </w:r>
      <w:r w:rsidR="00B84F32" w:rsidRPr="003849F7">
        <w:rPr>
          <w:rFonts w:ascii="Arial Narrow" w:hAnsi="Arial Narrow"/>
          <w:sz w:val="22"/>
          <w:lang w:val="es-419"/>
        </w:rPr>
        <w:t xml:space="preserve">Que, en virtud de lo anterior, en fecha </w:t>
      </w:r>
      <w:r w:rsidR="00EF005F">
        <w:rPr>
          <w:rFonts w:ascii="Arial Narrow" w:hAnsi="Arial Narrow"/>
          <w:sz w:val="22"/>
          <w:lang w:val="es-419"/>
        </w:rPr>
        <w:t>20</w:t>
      </w:r>
      <w:r w:rsidR="00B84F32" w:rsidRPr="003849F7">
        <w:rPr>
          <w:rFonts w:ascii="Arial Narrow" w:hAnsi="Arial Narrow"/>
          <w:sz w:val="22"/>
          <w:lang w:val="es-419"/>
        </w:rPr>
        <w:t xml:space="preserve"> de </w:t>
      </w:r>
      <w:r w:rsidR="00EF005F">
        <w:rPr>
          <w:rFonts w:ascii="Arial Narrow" w:hAnsi="Arial Narrow"/>
          <w:sz w:val="22"/>
          <w:lang w:val="es-419"/>
        </w:rPr>
        <w:t>may</w:t>
      </w:r>
      <w:r w:rsidR="009B210E">
        <w:rPr>
          <w:rFonts w:ascii="Arial Narrow" w:hAnsi="Arial Narrow"/>
          <w:sz w:val="22"/>
          <w:lang w:val="es-419"/>
        </w:rPr>
        <w:t>o</w:t>
      </w:r>
      <w:r w:rsidR="00327975">
        <w:rPr>
          <w:rFonts w:ascii="Arial Narrow" w:hAnsi="Arial Narrow"/>
          <w:sz w:val="22"/>
          <w:lang w:val="es-419"/>
        </w:rPr>
        <w:t xml:space="preserve"> </w:t>
      </w:r>
      <w:r w:rsidR="000D38F7">
        <w:rPr>
          <w:rFonts w:ascii="Arial Narrow" w:hAnsi="Arial Narrow"/>
          <w:sz w:val="22"/>
          <w:lang w:val="es-419"/>
        </w:rPr>
        <w:t>de 2022</w:t>
      </w:r>
      <w:r w:rsidR="00B84F32" w:rsidRPr="003849F7">
        <w:rPr>
          <w:rFonts w:ascii="Arial Narrow" w:hAnsi="Arial Narrow"/>
          <w:sz w:val="22"/>
          <w:lang w:val="es-419"/>
        </w:rPr>
        <w:t xml:space="preserve">, </w:t>
      </w:r>
      <w:r w:rsidR="00B84F32" w:rsidRPr="003849F7">
        <w:rPr>
          <w:rFonts w:ascii="Arial Narrow" w:hAnsi="Arial Narrow"/>
          <w:b/>
          <w:sz w:val="22"/>
          <w:lang w:val="es-419"/>
        </w:rPr>
        <w:t>Solangy V. Mejía</w:t>
      </w:r>
      <w:r w:rsidR="00B84F32" w:rsidRPr="003849F7">
        <w:rPr>
          <w:rFonts w:ascii="Arial Narrow" w:hAnsi="Arial Narrow"/>
          <w:sz w:val="22"/>
          <w:lang w:val="es-419"/>
        </w:rPr>
        <w:t>, directo</w:t>
      </w:r>
      <w:r w:rsidR="00327975">
        <w:rPr>
          <w:rFonts w:ascii="Arial Narrow" w:hAnsi="Arial Narrow"/>
          <w:sz w:val="22"/>
          <w:lang w:val="es-419"/>
        </w:rPr>
        <w:t>r</w:t>
      </w:r>
      <w:r w:rsidR="004B50D3">
        <w:rPr>
          <w:rFonts w:ascii="Arial Narrow" w:hAnsi="Arial Narrow"/>
          <w:sz w:val="22"/>
          <w:lang w:val="es-419"/>
        </w:rPr>
        <w:t>a de Servicios Administrativos</w:t>
      </w:r>
      <w:r w:rsidR="00327975">
        <w:rPr>
          <w:rFonts w:ascii="Arial Narrow" w:hAnsi="Arial Narrow"/>
          <w:sz w:val="22"/>
          <w:szCs w:val="22"/>
          <w:lang w:val="es-419"/>
        </w:rPr>
        <w:t xml:space="preserve">, </w:t>
      </w:r>
      <w:r w:rsidR="00B84F32" w:rsidRPr="003849F7">
        <w:rPr>
          <w:rFonts w:ascii="Arial Narrow" w:hAnsi="Arial Narrow"/>
          <w:sz w:val="22"/>
          <w:lang w:val="es-419"/>
        </w:rPr>
        <w:t xml:space="preserve">solicitó a la Gerente de Tesorería, </w:t>
      </w:r>
      <w:r w:rsidR="00327975">
        <w:rPr>
          <w:rFonts w:ascii="Arial Narrow" w:hAnsi="Arial Narrow"/>
          <w:b/>
          <w:sz w:val="22"/>
          <w:lang w:val="es-419"/>
        </w:rPr>
        <w:t>Yrene M. Mena</w:t>
      </w:r>
      <w:r w:rsidR="00B84F32" w:rsidRPr="003849F7">
        <w:rPr>
          <w:rFonts w:ascii="Arial Narrow" w:hAnsi="Arial Narrow"/>
          <w:sz w:val="22"/>
          <w:lang w:val="es-419"/>
        </w:rPr>
        <w:t>, la emisión del certificado de apropiación</w:t>
      </w:r>
      <w:r w:rsidR="009C00BB">
        <w:rPr>
          <w:rFonts w:ascii="Arial Narrow" w:hAnsi="Arial Narrow"/>
          <w:sz w:val="22"/>
          <w:lang w:val="es-419"/>
        </w:rPr>
        <w:t xml:space="preserve"> presupuestaria por un monto </w:t>
      </w:r>
      <w:r w:rsidR="00DA5B23">
        <w:rPr>
          <w:rFonts w:ascii="Arial Narrow" w:hAnsi="Arial Narrow"/>
          <w:sz w:val="22"/>
          <w:lang w:val="es-419"/>
        </w:rPr>
        <w:t>d</w:t>
      </w:r>
      <w:r w:rsidR="00166EA5" w:rsidRPr="003849F7">
        <w:rPr>
          <w:rFonts w:ascii="Arial Narrow" w:hAnsi="Arial Narrow" w:cs="Lato"/>
          <w:sz w:val="22"/>
          <w:szCs w:val="22"/>
          <w:lang w:val="es-419"/>
        </w:rPr>
        <w:t xml:space="preserve">e </w:t>
      </w:r>
      <w:r w:rsidR="00EF005F" w:rsidRPr="00EF005F">
        <w:rPr>
          <w:rFonts w:ascii="Arial Narrow" w:hAnsi="Arial Narrow" w:cs="Lato"/>
          <w:b/>
          <w:sz w:val="22"/>
          <w:szCs w:val="22"/>
          <w:lang w:val="es-419"/>
        </w:rPr>
        <w:t xml:space="preserve">RD$650,000.00 </w:t>
      </w:r>
      <w:r w:rsidR="00EF005F" w:rsidRPr="00EF005F">
        <w:rPr>
          <w:rFonts w:ascii="Arial Narrow" w:hAnsi="Arial Narrow" w:cs="Lato"/>
          <w:sz w:val="22"/>
          <w:szCs w:val="22"/>
          <w:lang w:val="es-419"/>
        </w:rPr>
        <w:t>(Seiscientos cincuenta mil pesos dominicanos con 00/100)</w:t>
      </w:r>
      <w:r w:rsidR="00166EA5">
        <w:rPr>
          <w:rFonts w:ascii="Arial Narrow" w:hAnsi="Arial Narrow" w:cs="Lato"/>
          <w:sz w:val="22"/>
          <w:szCs w:val="22"/>
          <w:lang w:val="es-419"/>
        </w:rPr>
        <w:t xml:space="preserve"> para la </w:t>
      </w:r>
      <w:r w:rsidR="00EF005F" w:rsidRPr="00EF005F">
        <w:rPr>
          <w:rFonts w:ascii="Arial Narrow" w:hAnsi="Arial Narrow" w:cs="Lato"/>
          <w:caps/>
          <w:sz w:val="20"/>
          <w:szCs w:val="22"/>
          <w:u w:val="single"/>
          <w:lang w:val="es-419"/>
        </w:rPr>
        <w:t>CONTRATACION DE SERVICIOS DE RENTA, MONTAJE Y DESMONTAJE DE STAND PUBLICITARIO PARA LA FERIA DOMINICAN CIGAR FEST EDITION 2022</w:t>
      </w:r>
      <w:r w:rsidR="00744EEE">
        <w:rPr>
          <w:rFonts w:ascii="Arial Narrow" w:hAnsi="Arial Narrow" w:cs="Lato"/>
          <w:caps/>
          <w:sz w:val="20"/>
          <w:szCs w:val="22"/>
          <w:u w:val="single"/>
          <w:lang w:val="es-419"/>
        </w:rPr>
        <w:t>.</w:t>
      </w:r>
    </w:p>
    <w:p w:rsidR="00580019" w:rsidRPr="00580019" w:rsidRDefault="00580019" w:rsidP="00B84F32">
      <w:pPr>
        <w:jc w:val="both"/>
        <w:rPr>
          <w:rFonts w:ascii="Arial Narrow" w:hAnsi="Arial Narrow" w:cs="Lato"/>
          <w:caps/>
          <w:sz w:val="20"/>
          <w:szCs w:val="22"/>
          <w:u w:val="single"/>
          <w:lang w:val="es-419"/>
        </w:rPr>
      </w:pPr>
    </w:p>
    <w:p w:rsidR="00B84F32" w:rsidRPr="00EF005F" w:rsidRDefault="00701581" w:rsidP="00DA5B23">
      <w:pPr>
        <w:spacing w:line="276" w:lineRule="auto"/>
        <w:jc w:val="both"/>
        <w:rPr>
          <w:rFonts w:ascii="Arial Narrow" w:hAnsi="Arial Narrow"/>
          <w:sz w:val="22"/>
          <w:lang w:val="es-419"/>
        </w:rPr>
      </w:pPr>
      <w:r w:rsidRPr="00701581">
        <w:rPr>
          <w:rFonts w:ascii="Arial Narrow" w:hAnsi="Arial Narrow"/>
          <w:b/>
          <w:sz w:val="22"/>
          <w:szCs w:val="22"/>
          <w:lang w:val="es-419"/>
        </w:rPr>
        <w:lastRenderedPageBreak/>
        <w:t>CONSIDERANDO</w:t>
      </w:r>
      <w:r w:rsidR="00B84F32" w:rsidRPr="003849F7">
        <w:rPr>
          <w:rFonts w:ascii="Arial Narrow" w:hAnsi="Arial Narrow"/>
          <w:b/>
          <w:sz w:val="22"/>
          <w:lang w:val="es-419"/>
        </w:rPr>
        <w:t xml:space="preserve">: </w:t>
      </w:r>
      <w:r w:rsidR="00382C38">
        <w:rPr>
          <w:rFonts w:ascii="Arial Narrow" w:hAnsi="Arial Narrow"/>
          <w:sz w:val="22"/>
          <w:lang w:val="es-419"/>
        </w:rPr>
        <w:t>Q</w:t>
      </w:r>
      <w:r w:rsidR="004F716E">
        <w:rPr>
          <w:rFonts w:ascii="Arial Narrow" w:hAnsi="Arial Narrow"/>
          <w:sz w:val="22"/>
          <w:lang w:val="es-419"/>
        </w:rPr>
        <w:t xml:space="preserve">ue, en consecuencia, en fecha </w:t>
      </w:r>
      <w:r w:rsidR="00EF005F">
        <w:rPr>
          <w:rFonts w:ascii="Arial Narrow" w:hAnsi="Arial Narrow"/>
          <w:sz w:val="22"/>
          <w:lang w:val="es-419"/>
        </w:rPr>
        <w:t>22</w:t>
      </w:r>
      <w:r w:rsidR="009B210E" w:rsidRPr="003849F7">
        <w:rPr>
          <w:rFonts w:ascii="Arial Narrow" w:hAnsi="Arial Narrow"/>
          <w:sz w:val="22"/>
          <w:lang w:val="es-419"/>
        </w:rPr>
        <w:t xml:space="preserve"> de </w:t>
      </w:r>
      <w:r w:rsidR="00EF005F">
        <w:rPr>
          <w:rFonts w:ascii="Arial Narrow" w:hAnsi="Arial Narrow"/>
          <w:sz w:val="22"/>
          <w:lang w:val="es-419"/>
        </w:rPr>
        <w:t>may</w:t>
      </w:r>
      <w:r w:rsidR="009B210E">
        <w:rPr>
          <w:rFonts w:ascii="Arial Narrow" w:hAnsi="Arial Narrow"/>
          <w:sz w:val="22"/>
          <w:lang w:val="es-419"/>
        </w:rPr>
        <w:t>o</w:t>
      </w:r>
      <w:r w:rsidR="009B210E" w:rsidRPr="003849F7">
        <w:rPr>
          <w:rFonts w:ascii="Arial Narrow" w:hAnsi="Arial Narrow"/>
          <w:sz w:val="22"/>
          <w:lang w:val="es-419"/>
        </w:rPr>
        <w:t xml:space="preserve"> </w:t>
      </w:r>
      <w:r w:rsidR="00B84F32" w:rsidRPr="003849F7">
        <w:rPr>
          <w:rFonts w:ascii="Arial Narrow" w:hAnsi="Arial Narrow"/>
          <w:sz w:val="22"/>
          <w:lang w:val="es-419"/>
        </w:rPr>
        <w:t xml:space="preserve">de </w:t>
      </w:r>
      <w:r w:rsidR="004F716E">
        <w:rPr>
          <w:rFonts w:ascii="Arial Narrow" w:hAnsi="Arial Narrow"/>
          <w:sz w:val="22"/>
          <w:lang w:val="es-419"/>
        </w:rPr>
        <w:t>2022</w:t>
      </w:r>
      <w:r w:rsidR="00B84F32" w:rsidRPr="003849F7">
        <w:rPr>
          <w:rFonts w:ascii="Arial Narrow" w:hAnsi="Arial Narrow"/>
          <w:sz w:val="22"/>
          <w:lang w:val="es-419"/>
        </w:rPr>
        <w:t xml:space="preserve"> fue recibido por la unidad de compras y contrataciones el certificado de apro</w:t>
      </w:r>
      <w:r w:rsidR="004F716E">
        <w:rPr>
          <w:rFonts w:ascii="Arial Narrow" w:hAnsi="Arial Narrow"/>
          <w:sz w:val="22"/>
          <w:lang w:val="es-419"/>
        </w:rPr>
        <w:t>piación presupuestaria Núm. 2022</w:t>
      </w:r>
      <w:r w:rsidR="00B84F32" w:rsidRPr="003849F7">
        <w:rPr>
          <w:rFonts w:ascii="Arial Narrow" w:hAnsi="Arial Narrow"/>
          <w:sz w:val="22"/>
          <w:lang w:val="es-419"/>
        </w:rPr>
        <w:t>/00</w:t>
      </w:r>
      <w:r w:rsidR="00EF005F">
        <w:rPr>
          <w:rFonts w:ascii="Arial Narrow" w:hAnsi="Arial Narrow"/>
          <w:sz w:val="22"/>
          <w:lang w:val="es-419"/>
        </w:rPr>
        <w:t>0069</w:t>
      </w:r>
      <w:r w:rsidR="00B84F32" w:rsidRPr="003849F7">
        <w:rPr>
          <w:rFonts w:ascii="Arial Narrow" w:hAnsi="Arial Narrow"/>
          <w:sz w:val="22"/>
          <w:lang w:val="es-419"/>
        </w:rPr>
        <w:t xml:space="preserve"> emitido por </w:t>
      </w:r>
      <w:proofErr w:type="spellStart"/>
      <w:r w:rsidR="00327975">
        <w:rPr>
          <w:rFonts w:ascii="Arial Narrow" w:hAnsi="Arial Narrow"/>
          <w:b/>
          <w:sz w:val="22"/>
          <w:lang w:val="es-419"/>
        </w:rPr>
        <w:t>Yrene</w:t>
      </w:r>
      <w:proofErr w:type="spellEnd"/>
      <w:r w:rsidR="00327975">
        <w:rPr>
          <w:rFonts w:ascii="Arial Narrow" w:hAnsi="Arial Narrow"/>
          <w:b/>
          <w:sz w:val="22"/>
          <w:lang w:val="es-419"/>
        </w:rPr>
        <w:t xml:space="preserve"> M. Mena</w:t>
      </w:r>
      <w:r w:rsidR="00B84F32" w:rsidRPr="003849F7">
        <w:rPr>
          <w:rFonts w:ascii="Arial Narrow" w:hAnsi="Arial Narrow"/>
          <w:sz w:val="22"/>
          <w:lang w:val="es-419"/>
        </w:rPr>
        <w:t xml:space="preserve">, Gerente de Tesorería, por un monto de </w:t>
      </w:r>
      <w:r w:rsidR="00EF005F" w:rsidRPr="00EF005F">
        <w:rPr>
          <w:rFonts w:ascii="Arial Narrow" w:hAnsi="Arial Narrow" w:cs="Lato"/>
          <w:b/>
          <w:sz w:val="22"/>
          <w:szCs w:val="22"/>
          <w:lang w:val="es-419"/>
        </w:rPr>
        <w:t xml:space="preserve">RD$650,000.00 </w:t>
      </w:r>
      <w:r w:rsidR="00EF005F" w:rsidRPr="00EF005F">
        <w:rPr>
          <w:rFonts w:ascii="Arial Narrow" w:hAnsi="Arial Narrow" w:cs="Lato"/>
          <w:sz w:val="22"/>
          <w:szCs w:val="22"/>
          <w:lang w:val="es-419"/>
        </w:rPr>
        <w:t>(Seiscientos cincuenta mil pesos dominicanos con 00/100)</w:t>
      </w:r>
      <w:r w:rsidR="006C4ACD" w:rsidRPr="00EF005F">
        <w:rPr>
          <w:rFonts w:ascii="Arial Narrow" w:hAnsi="Arial Narrow" w:cs="Lato"/>
          <w:sz w:val="22"/>
          <w:szCs w:val="22"/>
          <w:lang w:val="es-419"/>
        </w:rPr>
        <w:t>.</w:t>
      </w:r>
    </w:p>
    <w:p w:rsidR="00166EA5" w:rsidRPr="003849F7" w:rsidRDefault="00166EA5" w:rsidP="00166EA5">
      <w:pPr>
        <w:jc w:val="both"/>
        <w:rPr>
          <w:rFonts w:ascii="Arial Narrow" w:hAnsi="Arial Narrow" w:cs="Lato"/>
          <w:b/>
          <w:sz w:val="16"/>
          <w:szCs w:val="16"/>
          <w:lang w:val="es-419"/>
        </w:rPr>
      </w:pPr>
    </w:p>
    <w:p w:rsidR="00B84F32" w:rsidRPr="003849F7" w:rsidRDefault="00701581">
      <w:pPr>
        <w:spacing w:line="276" w:lineRule="auto"/>
        <w:jc w:val="both"/>
        <w:rPr>
          <w:rFonts w:ascii="Arial Narrow" w:hAnsi="Arial Narrow" w:cs="Lato"/>
          <w:b/>
          <w:sz w:val="22"/>
          <w:szCs w:val="22"/>
          <w:lang w:val="es-419"/>
        </w:rPr>
      </w:pPr>
      <w:r w:rsidRPr="00701581">
        <w:rPr>
          <w:rFonts w:ascii="Arial Narrow" w:hAnsi="Arial Narrow"/>
          <w:b/>
          <w:sz w:val="22"/>
          <w:szCs w:val="22"/>
          <w:lang w:val="es-419"/>
        </w:rPr>
        <w:t>CONSIDERANDO</w:t>
      </w:r>
      <w:r w:rsidR="00B84F32" w:rsidRPr="003849F7">
        <w:rPr>
          <w:rFonts w:ascii="Arial Narrow" w:hAnsi="Arial Narrow"/>
          <w:b/>
          <w:sz w:val="22"/>
          <w:lang w:val="es-419"/>
        </w:rPr>
        <w:t xml:space="preserve">: </w:t>
      </w:r>
      <w:r w:rsidR="00EF005F">
        <w:rPr>
          <w:rFonts w:ascii="Arial Narrow" w:hAnsi="Arial Narrow" w:cs="Lato"/>
          <w:sz w:val="22"/>
          <w:szCs w:val="22"/>
          <w:lang w:val="es-419"/>
        </w:rPr>
        <w:t>Que en fecha 23 de may</w:t>
      </w:r>
      <w:r w:rsidR="009B210E">
        <w:rPr>
          <w:rFonts w:ascii="Arial Narrow" w:hAnsi="Arial Narrow" w:cs="Lato"/>
          <w:sz w:val="22"/>
          <w:szCs w:val="22"/>
          <w:lang w:val="es-419"/>
        </w:rPr>
        <w:t>o</w:t>
      </w:r>
      <w:r w:rsidR="006D235A">
        <w:rPr>
          <w:rFonts w:ascii="Arial Narrow" w:hAnsi="Arial Narrow" w:cs="Lato"/>
          <w:sz w:val="22"/>
          <w:szCs w:val="22"/>
          <w:lang w:val="es-419"/>
        </w:rPr>
        <w:t xml:space="preserve"> 2022</w:t>
      </w:r>
      <w:r w:rsidR="00B84F32" w:rsidRPr="003849F7">
        <w:rPr>
          <w:rFonts w:ascii="Arial Narrow" w:hAnsi="Arial Narrow" w:cs="Lato"/>
          <w:sz w:val="22"/>
          <w:szCs w:val="22"/>
          <w:lang w:val="es-419"/>
        </w:rPr>
        <w:t xml:space="preserve">, </w:t>
      </w:r>
      <w:r w:rsidR="00C56911" w:rsidRPr="003849F7">
        <w:rPr>
          <w:rFonts w:ascii="Arial Narrow" w:hAnsi="Arial Narrow"/>
          <w:sz w:val="22"/>
          <w:lang w:val="es-419"/>
        </w:rPr>
        <w:t>la unidad de compras y contrataciones</w:t>
      </w:r>
      <w:r w:rsidR="00C56911">
        <w:rPr>
          <w:rFonts w:ascii="Arial Narrow" w:hAnsi="Arial Narrow"/>
          <w:sz w:val="22"/>
          <w:lang w:val="es-419"/>
        </w:rPr>
        <w:t xml:space="preserve"> de la institución</w:t>
      </w:r>
      <w:r w:rsidR="00B84F32" w:rsidRPr="003849F7">
        <w:rPr>
          <w:rFonts w:ascii="Arial Narrow" w:hAnsi="Arial Narrow" w:cs="Lato"/>
          <w:sz w:val="22"/>
          <w:szCs w:val="22"/>
          <w:lang w:val="es-419"/>
        </w:rPr>
        <w:t xml:space="preserve"> presentó a través de los portales web del BAGRICOLA </w:t>
      </w:r>
      <w:hyperlink r:id="rId9" w:history="1">
        <w:r w:rsidR="00B84F32" w:rsidRPr="003849F7">
          <w:rPr>
            <w:rStyle w:val="Hipervnculo"/>
            <w:rFonts w:ascii="Arial Narrow" w:hAnsi="Arial Narrow" w:cs="Lato"/>
            <w:sz w:val="22"/>
            <w:szCs w:val="22"/>
            <w:lang w:val="es-419"/>
          </w:rPr>
          <w:t>www.bagricola.gob.do</w:t>
        </w:r>
      </w:hyperlink>
      <w:r w:rsidR="00B84F32" w:rsidRPr="003849F7">
        <w:rPr>
          <w:rFonts w:ascii="Arial Narrow" w:hAnsi="Arial Narrow" w:cs="Lato"/>
          <w:sz w:val="22"/>
          <w:szCs w:val="22"/>
          <w:lang w:val="es-419"/>
        </w:rPr>
        <w:t xml:space="preserve">  y el portal transaccional de la Dirección de Compras y Contrataciones Públicas (DGCP) </w:t>
      </w:r>
      <w:hyperlink r:id="rId10" w:history="1">
        <w:r w:rsidR="00B84F32" w:rsidRPr="003849F7">
          <w:rPr>
            <w:rStyle w:val="Hipervnculo"/>
            <w:rFonts w:ascii="Arial Narrow" w:hAnsi="Arial Narrow" w:cs="Lato"/>
            <w:sz w:val="22"/>
            <w:szCs w:val="22"/>
            <w:lang w:val="es-419"/>
          </w:rPr>
          <w:t>www.dgcp.gob.do</w:t>
        </w:r>
      </w:hyperlink>
      <w:r w:rsidR="00B84F32" w:rsidRPr="003849F7">
        <w:rPr>
          <w:rFonts w:ascii="Arial Narrow" w:hAnsi="Arial Narrow" w:cs="Lato"/>
          <w:sz w:val="22"/>
          <w:szCs w:val="22"/>
          <w:lang w:val="es-419"/>
        </w:rPr>
        <w:t xml:space="preserve"> la convocatoria y el término de referencia para su difusión a los interesados a participar en el proceso de refer</w:t>
      </w:r>
      <w:r w:rsidR="00A260E5">
        <w:rPr>
          <w:rFonts w:ascii="Arial Narrow" w:hAnsi="Arial Narrow" w:cs="Lato"/>
          <w:sz w:val="22"/>
          <w:szCs w:val="22"/>
          <w:lang w:val="es-419"/>
        </w:rPr>
        <w:t xml:space="preserve">encia </w:t>
      </w:r>
      <w:r w:rsidR="00C56911">
        <w:rPr>
          <w:rFonts w:ascii="Arial Narrow" w:hAnsi="Arial Narrow" w:cs="Lato"/>
          <w:sz w:val="22"/>
          <w:szCs w:val="22"/>
          <w:lang w:val="es-419"/>
        </w:rPr>
        <w:t xml:space="preserve">núm. </w:t>
      </w:r>
      <w:r w:rsidR="00EF005F">
        <w:rPr>
          <w:rFonts w:ascii="Arial Narrow" w:hAnsi="Arial Narrow" w:cs="Lato"/>
          <w:sz w:val="22"/>
          <w:szCs w:val="22"/>
          <w:lang w:val="es-419"/>
        </w:rPr>
        <w:t>BAGRICOLA-DAF-CM-2022-0008</w:t>
      </w:r>
      <w:r w:rsidR="00B84F32" w:rsidRPr="003849F7">
        <w:rPr>
          <w:rFonts w:ascii="Arial Narrow" w:hAnsi="Arial Narrow" w:cs="Lato"/>
          <w:sz w:val="22"/>
          <w:szCs w:val="22"/>
          <w:lang w:val="es-419"/>
        </w:rPr>
        <w:t>.</w:t>
      </w:r>
    </w:p>
    <w:p w:rsidR="00B84F32" w:rsidRPr="003849F7" w:rsidRDefault="00B84F32">
      <w:pPr>
        <w:spacing w:line="276" w:lineRule="auto"/>
        <w:jc w:val="both"/>
        <w:rPr>
          <w:rFonts w:ascii="Arial Narrow" w:hAnsi="Arial Narrow" w:cs="Lato"/>
          <w:b/>
          <w:sz w:val="16"/>
          <w:szCs w:val="16"/>
          <w:lang w:val="es-419"/>
        </w:rPr>
      </w:pPr>
    </w:p>
    <w:p w:rsidR="000E0A83" w:rsidRPr="003849F7" w:rsidRDefault="00701581" w:rsidP="000E0A83">
      <w:pPr>
        <w:pStyle w:val="Textoindependiente"/>
        <w:spacing w:line="276" w:lineRule="auto"/>
        <w:rPr>
          <w:rFonts w:ascii="Arial Narrow" w:hAnsi="Arial Narrow" w:cs="Lato"/>
          <w:sz w:val="22"/>
          <w:szCs w:val="22"/>
          <w:lang w:val="es-419"/>
        </w:rPr>
      </w:pPr>
      <w:r w:rsidRPr="00701581">
        <w:rPr>
          <w:rFonts w:ascii="Arial Narrow" w:hAnsi="Arial Narrow"/>
          <w:b/>
          <w:sz w:val="22"/>
          <w:szCs w:val="22"/>
          <w:lang w:val="es-419"/>
        </w:rPr>
        <w:t>CONSIDERANDO</w:t>
      </w:r>
      <w:r w:rsidR="000E0A83" w:rsidRPr="003849F7">
        <w:rPr>
          <w:rFonts w:ascii="Arial Narrow" w:hAnsi="Arial Narrow"/>
          <w:b/>
          <w:sz w:val="22"/>
          <w:lang w:val="es-419"/>
        </w:rPr>
        <w:t xml:space="preserve">: </w:t>
      </w:r>
      <w:r w:rsidR="00121F68" w:rsidRPr="003849F7">
        <w:rPr>
          <w:rFonts w:ascii="Arial Narrow" w:hAnsi="Arial Narrow" w:cs="Lato"/>
          <w:sz w:val="22"/>
          <w:szCs w:val="22"/>
          <w:lang w:val="es-419"/>
        </w:rPr>
        <w:t xml:space="preserve">Que en fecha </w:t>
      </w:r>
      <w:r w:rsidR="00E143D2">
        <w:rPr>
          <w:rFonts w:ascii="Arial Narrow" w:hAnsi="Arial Narrow" w:cs="Lato"/>
          <w:sz w:val="22"/>
          <w:szCs w:val="22"/>
          <w:lang w:val="es-419"/>
        </w:rPr>
        <w:t>25</w:t>
      </w:r>
      <w:r w:rsidR="003256C3">
        <w:rPr>
          <w:rFonts w:ascii="Arial Narrow" w:hAnsi="Arial Narrow" w:cs="Lato"/>
          <w:sz w:val="22"/>
          <w:szCs w:val="22"/>
          <w:lang w:val="es-419"/>
        </w:rPr>
        <w:t xml:space="preserve"> </w:t>
      </w:r>
      <w:r w:rsidR="000E0A83" w:rsidRPr="003849F7">
        <w:rPr>
          <w:rFonts w:ascii="Arial Narrow" w:hAnsi="Arial Narrow" w:cs="Lato"/>
          <w:sz w:val="22"/>
          <w:szCs w:val="22"/>
          <w:lang w:val="es-419"/>
        </w:rPr>
        <w:t xml:space="preserve">de </w:t>
      </w:r>
      <w:r w:rsidR="00E143D2">
        <w:rPr>
          <w:rFonts w:ascii="Arial Narrow" w:hAnsi="Arial Narrow" w:cs="Lato"/>
          <w:sz w:val="22"/>
          <w:szCs w:val="22"/>
          <w:lang w:val="es-419"/>
        </w:rPr>
        <w:t>may</w:t>
      </w:r>
      <w:r w:rsidR="000929DE">
        <w:rPr>
          <w:rFonts w:ascii="Arial Narrow" w:hAnsi="Arial Narrow" w:cs="Lato"/>
          <w:sz w:val="22"/>
          <w:szCs w:val="22"/>
          <w:lang w:val="es-419"/>
        </w:rPr>
        <w:t>o del 2022</w:t>
      </w:r>
      <w:r w:rsidR="00E143D2">
        <w:rPr>
          <w:rFonts w:ascii="Arial Narrow" w:hAnsi="Arial Narrow" w:cs="Lato"/>
          <w:sz w:val="22"/>
          <w:szCs w:val="22"/>
          <w:lang w:val="es-419"/>
        </w:rPr>
        <w:t>, siendo la 10:00</w:t>
      </w:r>
      <w:r w:rsidR="009B210E">
        <w:rPr>
          <w:rFonts w:ascii="Arial Narrow" w:hAnsi="Arial Narrow" w:cs="Lato"/>
          <w:sz w:val="22"/>
          <w:szCs w:val="22"/>
          <w:lang w:val="es-419"/>
        </w:rPr>
        <w:t xml:space="preserve"> a</w:t>
      </w:r>
      <w:r w:rsidR="000E0A83" w:rsidRPr="003849F7">
        <w:rPr>
          <w:rFonts w:ascii="Arial Narrow" w:hAnsi="Arial Narrow" w:cs="Lato"/>
          <w:sz w:val="22"/>
          <w:szCs w:val="22"/>
          <w:lang w:val="es-419"/>
        </w:rPr>
        <w:t xml:space="preserve">.m., la </w:t>
      </w:r>
      <w:r w:rsidR="00C56911" w:rsidRPr="003849F7">
        <w:rPr>
          <w:rFonts w:ascii="Arial Narrow" w:hAnsi="Arial Narrow"/>
          <w:sz w:val="22"/>
          <w:lang w:val="es-419"/>
        </w:rPr>
        <w:t>unidad de compras y contrataciones</w:t>
      </w:r>
      <w:r w:rsidR="00C56911">
        <w:rPr>
          <w:rFonts w:ascii="Arial Narrow" w:hAnsi="Arial Narrow"/>
          <w:sz w:val="22"/>
          <w:lang w:val="es-419"/>
        </w:rPr>
        <w:t xml:space="preserve"> </w:t>
      </w:r>
      <w:r w:rsidR="000E0A83" w:rsidRPr="003849F7">
        <w:rPr>
          <w:rFonts w:ascii="Arial Narrow" w:hAnsi="Arial Narrow" w:cs="Lato"/>
          <w:sz w:val="22"/>
          <w:szCs w:val="22"/>
          <w:lang w:val="es-419"/>
        </w:rPr>
        <w:t xml:space="preserve">cierra el plazo de entregar las ofertas sobre el proceso de </w:t>
      </w:r>
      <w:r w:rsidR="003256C3">
        <w:rPr>
          <w:rFonts w:ascii="Arial Narrow" w:hAnsi="Arial Narrow" w:cs="Lato"/>
          <w:sz w:val="22"/>
          <w:szCs w:val="22"/>
          <w:lang w:val="es-419"/>
        </w:rPr>
        <w:t>compra menor</w:t>
      </w:r>
      <w:r w:rsidR="000E0A83" w:rsidRPr="003849F7">
        <w:rPr>
          <w:rFonts w:ascii="Arial Narrow" w:hAnsi="Arial Narrow" w:cs="Lato"/>
          <w:sz w:val="22"/>
          <w:szCs w:val="22"/>
          <w:lang w:val="es-419"/>
        </w:rPr>
        <w:t xml:space="preserve"> anteriormente referido.</w:t>
      </w:r>
    </w:p>
    <w:p w:rsidR="000E0A83" w:rsidRPr="003849F7" w:rsidRDefault="000E0A83" w:rsidP="000E0A83">
      <w:pPr>
        <w:pStyle w:val="Textoindependiente"/>
        <w:spacing w:line="276" w:lineRule="auto"/>
        <w:rPr>
          <w:rFonts w:ascii="Arial Narrow" w:hAnsi="Arial Narrow" w:cs="Lato"/>
          <w:sz w:val="16"/>
          <w:szCs w:val="16"/>
          <w:lang w:val="es-419"/>
        </w:rPr>
      </w:pPr>
    </w:p>
    <w:p w:rsidR="00CC48A2" w:rsidRDefault="00701581" w:rsidP="0032402D">
      <w:pPr>
        <w:pStyle w:val="Textoindependiente"/>
        <w:spacing w:line="276" w:lineRule="auto"/>
        <w:rPr>
          <w:rFonts w:ascii="Arial Narrow" w:hAnsi="Arial Narrow" w:cs="Lato"/>
          <w:sz w:val="22"/>
          <w:szCs w:val="22"/>
          <w:lang w:val="es-419"/>
        </w:rPr>
      </w:pPr>
      <w:r w:rsidRPr="00701581">
        <w:rPr>
          <w:rFonts w:ascii="Arial Narrow" w:hAnsi="Arial Narrow"/>
          <w:b/>
          <w:sz w:val="22"/>
          <w:szCs w:val="22"/>
          <w:lang w:val="es-419"/>
        </w:rPr>
        <w:t>CONSIDERANDO</w:t>
      </w:r>
      <w:r w:rsidR="00121F68" w:rsidRPr="003849F7">
        <w:rPr>
          <w:rFonts w:ascii="Arial Narrow" w:hAnsi="Arial Narrow" w:cs="Lato"/>
          <w:sz w:val="22"/>
          <w:szCs w:val="22"/>
          <w:lang w:val="es-419"/>
        </w:rPr>
        <w:t xml:space="preserve">: Que en fecha </w:t>
      </w:r>
      <w:r w:rsidR="00E143D2" w:rsidRPr="00E143D2">
        <w:rPr>
          <w:rFonts w:ascii="Arial Narrow" w:hAnsi="Arial Narrow" w:cs="Lato"/>
          <w:sz w:val="22"/>
          <w:szCs w:val="22"/>
          <w:lang w:val="es-419"/>
        </w:rPr>
        <w:t>25 de mayo del 2022</w:t>
      </w:r>
      <w:r w:rsidR="00583F3A">
        <w:rPr>
          <w:rFonts w:ascii="Arial Narrow" w:hAnsi="Arial Narrow" w:cs="Lato"/>
          <w:sz w:val="22"/>
          <w:szCs w:val="22"/>
          <w:lang w:val="es-419"/>
        </w:rPr>
        <w:t>, siendo la</w:t>
      </w:r>
      <w:r w:rsidR="00692C3C">
        <w:rPr>
          <w:rFonts w:ascii="Arial Narrow" w:hAnsi="Arial Narrow" w:cs="Lato"/>
          <w:sz w:val="22"/>
          <w:szCs w:val="22"/>
          <w:lang w:val="es-419"/>
        </w:rPr>
        <w:t>s</w:t>
      </w:r>
      <w:r w:rsidR="00E143D2">
        <w:rPr>
          <w:rFonts w:ascii="Arial Narrow" w:hAnsi="Arial Narrow" w:cs="Lato"/>
          <w:sz w:val="22"/>
          <w:szCs w:val="22"/>
          <w:lang w:val="es-419"/>
        </w:rPr>
        <w:t xml:space="preserve"> 11:30</w:t>
      </w:r>
      <w:r w:rsidR="009B210E">
        <w:rPr>
          <w:rFonts w:ascii="Arial Narrow" w:hAnsi="Arial Narrow" w:cs="Lato"/>
          <w:sz w:val="22"/>
          <w:szCs w:val="22"/>
          <w:lang w:val="es-419"/>
        </w:rPr>
        <w:t xml:space="preserve"> a</w:t>
      </w:r>
      <w:r w:rsidR="003256C3" w:rsidRPr="003849F7">
        <w:rPr>
          <w:rFonts w:ascii="Arial Narrow" w:hAnsi="Arial Narrow" w:cs="Lato"/>
          <w:sz w:val="22"/>
          <w:szCs w:val="22"/>
          <w:lang w:val="es-419"/>
        </w:rPr>
        <w:t>.m</w:t>
      </w:r>
      <w:r w:rsidR="0034231B">
        <w:rPr>
          <w:rFonts w:ascii="Arial Narrow" w:hAnsi="Arial Narrow" w:cs="Lato"/>
          <w:sz w:val="22"/>
          <w:szCs w:val="22"/>
          <w:lang w:val="es-419"/>
        </w:rPr>
        <w:t>.</w:t>
      </w:r>
      <w:r w:rsidR="000E0A83" w:rsidRPr="003849F7">
        <w:rPr>
          <w:rFonts w:ascii="Arial Narrow" w:hAnsi="Arial Narrow" w:cs="Lato"/>
          <w:sz w:val="22"/>
          <w:szCs w:val="22"/>
          <w:lang w:val="es-419"/>
        </w:rPr>
        <w:t xml:space="preserve"> la </w:t>
      </w:r>
      <w:r w:rsidR="00C56911" w:rsidRPr="003849F7">
        <w:rPr>
          <w:rFonts w:ascii="Arial Narrow" w:hAnsi="Arial Narrow"/>
          <w:sz w:val="22"/>
          <w:lang w:val="es-419"/>
        </w:rPr>
        <w:t>unidad de compras y contrataciones</w:t>
      </w:r>
      <w:r w:rsidR="00C56911">
        <w:rPr>
          <w:rFonts w:ascii="Arial Narrow" w:hAnsi="Arial Narrow"/>
          <w:sz w:val="22"/>
          <w:lang w:val="es-419"/>
        </w:rPr>
        <w:t xml:space="preserve"> </w:t>
      </w:r>
      <w:r w:rsidR="00986068">
        <w:rPr>
          <w:rFonts w:ascii="Arial Narrow" w:hAnsi="Arial Narrow" w:cs="Lato"/>
          <w:sz w:val="22"/>
          <w:szCs w:val="22"/>
          <w:lang w:val="es-419"/>
        </w:rPr>
        <w:t xml:space="preserve">le </w:t>
      </w:r>
      <w:r w:rsidR="00C56911">
        <w:rPr>
          <w:rFonts w:ascii="Arial Narrow" w:hAnsi="Arial Narrow" w:cs="Lato"/>
          <w:sz w:val="22"/>
          <w:szCs w:val="22"/>
          <w:lang w:val="es-419"/>
        </w:rPr>
        <w:t>presente</w:t>
      </w:r>
      <w:r w:rsidR="000E0A83" w:rsidRPr="003849F7">
        <w:rPr>
          <w:rFonts w:ascii="Arial Narrow" w:hAnsi="Arial Narrow" w:cs="Lato"/>
          <w:sz w:val="22"/>
          <w:szCs w:val="22"/>
          <w:lang w:val="es-419"/>
        </w:rPr>
        <w:t xml:space="preserve"> a la </w:t>
      </w:r>
      <w:r w:rsidR="00441EB5">
        <w:rPr>
          <w:rFonts w:ascii="Arial Narrow" w:hAnsi="Arial Narrow" w:cs="Lato"/>
          <w:sz w:val="22"/>
          <w:szCs w:val="22"/>
          <w:lang w:val="es-419"/>
        </w:rPr>
        <w:t>Gerente de Tesorería</w:t>
      </w:r>
      <w:r w:rsidR="000E0A83" w:rsidRPr="003849F7">
        <w:rPr>
          <w:rFonts w:ascii="Arial Narrow" w:hAnsi="Arial Narrow" w:cs="Lato"/>
          <w:sz w:val="22"/>
          <w:szCs w:val="22"/>
          <w:lang w:val="es-419"/>
        </w:rPr>
        <w:t xml:space="preserve">, </w:t>
      </w:r>
      <w:r w:rsidR="00441EB5">
        <w:rPr>
          <w:rFonts w:ascii="Arial Narrow" w:hAnsi="Arial Narrow" w:cs="Lato"/>
          <w:b/>
          <w:sz w:val="22"/>
          <w:szCs w:val="22"/>
          <w:lang w:val="es-419"/>
        </w:rPr>
        <w:t>Yrene M. Mena</w:t>
      </w:r>
      <w:r w:rsidR="00986068">
        <w:rPr>
          <w:rFonts w:ascii="Arial Narrow" w:hAnsi="Arial Narrow" w:cs="Lato"/>
          <w:sz w:val="22"/>
          <w:szCs w:val="22"/>
          <w:lang w:val="es-419"/>
        </w:rPr>
        <w:t xml:space="preserve">, </w:t>
      </w:r>
      <w:r w:rsidR="00692C3C">
        <w:rPr>
          <w:rFonts w:ascii="Arial Narrow" w:hAnsi="Arial Narrow" w:cs="Lato"/>
          <w:sz w:val="22"/>
          <w:szCs w:val="22"/>
          <w:lang w:val="es-419"/>
        </w:rPr>
        <w:t>las propuestas recibidas</w:t>
      </w:r>
      <w:r w:rsidR="002529AC">
        <w:rPr>
          <w:rFonts w:ascii="Arial Narrow" w:hAnsi="Arial Narrow" w:cs="Lato"/>
          <w:sz w:val="22"/>
        </w:rPr>
        <w:t xml:space="preserve"> </w:t>
      </w:r>
      <w:r w:rsidR="00902904">
        <w:rPr>
          <w:rFonts w:ascii="Arial Narrow" w:hAnsi="Arial Narrow" w:cs="Lato"/>
          <w:sz w:val="22"/>
        </w:rPr>
        <w:t xml:space="preserve">de </w:t>
      </w:r>
      <w:r w:rsidR="00AF0C0E">
        <w:rPr>
          <w:rFonts w:ascii="Arial Narrow" w:hAnsi="Arial Narrow" w:cs="Lato"/>
          <w:sz w:val="22"/>
          <w:szCs w:val="22"/>
          <w:lang w:val="es-419"/>
        </w:rPr>
        <w:t xml:space="preserve">las siguientes empresas: </w:t>
      </w:r>
    </w:p>
    <w:p w:rsidR="00CC48A2" w:rsidRDefault="00CC48A2" w:rsidP="0032402D">
      <w:pPr>
        <w:pStyle w:val="Textoindependiente"/>
        <w:spacing w:line="276" w:lineRule="auto"/>
        <w:rPr>
          <w:rFonts w:ascii="Arial Narrow" w:hAnsi="Arial Narrow" w:cs="Lato"/>
          <w:sz w:val="22"/>
          <w:szCs w:val="22"/>
          <w:lang w:val="es-419"/>
        </w:rPr>
      </w:pPr>
    </w:p>
    <w:p w:rsidR="00CC48A2" w:rsidRDefault="00E143D2" w:rsidP="00E143D2">
      <w:pPr>
        <w:pStyle w:val="Textoindependiente"/>
        <w:numPr>
          <w:ilvl w:val="0"/>
          <w:numId w:val="15"/>
        </w:numPr>
        <w:rPr>
          <w:rFonts w:ascii="Arial Narrow" w:hAnsi="Arial Narrow" w:cs="Lato"/>
          <w:sz w:val="22"/>
          <w:szCs w:val="22"/>
          <w:lang w:val="es-419"/>
        </w:rPr>
      </w:pPr>
      <w:proofErr w:type="spellStart"/>
      <w:r w:rsidRPr="00E143D2">
        <w:rPr>
          <w:rFonts w:ascii="Arial Narrow" w:hAnsi="Arial Narrow"/>
          <w:b/>
          <w:sz w:val="22"/>
          <w:szCs w:val="22"/>
        </w:rPr>
        <w:t>Parvam</w:t>
      </w:r>
      <w:proofErr w:type="spellEnd"/>
      <w:r w:rsidRPr="00E143D2">
        <w:rPr>
          <w:rFonts w:ascii="Arial Narrow" w:hAnsi="Arial Narrow"/>
          <w:b/>
          <w:sz w:val="22"/>
          <w:szCs w:val="22"/>
        </w:rPr>
        <w:t xml:space="preserve"> Agency, SRL</w:t>
      </w:r>
      <w:r w:rsidR="00CC48A2">
        <w:rPr>
          <w:rFonts w:ascii="Arial Narrow" w:hAnsi="Arial Narrow"/>
          <w:b/>
          <w:sz w:val="22"/>
          <w:szCs w:val="22"/>
        </w:rPr>
        <w:t xml:space="preserve"> </w:t>
      </w:r>
      <w:r w:rsidR="00082201">
        <w:rPr>
          <w:rFonts w:ascii="Arial Narrow" w:hAnsi="Arial Narrow" w:cs="Lato"/>
          <w:sz w:val="22"/>
          <w:szCs w:val="22"/>
          <w:lang w:val="es-419"/>
        </w:rPr>
        <w:t xml:space="preserve">(RNC </w:t>
      </w:r>
      <w:r w:rsidR="00517528">
        <w:rPr>
          <w:rFonts w:ascii="Arial Narrow" w:hAnsi="Arial Narrow" w:cs="Lato"/>
          <w:sz w:val="22"/>
          <w:szCs w:val="22"/>
          <w:lang w:val="es-419"/>
        </w:rPr>
        <w:t>#</w:t>
      </w:r>
      <w:r>
        <w:rPr>
          <w:rFonts w:ascii="Arial Narrow" w:hAnsi="Arial Narrow" w:cs="Lato"/>
          <w:sz w:val="22"/>
          <w:szCs w:val="22"/>
          <w:lang w:val="es-419"/>
        </w:rPr>
        <w:t>131821758</w:t>
      </w:r>
      <w:r w:rsidR="00553926" w:rsidRPr="003849F7">
        <w:rPr>
          <w:rFonts w:ascii="Arial Narrow" w:hAnsi="Arial Narrow" w:cs="Lato"/>
          <w:sz w:val="22"/>
          <w:szCs w:val="22"/>
          <w:lang w:val="es-419"/>
        </w:rPr>
        <w:t xml:space="preserve">) con una oferta económica de </w:t>
      </w:r>
      <w:r w:rsidR="00553926" w:rsidRPr="003849F7">
        <w:rPr>
          <w:rFonts w:ascii="Arial Narrow" w:hAnsi="Arial Narrow" w:cs="Lato"/>
          <w:b/>
          <w:sz w:val="22"/>
          <w:szCs w:val="22"/>
          <w:lang w:val="es-419"/>
        </w:rPr>
        <w:t>RD$</w:t>
      </w:r>
      <w:r>
        <w:rPr>
          <w:rFonts w:ascii="Arial Narrow" w:hAnsi="Arial Narrow" w:cs="Lato"/>
          <w:b/>
          <w:sz w:val="22"/>
          <w:szCs w:val="22"/>
          <w:lang w:val="es-419"/>
        </w:rPr>
        <w:t>572,300.00</w:t>
      </w:r>
      <w:r w:rsidR="00CC48A2" w:rsidRPr="00CC48A2">
        <w:rPr>
          <w:rFonts w:ascii="Arial Narrow" w:hAnsi="Arial Narrow" w:cs="Lato"/>
          <w:b/>
          <w:sz w:val="22"/>
          <w:szCs w:val="22"/>
          <w:lang w:val="es-419"/>
        </w:rPr>
        <w:t xml:space="preserve"> </w:t>
      </w:r>
      <w:r w:rsidR="00553926" w:rsidRPr="003849F7">
        <w:rPr>
          <w:rFonts w:ascii="Arial Narrow" w:hAnsi="Arial Narrow" w:cs="Lato"/>
          <w:sz w:val="22"/>
          <w:szCs w:val="22"/>
          <w:lang w:val="es-419"/>
        </w:rPr>
        <w:t>(</w:t>
      </w:r>
      <w:r w:rsidRPr="00E143D2">
        <w:rPr>
          <w:rFonts w:ascii="Arial Narrow" w:hAnsi="Arial Narrow" w:cs="Lato"/>
          <w:sz w:val="22"/>
          <w:szCs w:val="22"/>
          <w:lang w:val="es-419"/>
        </w:rPr>
        <w:t>Quinientos setenta y dos mil trescientos</w:t>
      </w:r>
      <w:r w:rsidR="00D77C3D">
        <w:rPr>
          <w:rFonts w:ascii="Arial Narrow" w:hAnsi="Arial Narrow" w:cs="Lato"/>
          <w:sz w:val="22"/>
          <w:szCs w:val="22"/>
          <w:lang w:val="es-419"/>
        </w:rPr>
        <w:t xml:space="preserve"> </w:t>
      </w:r>
      <w:r w:rsidR="00CC48A2">
        <w:rPr>
          <w:rFonts w:ascii="Arial Narrow" w:hAnsi="Arial Narrow" w:cs="Lato"/>
          <w:sz w:val="22"/>
          <w:szCs w:val="22"/>
          <w:lang w:val="es-419"/>
        </w:rPr>
        <w:t>pesos</w:t>
      </w:r>
      <w:r w:rsidR="002529AC">
        <w:rPr>
          <w:rFonts w:ascii="Arial Narrow" w:hAnsi="Arial Narrow" w:cs="Lato"/>
          <w:sz w:val="22"/>
          <w:szCs w:val="22"/>
          <w:lang w:val="es-419"/>
        </w:rPr>
        <w:t xml:space="preserve"> con 00</w:t>
      </w:r>
      <w:r w:rsidR="00CC48A2">
        <w:rPr>
          <w:rFonts w:ascii="Arial Narrow" w:hAnsi="Arial Narrow" w:cs="Lato"/>
          <w:sz w:val="22"/>
          <w:szCs w:val="22"/>
          <w:lang w:val="es-419"/>
        </w:rPr>
        <w:t>/100).</w:t>
      </w:r>
    </w:p>
    <w:p w:rsidR="00687E0D" w:rsidRDefault="00687E0D" w:rsidP="00687E0D">
      <w:pPr>
        <w:pStyle w:val="Textoindependiente"/>
        <w:ind w:left="720"/>
        <w:rPr>
          <w:rFonts w:ascii="Arial Narrow" w:hAnsi="Arial Narrow" w:cs="Lato"/>
          <w:sz w:val="22"/>
          <w:szCs w:val="22"/>
          <w:lang w:val="es-419"/>
        </w:rPr>
      </w:pPr>
    </w:p>
    <w:p w:rsidR="00CC48A2" w:rsidRDefault="00E143D2" w:rsidP="00E143D2">
      <w:pPr>
        <w:pStyle w:val="Textoindependiente"/>
        <w:numPr>
          <w:ilvl w:val="0"/>
          <w:numId w:val="15"/>
        </w:numPr>
        <w:rPr>
          <w:rFonts w:ascii="Arial Narrow" w:hAnsi="Arial Narrow" w:cs="Lato"/>
          <w:sz w:val="22"/>
          <w:szCs w:val="22"/>
          <w:lang w:val="es-419"/>
        </w:rPr>
      </w:pPr>
      <w:r w:rsidRPr="00E143D2">
        <w:rPr>
          <w:rFonts w:ascii="Arial Narrow" w:hAnsi="Arial Narrow"/>
          <w:b/>
          <w:sz w:val="22"/>
          <w:szCs w:val="22"/>
        </w:rPr>
        <w:t xml:space="preserve">BV &amp; </w:t>
      </w:r>
      <w:proofErr w:type="spellStart"/>
      <w:r w:rsidRPr="00E143D2">
        <w:rPr>
          <w:rFonts w:ascii="Arial Narrow" w:hAnsi="Arial Narrow"/>
          <w:b/>
          <w:sz w:val="22"/>
          <w:szCs w:val="22"/>
        </w:rPr>
        <w:t>Cía</w:t>
      </w:r>
      <w:proofErr w:type="spellEnd"/>
      <w:r w:rsidRPr="00E143D2">
        <w:rPr>
          <w:rFonts w:ascii="Arial Narrow" w:hAnsi="Arial Narrow"/>
          <w:b/>
          <w:sz w:val="22"/>
          <w:szCs w:val="22"/>
        </w:rPr>
        <w:t>, SRL</w:t>
      </w:r>
      <w:r w:rsidR="00CC48A2">
        <w:rPr>
          <w:rFonts w:ascii="Arial Narrow" w:hAnsi="Arial Narrow"/>
          <w:b/>
          <w:sz w:val="22"/>
          <w:szCs w:val="22"/>
        </w:rPr>
        <w:t xml:space="preserve"> </w:t>
      </w:r>
      <w:r w:rsidR="00CC48A2">
        <w:rPr>
          <w:rFonts w:ascii="Arial Narrow" w:hAnsi="Arial Narrow" w:cs="Lato"/>
          <w:sz w:val="22"/>
          <w:szCs w:val="22"/>
          <w:lang w:val="es-419"/>
        </w:rPr>
        <w:t>(RNC #</w:t>
      </w:r>
      <w:r>
        <w:rPr>
          <w:rFonts w:ascii="Arial Narrow" w:hAnsi="Arial Narrow" w:cs="Lato"/>
          <w:sz w:val="22"/>
          <w:szCs w:val="22"/>
          <w:lang w:val="es-419"/>
        </w:rPr>
        <w:t>130277397</w:t>
      </w:r>
      <w:r w:rsidR="00CC48A2" w:rsidRPr="003849F7">
        <w:rPr>
          <w:rFonts w:ascii="Arial Narrow" w:hAnsi="Arial Narrow" w:cs="Lato"/>
          <w:sz w:val="22"/>
          <w:szCs w:val="22"/>
          <w:lang w:val="es-419"/>
        </w:rPr>
        <w:t xml:space="preserve">) con una oferta económica de </w:t>
      </w:r>
      <w:r w:rsidR="00CC48A2" w:rsidRPr="003849F7">
        <w:rPr>
          <w:rFonts w:ascii="Arial Narrow" w:hAnsi="Arial Narrow" w:cs="Lato"/>
          <w:b/>
          <w:sz w:val="22"/>
          <w:szCs w:val="22"/>
          <w:lang w:val="es-419"/>
        </w:rPr>
        <w:t>RD$</w:t>
      </w:r>
      <w:r>
        <w:rPr>
          <w:rFonts w:ascii="Arial Narrow" w:hAnsi="Arial Narrow" w:cs="Lato"/>
          <w:b/>
          <w:sz w:val="22"/>
          <w:szCs w:val="22"/>
          <w:lang w:val="es-419"/>
        </w:rPr>
        <w:t>695,900</w:t>
      </w:r>
      <w:r w:rsidR="00D77C3D" w:rsidRPr="00D77C3D">
        <w:rPr>
          <w:rFonts w:ascii="Arial Narrow" w:hAnsi="Arial Narrow" w:cs="Lato"/>
          <w:b/>
          <w:sz w:val="22"/>
          <w:szCs w:val="22"/>
          <w:lang w:val="es-419"/>
        </w:rPr>
        <w:t xml:space="preserve">.00 </w:t>
      </w:r>
      <w:r w:rsidR="00CC48A2" w:rsidRPr="003849F7">
        <w:rPr>
          <w:rFonts w:ascii="Arial Narrow" w:hAnsi="Arial Narrow" w:cs="Lato"/>
          <w:sz w:val="22"/>
          <w:szCs w:val="22"/>
          <w:lang w:val="es-419"/>
        </w:rPr>
        <w:t>(</w:t>
      </w:r>
      <w:r w:rsidRPr="00E143D2">
        <w:rPr>
          <w:rFonts w:ascii="Arial Narrow" w:hAnsi="Arial Narrow" w:cs="Lato"/>
          <w:sz w:val="22"/>
          <w:szCs w:val="22"/>
          <w:lang w:val="es-419"/>
        </w:rPr>
        <w:t>Seiscientos noventa y cinco mil novecientos</w:t>
      </w:r>
      <w:r w:rsidR="00CC48A2">
        <w:rPr>
          <w:rFonts w:ascii="Arial Narrow" w:hAnsi="Arial Narrow" w:cs="Lato"/>
          <w:sz w:val="22"/>
          <w:szCs w:val="22"/>
          <w:lang w:val="es-419"/>
        </w:rPr>
        <w:t xml:space="preserve"> pesos con 00/100).</w:t>
      </w:r>
    </w:p>
    <w:p w:rsidR="0032402D" w:rsidRDefault="0032402D" w:rsidP="00FF2A1E">
      <w:pPr>
        <w:jc w:val="both"/>
        <w:rPr>
          <w:rFonts w:ascii="Arial Narrow" w:hAnsi="Arial Narrow"/>
          <w:b/>
          <w:sz w:val="22"/>
          <w:szCs w:val="22"/>
          <w:lang w:val="es-419"/>
        </w:rPr>
      </w:pPr>
    </w:p>
    <w:p w:rsidR="006A1139" w:rsidRDefault="00701581" w:rsidP="00FF2A1E">
      <w:pPr>
        <w:jc w:val="both"/>
        <w:rPr>
          <w:rFonts w:ascii="Arial Narrow" w:hAnsi="Arial Narrow"/>
          <w:sz w:val="22"/>
          <w:lang w:val="es-419"/>
        </w:rPr>
      </w:pPr>
      <w:r w:rsidRPr="00701581">
        <w:rPr>
          <w:rFonts w:ascii="Arial Narrow" w:hAnsi="Arial Narrow"/>
          <w:b/>
          <w:sz w:val="22"/>
          <w:szCs w:val="22"/>
          <w:lang w:val="es-419"/>
        </w:rPr>
        <w:t>CONSIDERANDO</w:t>
      </w:r>
      <w:r w:rsidR="00FF2A1E" w:rsidRPr="003849F7">
        <w:rPr>
          <w:rFonts w:ascii="Arial Narrow" w:hAnsi="Arial Narrow"/>
          <w:b/>
          <w:sz w:val="22"/>
          <w:lang w:val="es-419"/>
        </w:rPr>
        <w:t xml:space="preserve">: </w:t>
      </w:r>
      <w:r w:rsidR="00E143D2">
        <w:rPr>
          <w:rFonts w:ascii="Arial Narrow" w:hAnsi="Arial Narrow"/>
          <w:sz w:val="22"/>
          <w:lang w:val="es-419"/>
        </w:rPr>
        <w:t>Que, en fecha 25</w:t>
      </w:r>
      <w:r w:rsidR="004B6541">
        <w:rPr>
          <w:rFonts w:ascii="Arial Narrow" w:hAnsi="Arial Narrow" w:cs="Lato"/>
          <w:sz w:val="22"/>
          <w:szCs w:val="22"/>
          <w:lang w:val="es-419"/>
        </w:rPr>
        <w:t xml:space="preserve"> </w:t>
      </w:r>
      <w:r w:rsidR="00E143D2">
        <w:rPr>
          <w:rFonts w:ascii="Arial Narrow" w:hAnsi="Arial Narrow" w:cs="Lato"/>
          <w:sz w:val="22"/>
          <w:szCs w:val="22"/>
          <w:lang w:val="es-419"/>
        </w:rPr>
        <w:t>de may</w:t>
      </w:r>
      <w:r w:rsidR="00F5138A">
        <w:rPr>
          <w:rFonts w:ascii="Arial Narrow" w:hAnsi="Arial Narrow" w:cs="Lato"/>
          <w:sz w:val="22"/>
          <w:szCs w:val="22"/>
          <w:lang w:val="es-419"/>
        </w:rPr>
        <w:t>o del 2022</w:t>
      </w:r>
      <w:r w:rsidR="00FF2A1E" w:rsidRPr="003849F7">
        <w:rPr>
          <w:rFonts w:ascii="Arial Narrow" w:hAnsi="Arial Narrow"/>
          <w:sz w:val="22"/>
          <w:lang w:val="es-419"/>
        </w:rPr>
        <w:t xml:space="preserve">, una vez concluido el acto de recepción y apertura de las propuestas de los oferentes participantes, estas fueron remitidas a </w:t>
      </w:r>
      <w:r w:rsidR="00337556" w:rsidRPr="003849F7">
        <w:rPr>
          <w:rFonts w:ascii="Arial Narrow" w:hAnsi="Arial Narrow"/>
          <w:sz w:val="22"/>
          <w:lang w:val="es-419"/>
        </w:rPr>
        <w:t xml:space="preserve">la </w:t>
      </w:r>
      <w:r w:rsidR="00C36455">
        <w:rPr>
          <w:rFonts w:ascii="Arial Narrow" w:hAnsi="Arial Narrow"/>
          <w:sz w:val="22"/>
          <w:lang w:val="es-419"/>
        </w:rPr>
        <w:t xml:space="preserve">comisión evaluadora </w:t>
      </w:r>
      <w:r w:rsidR="009332A7" w:rsidRPr="003849F7">
        <w:rPr>
          <w:rFonts w:ascii="Arial Narrow" w:hAnsi="Arial Narrow"/>
          <w:sz w:val="22"/>
          <w:lang w:val="es-419"/>
        </w:rPr>
        <w:t>para</w:t>
      </w:r>
      <w:r w:rsidR="00FF2A1E" w:rsidRPr="003849F7">
        <w:rPr>
          <w:rFonts w:ascii="Arial Narrow" w:hAnsi="Arial Narrow"/>
          <w:sz w:val="22"/>
          <w:lang w:val="es-419"/>
        </w:rPr>
        <w:t xml:space="preserve"> la validación, evaluación y, de ser requerida, la subsanación del contenido</w:t>
      </w:r>
      <w:r w:rsidR="009332A7" w:rsidRPr="003849F7">
        <w:rPr>
          <w:rFonts w:ascii="Arial Narrow" w:hAnsi="Arial Narrow"/>
          <w:sz w:val="22"/>
          <w:lang w:val="es-419"/>
        </w:rPr>
        <w:t xml:space="preserve"> de la documentación presentada.</w:t>
      </w:r>
    </w:p>
    <w:p w:rsidR="00BD3CCB" w:rsidRDefault="00BD3CCB" w:rsidP="00ED3092">
      <w:pPr>
        <w:jc w:val="both"/>
        <w:rPr>
          <w:rFonts w:ascii="Arial Narrow" w:hAnsi="Arial Narrow"/>
          <w:sz w:val="22"/>
          <w:lang w:val="es-ES"/>
        </w:rPr>
      </w:pPr>
    </w:p>
    <w:p w:rsidR="00FF2A1E" w:rsidRPr="00E627C0" w:rsidRDefault="00701581" w:rsidP="00E627C0">
      <w:pPr>
        <w:jc w:val="both"/>
        <w:rPr>
          <w:rFonts w:ascii="Arial Narrow" w:hAnsi="Arial Narrow"/>
          <w:noProof/>
          <w:sz w:val="22"/>
          <w:lang w:eastAsia="en-US"/>
        </w:rPr>
      </w:pPr>
      <w:r w:rsidRPr="00701581">
        <w:rPr>
          <w:rFonts w:ascii="Arial Narrow" w:hAnsi="Arial Narrow"/>
          <w:b/>
          <w:sz w:val="22"/>
          <w:szCs w:val="22"/>
          <w:lang w:val="es-419"/>
        </w:rPr>
        <w:t>CONSIDERANDO</w:t>
      </w:r>
      <w:r w:rsidR="009332A7" w:rsidRPr="003849F7">
        <w:rPr>
          <w:rFonts w:ascii="Arial Narrow" w:hAnsi="Arial Narrow" w:cs="Lato"/>
          <w:b/>
          <w:sz w:val="22"/>
          <w:szCs w:val="22"/>
          <w:lang w:val="es-419"/>
        </w:rPr>
        <w:t>:</w:t>
      </w:r>
      <w:r w:rsidR="009332A7" w:rsidRPr="003849F7">
        <w:rPr>
          <w:rFonts w:ascii="Arial Narrow" w:hAnsi="Arial Narrow" w:cs="Lato"/>
          <w:sz w:val="22"/>
          <w:szCs w:val="22"/>
          <w:lang w:val="es-419"/>
        </w:rPr>
        <w:t xml:space="preserve"> </w:t>
      </w:r>
      <w:r w:rsidR="009332A7" w:rsidRPr="00674F29">
        <w:rPr>
          <w:rFonts w:ascii="Arial Narrow" w:hAnsi="Arial Narrow" w:cs="Lato"/>
          <w:sz w:val="22"/>
          <w:szCs w:val="22"/>
          <w:lang w:val="es-419"/>
        </w:rPr>
        <w:t xml:space="preserve">Que, </w:t>
      </w:r>
      <w:r w:rsidR="00B10F2C" w:rsidRPr="00674F29">
        <w:rPr>
          <w:rFonts w:ascii="Arial Narrow" w:hAnsi="Arial Narrow" w:cs="Lato"/>
          <w:sz w:val="22"/>
          <w:szCs w:val="22"/>
          <w:lang w:val="es-419"/>
        </w:rPr>
        <w:t>en fecha</w:t>
      </w:r>
      <w:r w:rsidR="00E143D2">
        <w:rPr>
          <w:rFonts w:ascii="Arial Narrow" w:hAnsi="Arial Narrow" w:cs="Lato"/>
          <w:sz w:val="22"/>
          <w:szCs w:val="22"/>
          <w:lang w:val="es-419"/>
        </w:rPr>
        <w:t xml:space="preserve"> 26 de may</w:t>
      </w:r>
      <w:r w:rsidR="00277DDD">
        <w:rPr>
          <w:rFonts w:ascii="Arial Narrow" w:hAnsi="Arial Narrow" w:cs="Lato"/>
          <w:sz w:val="22"/>
          <w:szCs w:val="22"/>
          <w:lang w:val="es-419"/>
        </w:rPr>
        <w:t>o del 2022</w:t>
      </w:r>
      <w:r w:rsidR="009332A7" w:rsidRPr="003849F7">
        <w:rPr>
          <w:rFonts w:ascii="Arial Narrow" w:hAnsi="Arial Narrow" w:cs="Lato"/>
          <w:sz w:val="22"/>
          <w:szCs w:val="22"/>
          <w:lang w:val="es-419"/>
        </w:rPr>
        <w:t xml:space="preserve">, fue presentado ante la unidad de compras y contrataciones el informe de evaluación de las ofertas técnica y económica por la </w:t>
      </w:r>
      <w:r w:rsidR="00C36455">
        <w:rPr>
          <w:rFonts w:ascii="Arial Narrow" w:hAnsi="Arial Narrow" w:cs="Lato"/>
          <w:sz w:val="22"/>
          <w:szCs w:val="22"/>
          <w:lang w:val="es-419"/>
        </w:rPr>
        <w:t>comisión evaluadora en</w:t>
      </w:r>
      <w:r w:rsidR="009332A7" w:rsidRPr="003849F7">
        <w:rPr>
          <w:rFonts w:ascii="Arial Narrow" w:hAnsi="Arial Narrow" w:cs="Lato"/>
          <w:sz w:val="22"/>
          <w:szCs w:val="22"/>
          <w:lang w:val="es-419"/>
        </w:rPr>
        <w:t xml:space="preserve"> el marco del presente procedimiento por compra menor (Ref.</w:t>
      </w:r>
      <w:r w:rsidR="009332A7" w:rsidRPr="003849F7">
        <w:rPr>
          <w:rFonts w:ascii="Arial Narrow" w:hAnsi="Arial Narrow" w:cs="Lato"/>
          <w:b/>
          <w:sz w:val="22"/>
          <w:szCs w:val="22"/>
          <w:lang w:val="es-419"/>
        </w:rPr>
        <w:t xml:space="preserve"> </w:t>
      </w:r>
      <w:r w:rsidR="00E143D2">
        <w:rPr>
          <w:rFonts w:ascii="Arial Narrow" w:hAnsi="Arial Narrow" w:cs="Lato"/>
          <w:sz w:val="21"/>
          <w:szCs w:val="21"/>
          <w:lang w:val="es-419"/>
        </w:rPr>
        <w:t>BAGRICOLA-DAF-CM-2022-0008</w:t>
      </w:r>
      <w:r w:rsidR="009332A7" w:rsidRPr="003849F7">
        <w:rPr>
          <w:rFonts w:ascii="Arial Narrow" w:hAnsi="Arial Narrow" w:cs="Lato"/>
          <w:sz w:val="22"/>
          <w:szCs w:val="22"/>
          <w:lang w:val="es-419"/>
        </w:rPr>
        <w:t>) y mediante el cual se hizo constar lo siguiente:</w:t>
      </w:r>
    </w:p>
    <w:p w:rsidR="00D95907" w:rsidRPr="003849F7" w:rsidRDefault="00D95907">
      <w:pPr>
        <w:spacing w:line="276" w:lineRule="auto"/>
        <w:jc w:val="both"/>
        <w:rPr>
          <w:rFonts w:ascii="Arial Narrow" w:hAnsi="Arial Narrow" w:cs="Lato"/>
          <w:sz w:val="22"/>
          <w:szCs w:val="22"/>
          <w:lang w:val="es-419"/>
        </w:rPr>
      </w:pPr>
    </w:p>
    <w:tbl>
      <w:tblPr>
        <w:tblStyle w:val="Tablaconcuadrcula"/>
        <w:tblW w:w="8635" w:type="dxa"/>
        <w:jc w:val="center"/>
        <w:tblLook w:val="04A0" w:firstRow="1" w:lastRow="0" w:firstColumn="1" w:lastColumn="0" w:noHBand="0" w:noVBand="1"/>
      </w:tblPr>
      <w:tblGrid>
        <w:gridCol w:w="8918"/>
      </w:tblGrid>
      <w:tr w:rsidR="009332A7" w:rsidRPr="003849F7" w:rsidTr="00FF73F9">
        <w:trPr>
          <w:trHeight w:val="1016"/>
          <w:jc w:val="center"/>
        </w:trPr>
        <w:tc>
          <w:tcPr>
            <w:tcW w:w="8635" w:type="dxa"/>
          </w:tcPr>
          <w:p w:rsidR="001834B4" w:rsidRDefault="001834B4" w:rsidP="00490A27">
            <w:pPr>
              <w:autoSpaceDE w:val="0"/>
              <w:autoSpaceDN w:val="0"/>
              <w:adjustRightInd w:val="0"/>
              <w:jc w:val="both"/>
              <w:rPr>
                <w:rFonts w:ascii="Arial Narrow" w:hAnsi="Arial Narrow"/>
                <w:i/>
                <w:iCs/>
                <w:color w:val="000000"/>
                <w:sz w:val="22"/>
                <w:szCs w:val="22"/>
                <w:lang w:val="es-ES"/>
              </w:rPr>
            </w:pPr>
          </w:p>
          <w:p w:rsidR="00784803" w:rsidRPr="00784803" w:rsidRDefault="00784803" w:rsidP="00784803">
            <w:pPr>
              <w:spacing w:line="360" w:lineRule="auto"/>
              <w:jc w:val="both"/>
              <w:rPr>
                <w:rFonts w:ascii="Arial Narrow" w:hAnsi="Arial Narrow"/>
                <w:color w:val="auto"/>
                <w:szCs w:val="22"/>
              </w:rPr>
            </w:pPr>
            <w:bookmarkStart w:id="2" w:name="_Toc185953121"/>
            <w:r w:rsidRPr="00784803">
              <w:rPr>
                <w:rFonts w:ascii="Arial Narrow" w:hAnsi="Arial Narrow"/>
                <w:color w:val="auto"/>
                <w:szCs w:val="22"/>
              </w:rPr>
              <w:t>A continuación, se resume los resultados de la validación del contenido de las ofertas:</w:t>
            </w:r>
          </w:p>
          <w:p w:rsidR="00784803" w:rsidRPr="00784803" w:rsidRDefault="00784803" w:rsidP="00784803">
            <w:pPr>
              <w:spacing w:line="360" w:lineRule="auto"/>
              <w:jc w:val="both"/>
              <w:rPr>
                <w:rFonts w:ascii="Arial Narrow" w:hAnsi="Arial Narrow"/>
                <w:color w:val="000000"/>
                <w:sz w:val="8"/>
                <w:szCs w:val="22"/>
                <w:lang w:eastAsia="es-DO"/>
              </w:rPr>
            </w:pPr>
          </w:p>
          <w:tbl>
            <w:tblPr>
              <w:tblW w:w="8505" w:type="dxa"/>
              <w:jc w:val="center"/>
              <w:tblCellMar>
                <w:left w:w="70" w:type="dxa"/>
                <w:right w:w="70" w:type="dxa"/>
              </w:tblCellMar>
              <w:tblLook w:val="04A0" w:firstRow="1" w:lastRow="0" w:firstColumn="1" w:lastColumn="0" w:noHBand="0" w:noVBand="1"/>
            </w:tblPr>
            <w:tblGrid>
              <w:gridCol w:w="568"/>
              <w:gridCol w:w="2712"/>
              <w:gridCol w:w="631"/>
              <w:gridCol w:w="609"/>
              <w:gridCol w:w="609"/>
              <w:gridCol w:w="1121"/>
              <w:gridCol w:w="1201"/>
              <w:gridCol w:w="1162"/>
            </w:tblGrid>
            <w:tr w:rsidR="00784803" w:rsidRPr="00784803" w:rsidTr="00756698">
              <w:trPr>
                <w:trHeight w:val="860"/>
                <w:jc w:val="cent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84803" w:rsidRPr="00784803" w:rsidRDefault="00784803" w:rsidP="00784803">
                  <w:pPr>
                    <w:jc w:val="center"/>
                    <w:rPr>
                      <w:rFonts w:ascii="Calibri" w:hAnsi="Calibri" w:cs="Calibri"/>
                      <w:b/>
                      <w:bCs/>
                      <w:color w:val="000000"/>
                      <w:sz w:val="20"/>
                      <w:szCs w:val="20"/>
                      <w:lang w:eastAsia="es-ES_tradnl"/>
                    </w:rPr>
                  </w:pPr>
                  <w:r w:rsidRPr="00784803">
                    <w:rPr>
                      <w:rFonts w:ascii="Calibri" w:hAnsi="Calibri" w:cs="Calibri"/>
                      <w:b/>
                      <w:bCs/>
                      <w:color w:val="000000"/>
                      <w:sz w:val="20"/>
                      <w:szCs w:val="20"/>
                    </w:rPr>
                    <w:t>ORD.</w:t>
                  </w:r>
                </w:p>
              </w:tc>
              <w:tc>
                <w:tcPr>
                  <w:tcW w:w="27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84803" w:rsidRPr="00784803" w:rsidRDefault="00784803" w:rsidP="00784803">
                  <w:pPr>
                    <w:jc w:val="center"/>
                    <w:rPr>
                      <w:rFonts w:ascii="Calibri" w:hAnsi="Calibri" w:cs="Calibri"/>
                      <w:b/>
                      <w:bCs/>
                      <w:color w:val="000000"/>
                      <w:sz w:val="20"/>
                      <w:szCs w:val="20"/>
                    </w:rPr>
                  </w:pPr>
                  <w:r w:rsidRPr="00784803">
                    <w:rPr>
                      <w:rFonts w:ascii="Calibri" w:hAnsi="Calibri" w:cs="Calibri"/>
                      <w:b/>
                      <w:bCs/>
                      <w:color w:val="000000"/>
                      <w:sz w:val="20"/>
                      <w:szCs w:val="20"/>
                    </w:rPr>
                    <w:t>OFERENTES/REQUERIMIENTOS</w:t>
                  </w:r>
                </w:p>
              </w:tc>
              <w:tc>
                <w:tcPr>
                  <w:tcW w:w="63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84803" w:rsidRPr="00784803" w:rsidRDefault="00784803" w:rsidP="00784803">
                  <w:pPr>
                    <w:jc w:val="center"/>
                    <w:rPr>
                      <w:rFonts w:ascii="Calibri" w:hAnsi="Calibri" w:cs="Calibri"/>
                      <w:b/>
                      <w:bCs/>
                      <w:color w:val="000000"/>
                      <w:sz w:val="20"/>
                      <w:szCs w:val="20"/>
                    </w:rPr>
                  </w:pPr>
                  <w:r w:rsidRPr="00784803">
                    <w:rPr>
                      <w:rFonts w:ascii="Calibri" w:hAnsi="Calibri" w:cs="Calibri"/>
                      <w:b/>
                      <w:bCs/>
                      <w:color w:val="000000"/>
                      <w:sz w:val="20"/>
                      <w:szCs w:val="20"/>
                    </w:rPr>
                    <w:t>RPE</w:t>
                  </w:r>
                </w:p>
              </w:tc>
              <w:tc>
                <w:tcPr>
                  <w:tcW w:w="6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84803" w:rsidRPr="00784803" w:rsidRDefault="00784803" w:rsidP="00784803">
                  <w:pPr>
                    <w:jc w:val="center"/>
                    <w:rPr>
                      <w:rFonts w:ascii="Calibri" w:hAnsi="Calibri" w:cs="Calibri"/>
                      <w:b/>
                      <w:bCs/>
                      <w:color w:val="000000"/>
                      <w:sz w:val="20"/>
                      <w:szCs w:val="20"/>
                    </w:rPr>
                  </w:pPr>
                  <w:r w:rsidRPr="00784803">
                    <w:rPr>
                      <w:rFonts w:ascii="Calibri" w:hAnsi="Calibri" w:cs="Calibri"/>
                      <w:b/>
                      <w:bCs/>
                      <w:color w:val="000000"/>
                      <w:sz w:val="20"/>
                      <w:szCs w:val="20"/>
                    </w:rPr>
                    <w:t xml:space="preserve">CERT. </w:t>
                  </w:r>
                  <w:r w:rsidRPr="00784803">
                    <w:rPr>
                      <w:rFonts w:ascii="Calibri" w:hAnsi="Calibri" w:cs="Calibri"/>
                      <w:b/>
                      <w:bCs/>
                      <w:color w:val="000000"/>
                      <w:sz w:val="20"/>
                      <w:szCs w:val="20"/>
                    </w:rPr>
                    <w:br/>
                    <w:t xml:space="preserve">DGII </w:t>
                  </w:r>
                </w:p>
              </w:tc>
              <w:tc>
                <w:tcPr>
                  <w:tcW w:w="6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84803" w:rsidRPr="00784803" w:rsidRDefault="00784803" w:rsidP="00784803">
                  <w:pPr>
                    <w:jc w:val="center"/>
                    <w:rPr>
                      <w:rFonts w:ascii="Calibri" w:hAnsi="Calibri" w:cs="Calibri"/>
                      <w:b/>
                      <w:bCs/>
                      <w:color w:val="000000"/>
                      <w:sz w:val="20"/>
                      <w:szCs w:val="20"/>
                    </w:rPr>
                  </w:pPr>
                  <w:r w:rsidRPr="00784803">
                    <w:rPr>
                      <w:rFonts w:ascii="Calibri" w:hAnsi="Calibri" w:cs="Calibri"/>
                      <w:b/>
                      <w:bCs/>
                      <w:color w:val="000000"/>
                      <w:sz w:val="20"/>
                      <w:szCs w:val="20"/>
                    </w:rPr>
                    <w:t>CERT.</w:t>
                  </w:r>
                  <w:r w:rsidRPr="00784803">
                    <w:rPr>
                      <w:rFonts w:ascii="Calibri" w:hAnsi="Calibri" w:cs="Calibri"/>
                      <w:b/>
                      <w:bCs/>
                      <w:color w:val="000000"/>
                      <w:sz w:val="20"/>
                      <w:szCs w:val="20"/>
                    </w:rPr>
                    <w:br/>
                    <w:t>TSS</w:t>
                  </w:r>
                </w:p>
              </w:tc>
              <w:tc>
                <w:tcPr>
                  <w:tcW w:w="11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84803" w:rsidRPr="00784803" w:rsidRDefault="00784803" w:rsidP="00784803">
                  <w:pPr>
                    <w:jc w:val="center"/>
                    <w:rPr>
                      <w:rFonts w:ascii="Calibri" w:hAnsi="Calibri" w:cs="Calibri"/>
                      <w:b/>
                      <w:bCs/>
                      <w:color w:val="000000"/>
                      <w:sz w:val="20"/>
                      <w:szCs w:val="20"/>
                    </w:rPr>
                  </w:pPr>
                  <w:r w:rsidRPr="00784803">
                    <w:rPr>
                      <w:rFonts w:ascii="Calibri" w:hAnsi="Calibri" w:cs="Calibri"/>
                      <w:b/>
                      <w:bCs/>
                      <w:color w:val="000000"/>
                      <w:sz w:val="20"/>
                      <w:szCs w:val="20"/>
                    </w:rPr>
                    <w:t>REGISTRO</w:t>
                  </w:r>
                  <w:r w:rsidRPr="00784803">
                    <w:rPr>
                      <w:rFonts w:ascii="Calibri" w:hAnsi="Calibri" w:cs="Calibri"/>
                      <w:b/>
                      <w:bCs/>
                      <w:color w:val="000000"/>
                      <w:sz w:val="20"/>
                      <w:szCs w:val="20"/>
                    </w:rPr>
                    <w:br/>
                    <w:t>MERCANTIL</w:t>
                  </w:r>
                </w:p>
              </w:tc>
              <w:tc>
                <w:tcPr>
                  <w:tcW w:w="12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84803" w:rsidRPr="00784803" w:rsidRDefault="00784803" w:rsidP="00784803">
                  <w:pPr>
                    <w:jc w:val="center"/>
                    <w:rPr>
                      <w:rFonts w:ascii="Calibri" w:hAnsi="Calibri" w:cs="Calibri"/>
                      <w:b/>
                      <w:bCs/>
                      <w:color w:val="000000"/>
                      <w:sz w:val="20"/>
                      <w:szCs w:val="20"/>
                    </w:rPr>
                  </w:pPr>
                  <w:r w:rsidRPr="00784803">
                    <w:rPr>
                      <w:rFonts w:ascii="Calibri" w:hAnsi="Calibri" w:cs="Calibri"/>
                      <w:b/>
                      <w:bCs/>
                      <w:color w:val="000000"/>
                      <w:sz w:val="20"/>
                      <w:szCs w:val="20"/>
                    </w:rPr>
                    <w:t>OFERT.</w:t>
                  </w:r>
                  <w:r w:rsidRPr="00784803">
                    <w:rPr>
                      <w:rFonts w:ascii="Calibri" w:hAnsi="Calibri" w:cs="Calibri"/>
                      <w:b/>
                      <w:bCs/>
                      <w:color w:val="000000"/>
                      <w:sz w:val="20"/>
                      <w:szCs w:val="20"/>
                    </w:rPr>
                    <w:br/>
                    <w:t>ECONOMICA</w:t>
                  </w:r>
                </w:p>
              </w:tc>
              <w:tc>
                <w:tcPr>
                  <w:tcW w:w="10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84803" w:rsidRPr="00784803" w:rsidRDefault="00784803" w:rsidP="00784803">
                  <w:pPr>
                    <w:jc w:val="center"/>
                    <w:rPr>
                      <w:rFonts w:ascii="Calibri" w:hAnsi="Calibri" w:cs="Calibri"/>
                      <w:b/>
                      <w:bCs/>
                      <w:color w:val="000000"/>
                      <w:sz w:val="20"/>
                      <w:szCs w:val="20"/>
                    </w:rPr>
                  </w:pPr>
                  <w:r w:rsidRPr="00784803">
                    <w:rPr>
                      <w:rFonts w:ascii="Calibri" w:hAnsi="Calibri" w:cs="Calibri"/>
                      <w:b/>
                      <w:bCs/>
                      <w:color w:val="000000"/>
                      <w:sz w:val="20"/>
                      <w:szCs w:val="20"/>
                    </w:rPr>
                    <w:t>CARTA DE</w:t>
                  </w:r>
                  <w:r w:rsidRPr="00784803">
                    <w:rPr>
                      <w:rFonts w:ascii="Calibri" w:hAnsi="Calibri" w:cs="Calibri"/>
                      <w:b/>
                      <w:bCs/>
                      <w:color w:val="000000"/>
                      <w:sz w:val="20"/>
                      <w:szCs w:val="20"/>
                    </w:rPr>
                    <w:br/>
                    <w:t>REFERENCIA</w:t>
                  </w:r>
                  <w:r w:rsidRPr="00784803">
                    <w:rPr>
                      <w:rFonts w:ascii="Calibri" w:hAnsi="Calibri" w:cs="Calibri"/>
                      <w:b/>
                      <w:bCs/>
                      <w:color w:val="000000"/>
                      <w:sz w:val="20"/>
                      <w:szCs w:val="20"/>
                    </w:rPr>
                    <w:br/>
                    <w:t>MINIMO (3)</w:t>
                  </w:r>
                </w:p>
              </w:tc>
            </w:tr>
            <w:tr w:rsidR="00784803" w:rsidRPr="00784803" w:rsidTr="00756698">
              <w:trPr>
                <w:trHeight w:val="26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1</w:t>
                  </w:r>
                </w:p>
              </w:tc>
              <w:tc>
                <w:tcPr>
                  <w:tcW w:w="2712" w:type="dxa"/>
                  <w:tcBorders>
                    <w:top w:val="nil"/>
                    <w:left w:val="nil"/>
                    <w:bottom w:val="single" w:sz="4" w:space="0" w:color="auto"/>
                    <w:right w:val="single" w:sz="4" w:space="0" w:color="auto"/>
                  </w:tcBorders>
                  <w:shd w:val="clear" w:color="auto" w:fill="auto"/>
                  <w:noWrap/>
                  <w:vAlign w:val="bottom"/>
                  <w:hideMark/>
                </w:tcPr>
                <w:p w:rsidR="00784803" w:rsidRPr="00784803" w:rsidRDefault="00784803" w:rsidP="00784803">
                  <w:pPr>
                    <w:rPr>
                      <w:rFonts w:ascii="Calibri" w:hAnsi="Calibri" w:cs="Calibri"/>
                      <w:b/>
                      <w:bCs/>
                      <w:color w:val="000000"/>
                      <w:sz w:val="20"/>
                      <w:szCs w:val="20"/>
                    </w:rPr>
                  </w:pPr>
                  <w:r w:rsidRPr="00784803">
                    <w:rPr>
                      <w:rFonts w:ascii="Calibri" w:hAnsi="Calibri" w:cs="Calibri"/>
                      <w:b/>
                      <w:bCs/>
                      <w:color w:val="000000"/>
                      <w:sz w:val="20"/>
                      <w:szCs w:val="20"/>
                    </w:rPr>
                    <w:t>BV &amp; CIA SRL, RNC No. 130277397</w:t>
                  </w:r>
                </w:p>
              </w:tc>
              <w:tc>
                <w:tcPr>
                  <w:tcW w:w="631"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c>
                <w:tcPr>
                  <w:tcW w:w="609"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c>
                <w:tcPr>
                  <w:tcW w:w="609"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c>
                <w:tcPr>
                  <w:tcW w:w="1121"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c>
                <w:tcPr>
                  <w:tcW w:w="1201"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c>
                <w:tcPr>
                  <w:tcW w:w="1054"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r>
            <w:tr w:rsidR="00784803" w:rsidRPr="00784803" w:rsidTr="00756698">
              <w:trPr>
                <w:trHeight w:val="30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2</w:t>
                  </w:r>
                </w:p>
              </w:tc>
              <w:tc>
                <w:tcPr>
                  <w:tcW w:w="2712"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both"/>
                    <w:rPr>
                      <w:rFonts w:ascii="Calibri" w:hAnsi="Calibri" w:cs="Calibri"/>
                      <w:b/>
                      <w:bCs/>
                      <w:color w:val="000000"/>
                      <w:sz w:val="20"/>
                      <w:szCs w:val="20"/>
                    </w:rPr>
                  </w:pPr>
                  <w:r w:rsidRPr="00784803">
                    <w:rPr>
                      <w:rFonts w:ascii="Calibri" w:hAnsi="Calibri" w:cs="Calibri"/>
                      <w:b/>
                      <w:bCs/>
                      <w:color w:val="000000"/>
                      <w:sz w:val="20"/>
                      <w:szCs w:val="20"/>
                    </w:rPr>
                    <w:t>PARVAM AGENCY, SRL (RNC: 131821758)</w:t>
                  </w:r>
                </w:p>
              </w:tc>
              <w:tc>
                <w:tcPr>
                  <w:tcW w:w="631"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c>
                <w:tcPr>
                  <w:tcW w:w="609"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c>
                <w:tcPr>
                  <w:tcW w:w="609"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c>
                <w:tcPr>
                  <w:tcW w:w="1121"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c>
                <w:tcPr>
                  <w:tcW w:w="1201"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c>
                <w:tcPr>
                  <w:tcW w:w="1054" w:type="dxa"/>
                  <w:tcBorders>
                    <w:top w:val="nil"/>
                    <w:left w:val="nil"/>
                    <w:bottom w:val="single" w:sz="4" w:space="0" w:color="auto"/>
                    <w:right w:val="single" w:sz="4" w:space="0" w:color="auto"/>
                  </w:tcBorders>
                  <w:shd w:val="clear" w:color="auto" w:fill="auto"/>
                  <w:noWrap/>
                  <w:vAlign w:val="center"/>
                  <w:hideMark/>
                </w:tcPr>
                <w:p w:rsidR="00784803" w:rsidRPr="00784803" w:rsidRDefault="00784803" w:rsidP="00784803">
                  <w:pPr>
                    <w:jc w:val="center"/>
                    <w:rPr>
                      <w:rFonts w:ascii="Calibri" w:hAnsi="Calibri" w:cs="Calibri"/>
                      <w:color w:val="000000"/>
                      <w:sz w:val="20"/>
                      <w:szCs w:val="20"/>
                    </w:rPr>
                  </w:pPr>
                  <w:r w:rsidRPr="00784803">
                    <w:rPr>
                      <w:rFonts w:ascii="Calibri" w:hAnsi="Calibri" w:cs="Calibri"/>
                      <w:color w:val="000000"/>
                      <w:sz w:val="20"/>
                      <w:szCs w:val="20"/>
                    </w:rPr>
                    <w:t>Sí</w:t>
                  </w:r>
                </w:p>
              </w:tc>
            </w:tr>
          </w:tbl>
          <w:p w:rsidR="00784803" w:rsidRPr="00784803" w:rsidRDefault="00784803" w:rsidP="00784803">
            <w:pPr>
              <w:rPr>
                <w:rFonts w:ascii="Arial Narrow" w:hAnsi="Arial Narrow"/>
                <w:color w:val="000000"/>
                <w:sz w:val="22"/>
                <w:szCs w:val="22"/>
                <w:lang w:eastAsia="es-DO"/>
              </w:rPr>
            </w:pPr>
          </w:p>
          <w:p w:rsidR="00784803" w:rsidRPr="00784803" w:rsidRDefault="00784803" w:rsidP="00784803">
            <w:pPr>
              <w:jc w:val="both"/>
              <w:rPr>
                <w:rFonts w:ascii="Arial Narrow" w:hAnsi="Arial Narrow"/>
                <w:color w:val="auto"/>
                <w:szCs w:val="22"/>
              </w:rPr>
            </w:pPr>
            <w:r w:rsidRPr="00784803">
              <w:rPr>
                <w:rFonts w:ascii="Arial Narrow" w:hAnsi="Arial Narrow"/>
                <w:color w:val="auto"/>
                <w:szCs w:val="22"/>
              </w:rPr>
              <w:t xml:space="preserve">En relación a la propuesta de la empresa </w:t>
            </w:r>
            <w:r w:rsidRPr="00784803">
              <w:rPr>
                <w:rFonts w:ascii="Arial Narrow" w:hAnsi="Arial Narrow"/>
                <w:b/>
                <w:color w:val="auto"/>
                <w:sz w:val="22"/>
                <w:szCs w:val="22"/>
              </w:rPr>
              <w:t xml:space="preserve">BV </w:t>
            </w:r>
            <w:r w:rsidRPr="00784803">
              <w:rPr>
                <w:rFonts w:asciiTheme="minorHAnsi" w:hAnsiTheme="minorHAnsi" w:cstheme="minorHAnsi"/>
                <w:b/>
                <w:bCs/>
                <w:color w:val="auto"/>
              </w:rPr>
              <w:t>&amp; CIA</w:t>
            </w:r>
            <w:r w:rsidRPr="00784803">
              <w:rPr>
                <w:rFonts w:ascii="Arial Narrow" w:hAnsi="Arial Narrow"/>
                <w:b/>
                <w:color w:val="auto"/>
                <w:sz w:val="22"/>
                <w:szCs w:val="22"/>
              </w:rPr>
              <w:t xml:space="preserve">, SRL </w:t>
            </w:r>
            <w:r w:rsidRPr="00784803">
              <w:rPr>
                <w:rFonts w:ascii="Arial Narrow" w:hAnsi="Arial Narrow"/>
                <w:color w:val="auto"/>
                <w:szCs w:val="22"/>
              </w:rPr>
              <w:t xml:space="preserve">de </w:t>
            </w:r>
            <w:r w:rsidRPr="00784803">
              <w:rPr>
                <w:rFonts w:ascii="Arial Narrow" w:hAnsi="Arial Narrow"/>
                <w:b/>
                <w:color w:val="auto"/>
                <w:szCs w:val="22"/>
              </w:rPr>
              <w:t>RNC:130277397,</w:t>
            </w:r>
            <w:r w:rsidRPr="00784803">
              <w:rPr>
                <w:rFonts w:ascii="Arial Narrow" w:hAnsi="Arial Narrow"/>
                <w:color w:val="auto"/>
                <w:sz w:val="22"/>
                <w:szCs w:val="22"/>
              </w:rPr>
              <w:t xml:space="preserve"> </w:t>
            </w:r>
            <w:r w:rsidRPr="00784803">
              <w:rPr>
                <w:rFonts w:ascii="Arial Narrow" w:hAnsi="Arial Narrow"/>
                <w:color w:val="auto"/>
                <w:szCs w:val="22"/>
              </w:rPr>
              <w:t xml:space="preserve">con una oferta económica de </w:t>
            </w:r>
            <w:r w:rsidRPr="00784803">
              <w:rPr>
                <w:rFonts w:ascii="Arial Narrow" w:hAnsi="Arial Narrow"/>
                <w:b/>
                <w:color w:val="auto"/>
                <w:szCs w:val="22"/>
              </w:rPr>
              <w:t xml:space="preserve">RD$595,900.00, </w:t>
            </w:r>
            <w:r w:rsidRPr="00784803">
              <w:rPr>
                <w:rFonts w:ascii="Arial Narrow" w:hAnsi="Arial Narrow"/>
                <w:color w:val="auto"/>
                <w:szCs w:val="22"/>
              </w:rPr>
              <w:t xml:space="preserve">envió los documentos actualizados, solicitados en los términos de referencia del proceso contemplados en el apartado No. 2, en cuanto a la oferta técnica, luego de una rigurosa evaluación para asignar la puntación tomando en cuenta los criterios de evaluación </w:t>
            </w:r>
            <w:r w:rsidRPr="00784803">
              <w:rPr>
                <w:rFonts w:ascii="Arial Narrow" w:hAnsi="Arial Narrow"/>
                <w:color w:val="auto"/>
                <w:szCs w:val="22"/>
              </w:rPr>
              <w:lastRenderedPageBreak/>
              <w:t xml:space="preserve">contemplados en los términos de referencia del proceso, al proveedor  </w:t>
            </w:r>
            <w:r w:rsidRPr="00784803">
              <w:rPr>
                <w:rFonts w:ascii="Arial Narrow" w:hAnsi="Arial Narrow"/>
                <w:b/>
                <w:color w:val="auto"/>
                <w:sz w:val="22"/>
                <w:szCs w:val="22"/>
              </w:rPr>
              <w:t xml:space="preserve">BV </w:t>
            </w:r>
            <w:r w:rsidRPr="00784803">
              <w:rPr>
                <w:rFonts w:asciiTheme="minorHAnsi" w:hAnsiTheme="minorHAnsi" w:cstheme="minorHAnsi"/>
                <w:b/>
                <w:bCs/>
                <w:color w:val="auto"/>
              </w:rPr>
              <w:t>&amp; CIA</w:t>
            </w:r>
            <w:r w:rsidRPr="00784803">
              <w:rPr>
                <w:rFonts w:ascii="Arial Narrow" w:hAnsi="Arial Narrow"/>
                <w:b/>
                <w:color w:val="auto"/>
                <w:sz w:val="22"/>
                <w:szCs w:val="22"/>
              </w:rPr>
              <w:t xml:space="preserve">, SRL </w:t>
            </w:r>
            <w:r w:rsidRPr="00784803">
              <w:rPr>
                <w:rFonts w:ascii="Arial Narrow" w:hAnsi="Arial Narrow"/>
                <w:color w:val="auto"/>
                <w:sz w:val="22"/>
                <w:szCs w:val="22"/>
              </w:rPr>
              <w:t>en vista de que su oferta técnica cumple con todos los requerimientos solicitados se procedió a asignar la siente puntuación:</w:t>
            </w:r>
          </w:p>
          <w:p w:rsidR="00784803" w:rsidRPr="00784803" w:rsidRDefault="00784803" w:rsidP="00784803">
            <w:pPr>
              <w:spacing w:line="276" w:lineRule="auto"/>
              <w:jc w:val="both"/>
              <w:rPr>
                <w:rFonts w:ascii="Arial Narrow" w:hAnsi="Arial Narrow"/>
                <w:color w:val="auto"/>
                <w:sz w:val="22"/>
                <w:szCs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993"/>
              <w:gridCol w:w="1477"/>
              <w:gridCol w:w="908"/>
            </w:tblGrid>
            <w:tr w:rsidR="00784803" w:rsidRPr="00784803" w:rsidTr="00756698">
              <w:trPr>
                <w:trHeight w:val="460"/>
                <w:jc w:val="center"/>
              </w:trPr>
              <w:tc>
                <w:tcPr>
                  <w:tcW w:w="2411" w:type="dxa"/>
                  <w:shd w:val="clear" w:color="auto" w:fill="D9D9D9"/>
                  <w:noWrap/>
                  <w:vAlign w:val="center"/>
                  <w:hideMark/>
                </w:tcPr>
                <w:p w:rsidR="00784803" w:rsidRPr="00784803" w:rsidRDefault="00784803" w:rsidP="00784803">
                  <w:pPr>
                    <w:jc w:val="center"/>
                    <w:rPr>
                      <w:rFonts w:ascii="Calibri" w:hAnsi="Calibri" w:cs="Calibri"/>
                      <w:b/>
                      <w:bCs/>
                      <w:color w:val="000000"/>
                      <w:sz w:val="22"/>
                      <w:szCs w:val="22"/>
                    </w:rPr>
                  </w:pPr>
                  <w:r w:rsidRPr="00784803">
                    <w:rPr>
                      <w:rFonts w:ascii="Calibri" w:hAnsi="Calibri" w:cs="Calibri"/>
                      <w:b/>
                      <w:bCs/>
                      <w:color w:val="000000"/>
                      <w:sz w:val="22"/>
                      <w:szCs w:val="22"/>
                    </w:rPr>
                    <w:t>PROPUESTA</w:t>
                  </w:r>
                </w:p>
              </w:tc>
              <w:tc>
                <w:tcPr>
                  <w:tcW w:w="3993" w:type="dxa"/>
                  <w:shd w:val="clear" w:color="auto" w:fill="D9D9D9"/>
                  <w:noWrap/>
                  <w:vAlign w:val="center"/>
                  <w:hideMark/>
                </w:tcPr>
                <w:p w:rsidR="00784803" w:rsidRPr="00784803" w:rsidRDefault="00784803" w:rsidP="00784803">
                  <w:pPr>
                    <w:jc w:val="center"/>
                    <w:rPr>
                      <w:rFonts w:ascii="Calibri" w:hAnsi="Calibri" w:cs="Calibri"/>
                      <w:b/>
                      <w:bCs/>
                      <w:color w:val="000000"/>
                      <w:sz w:val="22"/>
                      <w:szCs w:val="22"/>
                    </w:rPr>
                  </w:pPr>
                  <w:r w:rsidRPr="00784803">
                    <w:rPr>
                      <w:rFonts w:ascii="Calibri" w:hAnsi="Calibri" w:cs="Calibri"/>
                      <w:b/>
                      <w:bCs/>
                      <w:color w:val="000000"/>
                      <w:sz w:val="22"/>
                      <w:szCs w:val="22"/>
                    </w:rPr>
                    <w:t>CRITERIOS DE EVALUACIÓN</w:t>
                  </w:r>
                </w:p>
              </w:tc>
              <w:tc>
                <w:tcPr>
                  <w:tcW w:w="1477" w:type="dxa"/>
                  <w:shd w:val="clear" w:color="auto" w:fill="D9D9D9"/>
                  <w:noWrap/>
                  <w:vAlign w:val="center"/>
                  <w:hideMark/>
                </w:tcPr>
                <w:p w:rsidR="00784803" w:rsidRPr="00784803" w:rsidRDefault="00784803" w:rsidP="00784803">
                  <w:pPr>
                    <w:jc w:val="center"/>
                    <w:rPr>
                      <w:rFonts w:ascii="Calibri" w:hAnsi="Calibri" w:cs="Calibri"/>
                      <w:b/>
                      <w:bCs/>
                      <w:color w:val="000000"/>
                      <w:sz w:val="22"/>
                      <w:szCs w:val="22"/>
                    </w:rPr>
                  </w:pPr>
                  <w:r w:rsidRPr="00784803">
                    <w:rPr>
                      <w:rFonts w:ascii="Calibri" w:hAnsi="Calibri" w:cs="Calibri"/>
                      <w:b/>
                      <w:bCs/>
                      <w:color w:val="000000"/>
                      <w:sz w:val="22"/>
                      <w:szCs w:val="22"/>
                    </w:rPr>
                    <w:t>PUNTUACION ASIGNADA</w:t>
                  </w:r>
                </w:p>
              </w:tc>
              <w:tc>
                <w:tcPr>
                  <w:tcW w:w="908" w:type="dxa"/>
                  <w:shd w:val="clear" w:color="auto" w:fill="D9D9D9"/>
                  <w:vAlign w:val="center"/>
                </w:tcPr>
                <w:p w:rsidR="00784803" w:rsidRPr="00784803" w:rsidRDefault="00784803" w:rsidP="00784803">
                  <w:pPr>
                    <w:jc w:val="center"/>
                    <w:rPr>
                      <w:rFonts w:ascii="Calibri" w:hAnsi="Calibri" w:cs="Calibri"/>
                      <w:b/>
                      <w:bCs/>
                      <w:color w:val="000000"/>
                      <w:sz w:val="22"/>
                      <w:szCs w:val="22"/>
                    </w:rPr>
                  </w:pPr>
                  <w:r w:rsidRPr="00784803">
                    <w:rPr>
                      <w:rFonts w:ascii="Calibri" w:hAnsi="Calibri" w:cs="Calibri"/>
                      <w:b/>
                      <w:bCs/>
                      <w:color w:val="000000"/>
                      <w:sz w:val="22"/>
                      <w:szCs w:val="22"/>
                    </w:rPr>
                    <w:t>100</w:t>
                  </w:r>
                </w:p>
              </w:tc>
            </w:tr>
            <w:tr w:rsidR="00784803" w:rsidRPr="00784803" w:rsidTr="00281CC9">
              <w:trPr>
                <w:trHeight w:val="627"/>
                <w:jc w:val="center"/>
              </w:trPr>
              <w:tc>
                <w:tcPr>
                  <w:tcW w:w="2411" w:type="dxa"/>
                  <w:shd w:val="clear" w:color="auto" w:fill="auto"/>
                  <w:vAlign w:val="center"/>
                </w:tcPr>
                <w:p w:rsidR="00784803" w:rsidRPr="00784803" w:rsidRDefault="00784803" w:rsidP="00784803">
                  <w:pPr>
                    <w:rPr>
                      <w:rFonts w:ascii="Calibri" w:hAnsi="Calibri" w:cs="Calibri"/>
                      <w:color w:val="000000"/>
                      <w:sz w:val="22"/>
                      <w:szCs w:val="22"/>
                    </w:rPr>
                  </w:pPr>
                  <w:r w:rsidRPr="00784803">
                    <w:rPr>
                      <w:rFonts w:ascii="Arial Narrow" w:hAnsi="Arial Narrow"/>
                      <w:color w:val="auto"/>
                      <w:sz w:val="22"/>
                      <w:szCs w:val="22"/>
                      <w:lang w:eastAsia="en-US"/>
                    </w:rPr>
                    <w:t>Propues</w:t>
                  </w:r>
                  <w:r w:rsidR="00281CC9">
                    <w:rPr>
                      <w:rFonts w:ascii="Arial Narrow" w:hAnsi="Arial Narrow"/>
                      <w:color w:val="auto"/>
                      <w:sz w:val="22"/>
                      <w:szCs w:val="22"/>
                      <w:lang w:eastAsia="en-US"/>
                    </w:rPr>
                    <w:t>ta visual del montaje</w:t>
                  </w:r>
                  <w:r w:rsidRPr="00784803">
                    <w:rPr>
                      <w:rFonts w:ascii="Arial Narrow" w:hAnsi="Arial Narrow"/>
                      <w:color w:val="auto"/>
                      <w:sz w:val="22"/>
                      <w:szCs w:val="22"/>
                      <w:lang w:eastAsia="en-US"/>
                    </w:rPr>
                    <w:t xml:space="preserve"> en </w:t>
                  </w:r>
                  <w:proofErr w:type="spellStart"/>
                  <w:r w:rsidRPr="00784803">
                    <w:rPr>
                      <w:rFonts w:ascii="Arial Narrow" w:hAnsi="Arial Narrow"/>
                      <w:color w:val="auto"/>
                      <w:sz w:val="22"/>
                      <w:szCs w:val="22"/>
                      <w:lang w:eastAsia="en-US"/>
                    </w:rPr>
                    <w:t>render</w:t>
                  </w:r>
                  <w:proofErr w:type="spellEnd"/>
                  <w:r w:rsidRPr="00784803">
                    <w:rPr>
                      <w:rFonts w:ascii="Arial Narrow" w:hAnsi="Arial Narrow"/>
                      <w:color w:val="auto"/>
                      <w:sz w:val="22"/>
                      <w:szCs w:val="22"/>
                      <w:lang w:eastAsia="en-US"/>
                    </w:rPr>
                    <w:t>.</w:t>
                  </w:r>
                </w:p>
              </w:tc>
              <w:tc>
                <w:tcPr>
                  <w:tcW w:w="3993" w:type="dxa"/>
                  <w:shd w:val="clear" w:color="auto" w:fill="auto"/>
                  <w:vAlign w:val="center"/>
                </w:tcPr>
                <w:p w:rsidR="00784803" w:rsidRPr="00784803" w:rsidRDefault="00784803" w:rsidP="00784803">
                  <w:pPr>
                    <w:rPr>
                      <w:rFonts w:ascii="Calibri" w:hAnsi="Calibri" w:cs="Calibri"/>
                      <w:color w:val="000000"/>
                      <w:sz w:val="22"/>
                      <w:szCs w:val="22"/>
                    </w:rPr>
                  </w:pPr>
                  <w:r w:rsidRPr="00784803">
                    <w:rPr>
                      <w:rFonts w:ascii="Arial Narrow" w:hAnsi="Arial Narrow" w:cs="Arial"/>
                      <w:sz w:val="22"/>
                      <w:szCs w:val="22"/>
                    </w:rPr>
                    <w:t>Se le asignará 50 puntos a la propuesta visual que tenga mejor diseño.</w:t>
                  </w:r>
                </w:p>
              </w:tc>
              <w:tc>
                <w:tcPr>
                  <w:tcW w:w="1477" w:type="dxa"/>
                  <w:shd w:val="clear" w:color="auto" w:fill="auto"/>
                  <w:noWrap/>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50</w:t>
                  </w:r>
                </w:p>
              </w:tc>
              <w:tc>
                <w:tcPr>
                  <w:tcW w:w="908" w:type="dxa"/>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50</w:t>
                  </w:r>
                </w:p>
              </w:tc>
            </w:tr>
            <w:tr w:rsidR="00784803" w:rsidRPr="00784803" w:rsidTr="00756698">
              <w:trPr>
                <w:trHeight w:val="601"/>
                <w:jc w:val="center"/>
              </w:trPr>
              <w:tc>
                <w:tcPr>
                  <w:tcW w:w="2411" w:type="dxa"/>
                  <w:shd w:val="clear" w:color="auto" w:fill="auto"/>
                  <w:vAlign w:val="center"/>
                </w:tcPr>
                <w:p w:rsidR="00784803" w:rsidRPr="00784803" w:rsidRDefault="00784803" w:rsidP="00784803">
                  <w:pPr>
                    <w:rPr>
                      <w:rFonts w:ascii="Arial Narrow" w:hAnsi="Arial Narrow"/>
                      <w:color w:val="auto"/>
                      <w:sz w:val="22"/>
                      <w:szCs w:val="22"/>
                      <w:lang w:eastAsia="en-US"/>
                    </w:rPr>
                  </w:pPr>
                  <w:r w:rsidRPr="00784803">
                    <w:rPr>
                      <w:rFonts w:ascii="Arial Narrow" w:hAnsi="Arial Narrow"/>
                      <w:color w:val="auto"/>
                      <w:sz w:val="22"/>
                      <w:szCs w:val="22"/>
                      <w:lang w:eastAsia="en-US"/>
                    </w:rPr>
                    <w:t>Cartas de Referencia</w:t>
                  </w:r>
                </w:p>
              </w:tc>
              <w:tc>
                <w:tcPr>
                  <w:tcW w:w="3993" w:type="dxa"/>
                  <w:shd w:val="clear" w:color="auto" w:fill="auto"/>
                  <w:vAlign w:val="center"/>
                </w:tcPr>
                <w:p w:rsidR="00784803" w:rsidRPr="00784803" w:rsidRDefault="00784803" w:rsidP="00784803">
                  <w:pPr>
                    <w:rPr>
                      <w:rFonts w:ascii="Arial Narrow" w:hAnsi="Arial Narrow" w:cs="Arial"/>
                      <w:sz w:val="22"/>
                      <w:szCs w:val="22"/>
                    </w:rPr>
                  </w:pPr>
                  <w:r w:rsidRPr="00784803">
                    <w:rPr>
                      <w:rFonts w:ascii="Arial Narrow" w:hAnsi="Arial Narrow" w:cs="Arial"/>
                      <w:sz w:val="22"/>
                      <w:szCs w:val="22"/>
                    </w:rPr>
                    <w:t xml:space="preserve">Se le asignará 15 en razón de 5 por cada carta de referencia de trabajos </w:t>
                  </w:r>
                  <w:r w:rsidRPr="00784803">
                    <w:rPr>
                      <w:rFonts w:ascii="Arial Narrow" w:hAnsi="Arial Narrow"/>
                      <w:color w:val="auto"/>
                      <w:sz w:val="22"/>
                      <w:szCs w:val="22"/>
                      <w:lang w:eastAsia="en-US"/>
                    </w:rPr>
                    <w:t>similares realizados.</w:t>
                  </w:r>
                </w:p>
              </w:tc>
              <w:tc>
                <w:tcPr>
                  <w:tcW w:w="1477" w:type="dxa"/>
                  <w:shd w:val="clear" w:color="auto" w:fill="auto"/>
                  <w:noWrap/>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15</w:t>
                  </w:r>
                </w:p>
              </w:tc>
              <w:tc>
                <w:tcPr>
                  <w:tcW w:w="908" w:type="dxa"/>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15</w:t>
                  </w:r>
                </w:p>
              </w:tc>
            </w:tr>
            <w:tr w:rsidR="00784803" w:rsidRPr="00784803" w:rsidTr="00756698">
              <w:trPr>
                <w:trHeight w:val="837"/>
                <w:jc w:val="center"/>
              </w:trPr>
              <w:tc>
                <w:tcPr>
                  <w:tcW w:w="2411" w:type="dxa"/>
                  <w:shd w:val="clear" w:color="auto" w:fill="auto"/>
                  <w:vAlign w:val="center"/>
                </w:tcPr>
                <w:p w:rsidR="00784803" w:rsidRPr="00784803" w:rsidRDefault="00784803" w:rsidP="00784803">
                  <w:pPr>
                    <w:rPr>
                      <w:rFonts w:ascii="Arial Narrow" w:hAnsi="Arial Narrow"/>
                      <w:color w:val="auto"/>
                      <w:sz w:val="22"/>
                      <w:szCs w:val="22"/>
                      <w:lang w:eastAsia="en-US"/>
                    </w:rPr>
                  </w:pPr>
                  <w:r w:rsidRPr="00784803">
                    <w:rPr>
                      <w:rFonts w:ascii="Arial Narrow" w:hAnsi="Arial Narrow"/>
                      <w:color w:val="auto"/>
                      <w:sz w:val="22"/>
                      <w:szCs w:val="22"/>
                      <w:lang w:eastAsia="en-US"/>
                    </w:rPr>
                    <w:t>Oferta técnica</w:t>
                  </w:r>
                </w:p>
              </w:tc>
              <w:tc>
                <w:tcPr>
                  <w:tcW w:w="3993" w:type="dxa"/>
                  <w:shd w:val="clear" w:color="auto" w:fill="auto"/>
                  <w:vAlign w:val="center"/>
                </w:tcPr>
                <w:p w:rsidR="00784803" w:rsidRPr="00784803" w:rsidRDefault="00784803" w:rsidP="00784803">
                  <w:pPr>
                    <w:rPr>
                      <w:rFonts w:ascii="Arial Narrow" w:hAnsi="Arial Narrow" w:cs="Arial"/>
                      <w:sz w:val="22"/>
                      <w:szCs w:val="22"/>
                    </w:rPr>
                  </w:pPr>
                  <w:r w:rsidRPr="00784803">
                    <w:rPr>
                      <w:rFonts w:ascii="Arial Narrow" w:hAnsi="Arial Narrow" w:cs="Arial"/>
                      <w:sz w:val="22"/>
                      <w:szCs w:val="22"/>
                    </w:rPr>
                    <w:t>Se le asignará 35 puntos a la oferta técnica que mejor se integre a lo establecido en los términos de referencia del proceso.</w:t>
                  </w:r>
                </w:p>
              </w:tc>
              <w:tc>
                <w:tcPr>
                  <w:tcW w:w="1477" w:type="dxa"/>
                  <w:shd w:val="clear" w:color="auto" w:fill="auto"/>
                  <w:noWrap/>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35</w:t>
                  </w:r>
                </w:p>
              </w:tc>
              <w:tc>
                <w:tcPr>
                  <w:tcW w:w="908" w:type="dxa"/>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35</w:t>
                  </w:r>
                </w:p>
              </w:tc>
            </w:tr>
          </w:tbl>
          <w:p w:rsidR="00784803" w:rsidRPr="00784803" w:rsidRDefault="00784803" w:rsidP="00784803">
            <w:pPr>
              <w:jc w:val="both"/>
              <w:rPr>
                <w:rFonts w:ascii="Arial Narrow" w:hAnsi="Arial Narrow"/>
                <w:color w:val="auto"/>
                <w:szCs w:val="22"/>
              </w:rPr>
            </w:pPr>
          </w:p>
          <w:p w:rsidR="00784803" w:rsidRPr="00784803" w:rsidRDefault="00784803" w:rsidP="00784803">
            <w:pPr>
              <w:jc w:val="both"/>
              <w:rPr>
                <w:rFonts w:ascii="Arial Narrow" w:hAnsi="Arial Narrow" w:cs="Lato"/>
                <w:color w:val="auto"/>
                <w:sz w:val="22"/>
                <w:szCs w:val="22"/>
              </w:rPr>
            </w:pPr>
            <w:r w:rsidRPr="00784803">
              <w:rPr>
                <w:rFonts w:ascii="Arial Narrow" w:hAnsi="Arial Narrow"/>
                <w:color w:val="auto"/>
                <w:szCs w:val="22"/>
              </w:rPr>
              <w:t xml:space="preserve">En relación a la propuesta de la empresa </w:t>
            </w:r>
            <w:r w:rsidRPr="00784803">
              <w:rPr>
                <w:rFonts w:ascii="Arial Narrow" w:hAnsi="Arial Narrow" w:cs="Lato"/>
                <w:b/>
                <w:color w:val="auto"/>
                <w:sz w:val="22"/>
                <w:szCs w:val="22"/>
              </w:rPr>
              <w:t xml:space="preserve">PARVAM AGENCY, SRL </w:t>
            </w:r>
            <w:r w:rsidRPr="00784803">
              <w:rPr>
                <w:rFonts w:ascii="Arial Narrow" w:hAnsi="Arial Narrow" w:cs="Lato"/>
                <w:color w:val="auto"/>
                <w:sz w:val="22"/>
                <w:szCs w:val="22"/>
              </w:rPr>
              <w:t>de</w:t>
            </w:r>
            <w:r w:rsidRPr="00784803">
              <w:rPr>
                <w:rFonts w:ascii="Arial Narrow" w:hAnsi="Arial Narrow" w:cs="Lato"/>
                <w:b/>
                <w:color w:val="auto"/>
                <w:sz w:val="22"/>
                <w:szCs w:val="22"/>
              </w:rPr>
              <w:t xml:space="preserve"> RNC:131821758</w:t>
            </w:r>
            <w:r w:rsidRPr="00784803">
              <w:rPr>
                <w:rFonts w:ascii="Arial Narrow" w:hAnsi="Arial Narrow"/>
                <w:b/>
                <w:color w:val="auto"/>
                <w:sz w:val="22"/>
                <w:szCs w:val="22"/>
              </w:rPr>
              <w:t xml:space="preserve">, </w:t>
            </w:r>
            <w:r w:rsidRPr="00784803">
              <w:rPr>
                <w:rFonts w:ascii="Arial Narrow" w:hAnsi="Arial Narrow"/>
                <w:color w:val="auto"/>
                <w:sz w:val="22"/>
                <w:szCs w:val="22"/>
              </w:rPr>
              <w:t>con</w:t>
            </w:r>
            <w:r w:rsidRPr="00784803">
              <w:rPr>
                <w:rFonts w:ascii="Arial Narrow" w:hAnsi="Arial Narrow"/>
                <w:color w:val="auto"/>
                <w:szCs w:val="22"/>
              </w:rPr>
              <w:t xml:space="preserve"> una oferta económica de </w:t>
            </w:r>
            <w:r w:rsidRPr="00784803">
              <w:rPr>
                <w:rFonts w:ascii="Arial Narrow" w:hAnsi="Arial Narrow"/>
                <w:b/>
                <w:color w:val="auto"/>
                <w:szCs w:val="22"/>
              </w:rPr>
              <w:t xml:space="preserve">RD$572,300.00, </w:t>
            </w:r>
            <w:r w:rsidRPr="00784803">
              <w:rPr>
                <w:rFonts w:ascii="Arial Narrow" w:hAnsi="Arial Narrow"/>
                <w:color w:val="auto"/>
                <w:szCs w:val="22"/>
              </w:rPr>
              <w:t xml:space="preserve">envió los documentos actualizados, solicitados en los términos de referencia del proceso contemplados en el apartado No. 2, en cuanto a la oferta técnica, luego de una rigurosa evaluación para asignar la puntación tomando en cuenta los criterios de evaluación contemplados en los términos de referencia del proceso, al proveedor </w:t>
            </w:r>
            <w:r w:rsidRPr="00784803">
              <w:rPr>
                <w:rFonts w:ascii="Arial Narrow" w:hAnsi="Arial Narrow" w:cs="Lato"/>
                <w:b/>
                <w:color w:val="auto"/>
                <w:sz w:val="22"/>
                <w:szCs w:val="22"/>
              </w:rPr>
              <w:t xml:space="preserve">PARVAM AGENCY, SRL </w:t>
            </w:r>
            <w:r w:rsidRPr="00784803">
              <w:rPr>
                <w:rFonts w:ascii="Arial Narrow" w:hAnsi="Arial Narrow" w:cs="Lato"/>
                <w:color w:val="auto"/>
                <w:sz w:val="22"/>
                <w:szCs w:val="22"/>
              </w:rPr>
              <w:t>en su oferta técnica no tomo en cuenta algunos de los requerimientos solicitados para el montaje del stand, a continuación lo describimos:</w:t>
            </w:r>
          </w:p>
          <w:p w:rsidR="00784803" w:rsidRPr="00784803" w:rsidRDefault="00784803" w:rsidP="00784803">
            <w:pPr>
              <w:jc w:val="both"/>
              <w:rPr>
                <w:rFonts w:ascii="Arial Narrow" w:hAnsi="Arial Narrow" w:cs="Lato"/>
                <w:color w:val="auto"/>
                <w:sz w:val="22"/>
                <w:szCs w:val="22"/>
              </w:rPr>
            </w:pPr>
          </w:p>
          <w:p w:rsidR="00784803" w:rsidRPr="00784803" w:rsidRDefault="00784803" w:rsidP="00784803">
            <w:pPr>
              <w:numPr>
                <w:ilvl w:val="0"/>
                <w:numId w:val="19"/>
              </w:numPr>
              <w:jc w:val="both"/>
              <w:rPr>
                <w:rFonts w:ascii="Arial Narrow" w:hAnsi="Arial Narrow" w:cs="Lato"/>
                <w:color w:val="auto"/>
                <w:sz w:val="20"/>
                <w:szCs w:val="22"/>
              </w:rPr>
            </w:pPr>
            <w:r w:rsidRPr="00784803">
              <w:rPr>
                <w:rFonts w:ascii="Arial Narrow" w:hAnsi="Arial Narrow" w:cs="Lato"/>
                <w:color w:val="auto"/>
                <w:sz w:val="20"/>
                <w:szCs w:val="22"/>
              </w:rPr>
              <w:t>PANTALLA LED CON MÓDULOS P3 3 X 2 METROS CON LAPTOP PARA PROYECCIÓN</w:t>
            </w:r>
          </w:p>
          <w:p w:rsidR="00784803" w:rsidRDefault="00784803" w:rsidP="00784803">
            <w:pPr>
              <w:numPr>
                <w:ilvl w:val="0"/>
                <w:numId w:val="19"/>
              </w:numPr>
              <w:jc w:val="both"/>
              <w:rPr>
                <w:rFonts w:ascii="Arial Narrow" w:hAnsi="Arial Narrow"/>
                <w:color w:val="auto"/>
                <w:szCs w:val="22"/>
              </w:rPr>
            </w:pPr>
            <w:r w:rsidRPr="00784803">
              <w:rPr>
                <w:rFonts w:ascii="Arial Narrow" w:eastAsia="Calibri" w:hAnsi="Arial Narrow" w:cs="Arial"/>
                <w:iCs/>
                <w:caps/>
                <w:color w:val="auto"/>
                <w:sz w:val="18"/>
                <w:szCs w:val="18"/>
                <w:lang w:val="es-ES"/>
              </w:rPr>
              <w:t>EXHIBIDOR DE PRODUCTOS DE 8 ESPACIOS TAMAÑO 12X12 PULGADAS</w:t>
            </w:r>
            <w:r w:rsidRPr="00784803">
              <w:rPr>
                <w:rFonts w:ascii="Arial Narrow" w:hAnsi="Arial Narrow"/>
                <w:color w:val="auto"/>
                <w:szCs w:val="22"/>
              </w:rPr>
              <w:t>.</w:t>
            </w:r>
          </w:p>
          <w:p w:rsidR="00784803" w:rsidRDefault="00281CC9" w:rsidP="00784803">
            <w:pPr>
              <w:numPr>
                <w:ilvl w:val="0"/>
                <w:numId w:val="19"/>
              </w:numPr>
              <w:jc w:val="both"/>
              <w:rPr>
                <w:rFonts w:ascii="Arial Narrow" w:hAnsi="Arial Narrow"/>
                <w:color w:val="auto"/>
                <w:sz w:val="18"/>
                <w:szCs w:val="22"/>
              </w:rPr>
            </w:pPr>
            <w:r w:rsidRPr="00281CC9">
              <w:rPr>
                <w:rFonts w:ascii="Arial Narrow" w:hAnsi="Arial Narrow"/>
                <w:color w:val="auto"/>
                <w:sz w:val="18"/>
                <w:szCs w:val="22"/>
              </w:rPr>
              <w:t>2 COUNTER CONSTRUIDO EN MDF HIDRÓFUGO CON TERMINACIÓN EN VINIL ADHESIVO DE ALTA CALIDAD E IMPRESIÓN FULL COLOR.</w:t>
            </w:r>
          </w:p>
          <w:p w:rsidR="00281CC9" w:rsidRPr="00784803" w:rsidRDefault="00281CC9" w:rsidP="00281CC9">
            <w:pPr>
              <w:ind w:left="720"/>
              <w:jc w:val="both"/>
              <w:rPr>
                <w:rFonts w:ascii="Arial Narrow" w:hAnsi="Arial Narrow"/>
                <w:color w:val="auto"/>
                <w:sz w:val="18"/>
                <w:szCs w:val="22"/>
              </w:rPr>
            </w:pPr>
          </w:p>
          <w:p w:rsidR="00784803" w:rsidRPr="00784803" w:rsidRDefault="00784803" w:rsidP="00784803">
            <w:pPr>
              <w:jc w:val="both"/>
              <w:rPr>
                <w:rFonts w:ascii="Arial Narrow" w:hAnsi="Arial Narrow"/>
                <w:color w:val="auto"/>
                <w:szCs w:val="22"/>
              </w:rPr>
            </w:pPr>
            <w:r w:rsidRPr="00784803">
              <w:rPr>
                <w:rFonts w:ascii="Arial Narrow" w:hAnsi="Arial Narrow"/>
                <w:color w:val="auto"/>
                <w:sz w:val="22"/>
                <w:szCs w:val="22"/>
              </w:rPr>
              <w:t>En vista de que su oferta técnica no cumple con todos los requerimientos solicitados se procedió a asignar la siente puntuación:</w:t>
            </w:r>
          </w:p>
          <w:p w:rsidR="00784803" w:rsidRPr="00784803" w:rsidRDefault="00784803" w:rsidP="00784803">
            <w:pPr>
              <w:jc w:val="both"/>
              <w:rPr>
                <w:rFonts w:ascii="Arial Narrow" w:hAnsi="Arial Narrow"/>
                <w:color w:val="auto"/>
                <w:sz w:val="16"/>
                <w:szCs w:val="10"/>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140"/>
              <w:gridCol w:w="1477"/>
              <w:gridCol w:w="773"/>
            </w:tblGrid>
            <w:tr w:rsidR="00784803" w:rsidRPr="00784803" w:rsidTr="00756698">
              <w:trPr>
                <w:trHeight w:val="460"/>
                <w:jc w:val="center"/>
              </w:trPr>
              <w:tc>
                <w:tcPr>
                  <w:tcW w:w="1975" w:type="dxa"/>
                  <w:shd w:val="clear" w:color="auto" w:fill="D9D9D9"/>
                  <w:noWrap/>
                  <w:vAlign w:val="center"/>
                  <w:hideMark/>
                </w:tcPr>
                <w:p w:rsidR="00784803" w:rsidRPr="00784803" w:rsidRDefault="00784803" w:rsidP="00784803">
                  <w:pPr>
                    <w:jc w:val="center"/>
                    <w:rPr>
                      <w:rFonts w:ascii="Calibri" w:hAnsi="Calibri" w:cs="Calibri"/>
                      <w:b/>
                      <w:bCs/>
                      <w:color w:val="000000"/>
                      <w:sz w:val="22"/>
                      <w:szCs w:val="22"/>
                    </w:rPr>
                  </w:pPr>
                  <w:r w:rsidRPr="00784803">
                    <w:rPr>
                      <w:rFonts w:ascii="Calibri" w:hAnsi="Calibri" w:cs="Calibri"/>
                      <w:b/>
                      <w:bCs/>
                      <w:color w:val="000000"/>
                      <w:sz w:val="22"/>
                      <w:szCs w:val="22"/>
                    </w:rPr>
                    <w:t>PROPUESTA</w:t>
                  </w:r>
                </w:p>
              </w:tc>
              <w:tc>
                <w:tcPr>
                  <w:tcW w:w="4140" w:type="dxa"/>
                  <w:shd w:val="clear" w:color="auto" w:fill="D9D9D9"/>
                  <w:noWrap/>
                  <w:vAlign w:val="center"/>
                  <w:hideMark/>
                </w:tcPr>
                <w:p w:rsidR="00784803" w:rsidRPr="00784803" w:rsidRDefault="00784803" w:rsidP="00784803">
                  <w:pPr>
                    <w:jc w:val="center"/>
                    <w:rPr>
                      <w:rFonts w:ascii="Calibri" w:hAnsi="Calibri" w:cs="Calibri"/>
                      <w:b/>
                      <w:bCs/>
                      <w:color w:val="000000"/>
                      <w:sz w:val="22"/>
                      <w:szCs w:val="22"/>
                    </w:rPr>
                  </w:pPr>
                  <w:r w:rsidRPr="00784803">
                    <w:rPr>
                      <w:rFonts w:ascii="Calibri" w:hAnsi="Calibri" w:cs="Calibri"/>
                      <w:b/>
                      <w:bCs/>
                      <w:color w:val="000000"/>
                      <w:sz w:val="22"/>
                      <w:szCs w:val="22"/>
                    </w:rPr>
                    <w:t>CRITERIOS DE EVALUACIÓN</w:t>
                  </w:r>
                </w:p>
              </w:tc>
              <w:tc>
                <w:tcPr>
                  <w:tcW w:w="1477" w:type="dxa"/>
                  <w:shd w:val="clear" w:color="auto" w:fill="D9D9D9"/>
                  <w:noWrap/>
                  <w:vAlign w:val="center"/>
                  <w:hideMark/>
                </w:tcPr>
                <w:p w:rsidR="00784803" w:rsidRPr="00784803" w:rsidRDefault="00784803" w:rsidP="00784803">
                  <w:pPr>
                    <w:jc w:val="center"/>
                    <w:rPr>
                      <w:rFonts w:ascii="Calibri" w:hAnsi="Calibri" w:cs="Calibri"/>
                      <w:b/>
                      <w:bCs/>
                      <w:color w:val="000000"/>
                      <w:sz w:val="22"/>
                      <w:szCs w:val="22"/>
                    </w:rPr>
                  </w:pPr>
                  <w:r w:rsidRPr="00784803">
                    <w:rPr>
                      <w:rFonts w:ascii="Calibri" w:hAnsi="Calibri" w:cs="Calibri"/>
                      <w:b/>
                      <w:bCs/>
                      <w:color w:val="000000"/>
                      <w:sz w:val="22"/>
                      <w:szCs w:val="22"/>
                    </w:rPr>
                    <w:t>PUNTUACION ASIGNADA</w:t>
                  </w:r>
                </w:p>
              </w:tc>
              <w:tc>
                <w:tcPr>
                  <w:tcW w:w="773" w:type="dxa"/>
                  <w:shd w:val="clear" w:color="auto" w:fill="D9D9D9"/>
                  <w:vAlign w:val="center"/>
                </w:tcPr>
                <w:p w:rsidR="00784803" w:rsidRPr="00784803" w:rsidRDefault="00784803" w:rsidP="00784803">
                  <w:pPr>
                    <w:jc w:val="center"/>
                    <w:rPr>
                      <w:rFonts w:ascii="Calibri" w:hAnsi="Calibri" w:cs="Calibri"/>
                      <w:b/>
                      <w:bCs/>
                      <w:color w:val="000000"/>
                      <w:sz w:val="22"/>
                      <w:szCs w:val="22"/>
                    </w:rPr>
                  </w:pPr>
                  <w:r w:rsidRPr="00784803">
                    <w:rPr>
                      <w:rFonts w:ascii="Calibri" w:hAnsi="Calibri" w:cs="Calibri"/>
                      <w:b/>
                      <w:bCs/>
                      <w:color w:val="000000"/>
                      <w:sz w:val="22"/>
                      <w:szCs w:val="22"/>
                    </w:rPr>
                    <w:t>65</w:t>
                  </w:r>
                </w:p>
              </w:tc>
            </w:tr>
            <w:tr w:rsidR="00784803" w:rsidRPr="00784803" w:rsidTr="00784803">
              <w:trPr>
                <w:trHeight w:val="542"/>
                <w:jc w:val="center"/>
              </w:trPr>
              <w:tc>
                <w:tcPr>
                  <w:tcW w:w="1975" w:type="dxa"/>
                  <w:shd w:val="clear" w:color="auto" w:fill="auto"/>
                  <w:vAlign w:val="center"/>
                </w:tcPr>
                <w:p w:rsidR="00784803" w:rsidRPr="00784803" w:rsidRDefault="00784803" w:rsidP="00784803">
                  <w:pPr>
                    <w:rPr>
                      <w:rFonts w:ascii="Calibri" w:hAnsi="Calibri" w:cs="Calibri"/>
                      <w:color w:val="000000"/>
                      <w:sz w:val="22"/>
                      <w:szCs w:val="22"/>
                    </w:rPr>
                  </w:pPr>
                  <w:r w:rsidRPr="00784803">
                    <w:rPr>
                      <w:rFonts w:ascii="Arial Narrow" w:hAnsi="Arial Narrow"/>
                      <w:color w:val="auto"/>
                      <w:sz w:val="22"/>
                      <w:szCs w:val="22"/>
                      <w:lang w:eastAsia="en-US"/>
                    </w:rPr>
                    <w:t>Propues</w:t>
                  </w:r>
                  <w:r w:rsidR="00281CC9">
                    <w:rPr>
                      <w:rFonts w:ascii="Arial Narrow" w:hAnsi="Arial Narrow"/>
                      <w:color w:val="auto"/>
                      <w:sz w:val="22"/>
                      <w:szCs w:val="22"/>
                      <w:lang w:eastAsia="en-US"/>
                    </w:rPr>
                    <w:t xml:space="preserve">ta visual del montaje </w:t>
                  </w:r>
                  <w:r w:rsidRPr="00784803">
                    <w:rPr>
                      <w:rFonts w:ascii="Arial Narrow" w:hAnsi="Arial Narrow"/>
                      <w:color w:val="auto"/>
                      <w:sz w:val="22"/>
                      <w:szCs w:val="22"/>
                      <w:lang w:eastAsia="en-US"/>
                    </w:rPr>
                    <w:t xml:space="preserve"> en </w:t>
                  </w:r>
                  <w:proofErr w:type="spellStart"/>
                  <w:r w:rsidRPr="00784803">
                    <w:rPr>
                      <w:rFonts w:ascii="Arial Narrow" w:hAnsi="Arial Narrow"/>
                      <w:color w:val="auto"/>
                      <w:sz w:val="22"/>
                      <w:szCs w:val="22"/>
                      <w:lang w:eastAsia="en-US"/>
                    </w:rPr>
                    <w:t>render</w:t>
                  </w:r>
                  <w:proofErr w:type="spellEnd"/>
                  <w:r w:rsidRPr="00784803">
                    <w:rPr>
                      <w:rFonts w:ascii="Arial Narrow" w:hAnsi="Arial Narrow"/>
                      <w:color w:val="auto"/>
                      <w:sz w:val="22"/>
                      <w:szCs w:val="22"/>
                      <w:lang w:eastAsia="en-US"/>
                    </w:rPr>
                    <w:t>.</w:t>
                  </w:r>
                </w:p>
              </w:tc>
              <w:tc>
                <w:tcPr>
                  <w:tcW w:w="4140" w:type="dxa"/>
                  <w:shd w:val="clear" w:color="auto" w:fill="auto"/>
                  <w:vAlign w:val="center"/>
                </w:tcPr>
                <w:p w:rsidR="00784803" w:rsidRPr="00784803" w:rsidRDefault="00784803" w:rsidP="00784803">
                  <w:pPr>
                    <w:rPr>
                      <w:rFonts w:ascii="Calibri" w:hAnsi="Calibri" w:cs="Calibri"/>
                      <w:color w:val="000000"/>
                      <w:sz w:val="22"/>
                      <w:szCs w:val="22"/>
                    </w:rPr>
                  </w:pPr>
                  <w:r w:rsidRPr="00784803">
                    <w:rPr>
                      <w:rFonts w:ascii="Arial Narrow" w:hAnsi="Arial Narrow" w:cs="Arial"/>
                      <w:sz w:val="22"/>
                      <w:szCs w:val="22"/>
                    </w:rPr>
                    <w:t>Se le asignará 50 puntos a la propuesta visual que tenga mejor diseño.</w:t>
                  </w:r>
                </w:p>
              </w:tc>
              <w:tc>
                <w:tcPr>
                  <w:tcW w:w="1477" w:type="dxa"/>
                  <w:shd w:val="clear" w:color="auto" w:fill="auto"/>
                  <w:noWrap/>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50</w:t>
                  </w:r>
                </w:p>
              </w:tc>
              <w:tc>
                <w:tcPr>
                  <w:tcW w:w="773" w:type="dxa"/>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30</w:t>
                  </w:r>
                </w:p>
              </w:tc>
            </w:tr>
            <w:tr w:rsidR="00784803" w:rsidRPr="00784803" w:rsidTr="00756698">
              <w:trPr>
                <w:trHeight w:val="601"/>
                <w:jc w:val="center"/>
              </w:trPr>
              <w:tc>
                <w:tcPr>
                  <w:tcW w:w="1975" w:type="dxa"/>
                  <w:shd w:val="clear" w:color="auto" w:fill="auto"/>
                  <w:vAlign w:val="center"/>
                </w:tcPr>
                <w:p w:rsidR="00784803" w:rsidRPr="00784803" w:rsidRDefault="00784803" w:rsidP="00784803">
                  <w:pPr>
                    <w:rPr>
                      <w:rFonts w:ascii="Arial Narrow" w:hAnsi="Arial Narrow"/>
                      <w:color w:val="auto"/>
                      <w:sz w:val="22"/>
                      <w:szCs w:val="22"/>
                      <w:lang w:eastAsia="en-US"/>
                    </w:rPr>
                  </w:pPr>
                  <w:r w:rsidRPr="00784803">
                    <w:rPr>
                      <w:rFonts w:ascii="Arial Narrow" w:hAnsi="Arial Narrow"/>
                      <w:color w:val="auto"/>
                      <w:sz w:val="22"/>
                      <w:szCs w:val="22"/>
                      <w:lang w:eastAsia="en-US"/>
                    </w:rPr>
                    <w:t>Cartas de Referencia</w:t>
                  </w:r>
                </w:p>
              </w:tc>
              <w:tc>
                <w:tcPr>
                  <w:tcW w:w="4140" w:type="dxa"/>
                  <w:shd w:val="clear" w:color="auto" w:fill="auto"/>
                  <w:vAlign w:val="center"/>
                </w:tcPr>
                <w:p w:rsidR="00784803" w:rsidRPr="00784803" w:rsidRDefault="00784803" w:rsidP="00784803">
                  <w:pPr>
                    <w:rPr>
                      <w:rFonts w:ascii="Arial Narrow" w:hAnsi="Arial Narrow" w:cs="Arial"/>
                      <w:sz w:val="22"/>
                      <w:szCs w:val="22"/>
                    </w:rPr>
                  </w:pPr>
                  <w:r w:rsidRPr="00784803">
                    <w:rPr>
                      <w:rFonts w:ascii="Arial Narrow" w:hAnsi="Arial Narrow" w:cs="Arial"/>
                      <w:sz w:val="22"/>
                      <w:szCs w:val="22"/>
                    </w:rPr>
                    <w:t xml:space="preserve">Se le asignará 15 en razón de 5 por cada carta de referencia de trabajos </w:t>
                  </w:r>
                  <w:r w:rsidRPr="00784803">
                    <w:rPr>
                      <w:rFonts w:ascii="Arial Narrow" w:hAnsi="Arial Narrow"/>
                      <w:color w:val="auto"/>
                      <w:sz w:val="22"/>
                      <w:szCs w:val="22"/>
                      <w:lang w:eastAsia="en-US"/>
                    </w:rPr>
                    <w:t>similares realizados.</w:t>
                  </w:r>
                </w:p>
              </w:tc>
              <w:tc>
                <w:tcPr>
                  <w:tcW w:w="1477" w:type="dxa"/>
                  <w:shd w:val="clear" w:color="auto" w:fill="auto"/>
                  <w:noWrap/>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15</w:t>
                  </w:r>
                </w:p>
              </w:tc>
              <w:tc>
                <w:tcPr>
                  <w:tcW w:w="773" w:type="dxa"/>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15</w:t>
                  </w:r>
                </w:p>
              </w:tc>
            </w:tr>
            <w:tr w:rsidR="00784803" w:rsidRPr="00784803" w:rsidTr="00756698">
              <w:trPr>
                <w:trHeight w:val="837"/>
                <w:jc w:val="center"/>
              </w:trPr>
              <w:tc>
                <w:tcPr>
                  <w:tcW w:w="1975" w:type="dxa"/>
                  <w:shd w:val="clear" w:color="auto" w:fill="auto"/>
                  <w:vAlign w:val="center"/>
                </w:tcPr>
                <w:p w:rsidR="00784803" w:rsidRPr="00784803" w:rsidRDefault="00784803" w:rsidP="00784803">
                  <w:pPr>
                    <w:rPr>
                      <w:rFonts w:ascii="Arial Narrow" w:hAnsi="Arial Narrow"/>
                      <w:color w:val="auto"/>
                      <w:sz w:val="22"/>
                      <w:szCs w:val="22"/>
                      <w:lang w:eastAsia="en-US"/>
                    </w:rPr>
                  </w:pPr>
                  <w:r w:rsidRPr="00784803">
                    <w:rPr>
                      <w:rFonts w:ascii="Arial Narrow" w:hAnsi="Arial Narrow"/>
                      <w:color w:val="auto"/>
                      <w:sz w:val="22"/>
                      <w:szCs w:val="22"/>
                      <w:lang w:eastAsia="en-US"/>
                    </w:rPr>
                    <w:t>Oferta técnica</w:t>
                  </w:r>
                </w:p>
              </w:tc>
              <w:tc>
                <w:tcPr>
                  <w:tcW w:w="4140" w:type="dxa"/>
                  <w:shd w:val="clear" w:color="auto" w:fill="auto"/>
                  <w:vAlign w:val="center"/>
                </w:tcPr>
                <w:p w:rsidR="00784803" w:rsidRPr="00784803" w:rsidRDefault="00784803" w:rsidP="00784803">
                  <w:pPr>
                    <w:rPr>
                      <w:rFonts w:ascii="Arial Narrow" w:hAnsi="Arial Narrow" w:cs="Arial"/>
                      <w:sz w:val="22"/>
                      <w:szCs w:val="22"/>
                    </w:rPr>
                  </w:pPr>
                  <w:r w:rsidRPr="00784803">
                    <w:rPr>
                      <w:rFonts w:ascii="Arial Narrow" w:hAnsi="Arial Narrow" w:cs="Arial"/>
                      <w:sz w:val="22"/>
                      <w:szCs w:val="22"/>
                    </w:rPr>
                    <w:t>Se le asignará 35 puntos a la oferta técnica que mejor se integre a lo establecido en los términos de referencia del proceso.</w:t>
                  </w:r>
                </w:p>
              </w:tc>
              <w:tc>
                <w:tcPr>
                  <w:tcW w:w="1477" w:type="dxa"/>
                  <w:shd w:val="clear" w:color="auto" w:fill="auto"/>
                  <w:noWrap/>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35</w:t>
                  </w:r>
                </w:p>
              </w:tc>
              <w:tc>
                <w:tcPr>
                  <w:tcW w:w="773" w:type="dxa"/>
                  <w:vAlign w:val="center"/>
                </w:tcPr>
                <w:p w:rsidR="00784803" w:rsidRPr="00784803" w:rsidRDefault="00784803" w:rsidP="00784803">
                  <w:pPr>
                    <w:jc w:val="center"/>
                    <w:rPr>
                      <w:rFonts w:ascii="Calibri" w:hAnsi="Calibri" w:cs="Calibri"/>
                      <w:color w:val="000000"/>
                      <w:sz w:val="22"/>
                      <w:szCs w:val="22"/>
                    </w:rPr>
                  </w:pPr>
                  <w:r w:rsidRPr="00784803">
                    <w:rPr>
                      <w:rFonts w:ascii="Calibri" w:hAnsi="Calibri" w:cs="Calibri"/>
                      <w:color w:val="000000"/>
                      <w:sz w:val="22"/>
                      <w:szCs w:val="22"/>
                    </w:rPr>
                    <w:t>20</w:t>
                  </w:r>
                </w:p>
              </w:tc>
            </w:tr>
          </w:tbl>
          <w:p w:rsidR="00784803" w:rsidRPr="00784803" w:rsidRDefault="00784803" w:rsidP="00784803">
            <w:pPr>
              <w:jc w:val="both"/>
              <w:rPr>
                <w:rFonts w:ascii="Arial Narrow" w:hAnsi="Arial Narrow"/>
                <w:color w:val="auto"/>
                <w:sz w:val="16"/>
                <w:szCs w:val="10"/>
              </w:rPr>
            </w:pPr>
          </w:p>
          <w:p w:rsidR="00784803" w:rsidRPr="00784803" w:rsidRDefault="00784803" w:rsidP="00784803">
            <w:pPr>
              <w:spacing w:line="276" w:lineRule="auto"/>
              <w:jc w:val="center"/>
              <w:rPr>
                <w:rFonts w:ascii="Arial Narrow" w:hAnsi="Arial Narrow"/>
                <w:b/>
                <w:color w:val="auto"/>
                <w:sz w:val="2"/>
                <w:u w:val="single"/>
                <w:lang w:val="es-419"/>
              </w:rPr>
            </w:pPr>
          </w:p>
          <w:p w:rsidR="00784803" w:rsidRPr="00784803" w:rsidRDefault="00784803" w:rsidP="00784803">
            <w:pPr>
              <w:spacing w:line="276" w:lineRule="auto"/>
              <w:jc w:val="center"/>
              <w:rPr>
                <w:rFonts w:ascii="Arial Narrow" w:hAnsi="Arial Narrow"/>
                <w:b/>
                <w:color w:val="auto"/>
                <w:u w:val="single"/>
              </w:rPr>
            </w:pPr>
            <w:r w:rsidRPr="00784803">
              <w:rPr>
                <w:rFonts w:ascii="Arial Narrow" w:hAnsi="Arial Narrow"/>
                <w:b/>
                <w:color w:val="auto"/>
                <w:u w:val="single"/>
              </w:rPr>
              <w:t>R E C O M E N D A C I O N E S</w:t>
            </w:r>
          </w:p>
          <w:p w:rsidR="00784803" w:rsidRPr="00784803" w:rsidRDefault="00784803" w:rsidP="00784803">
            <w:pPr>
              <w:autoSpaceDE w:val="0"/>
              <w:autoSpaceDN w:val="0"/>
              <w:adjustRightInd w:val="0"/>
              <w:spacing w:line="276" w:lineRule="auto"/>
              <w:jc w:val="both"/>
              <w:rPr>
                <w:rFonts w:ascii="Arial Narrow" w:hAnsi="Arial Narrow"/>
                <w:b/>
                <w:caps/>
                <w:color w:val="auto"/>
                <w:szCs w:val="22"/>
              </w:rPr>
            </w:pPr>
            <w:r w:rsidRPr="00784803">
              <w:rPr>
                <w:rFonts w:ascii="Arial Narrow" w:hAnsi="Arial Narrow"/>
                <w:color w:val="auto"/>
                <w:szCs w:val="22"/>
              </w:rPr>
              <w:t xml:space="preserve">Esta comisión evaluadora tiene el deber y la obligación de exponer su punto de vista en torno a la evaluación y recomendación de la mejor oferta presentada a ser elegida para la </w:t>
            </w:r>
            <w:r w:rsidRPr="00784803">
              <w:rPr>
                <w:rFonts w:ascii="Arial Narrow" w:hAnsi="Arial Narrow"/>
                <w:b/>
                <w:caps/>
                <w:color w:val="auto"/>
                <w:sz w:val="22"/>
                <w:szCs w:val="22"/>
                <w:u w:val="single"/>
              </w:rPr>
              <w:t xml:space="preserve">CONTRATACION DE SERVICIOS DE RENTA, MONTAJE Y DESMONTAJE DE STAND PUBLICITARIO </w:t>
            </w:r>
            <w:r w:rsidRPr="00784803">
              <w:rPr>
                <w:rFonts w:ascii="Arial Narrow" w:hAnsi="Arial Narrow"/>
                <w:caps/>
                <w:color w:val="auto"/>
                <w:szCs w:val="22"/>
              </w:rPr>
              <w:t>(</w:t>
            </w:r>
            <w:r w:rsidRPr="00784803">
              <w:rPr>
                <w:rFonts w:ascii="Arial Narrow" w:hAnsi="Arial Narrow"/>
                <w:color w:val="auto"/>
                <w:szCs w:val="22"/>
              </w:rPr>
              <w:t xml:space="preserve">Ref. </w:t>
            </w:r>
            <w:r w:rsidRPr="00784803">
              <w:rPr>
                <w:rFonts w:ascii="Arial Narrow" w:hAnsi="Arial Narrow"/>
                <w:b/>
                <w:caps/>
                <w:color w:val="auto"/>
                <w:sz w:val="22"/>
                <w:szCs w:val="22"/>
              </w:rPr>
              <w:t>BAGRICOLA-DAF-CM-2022-0008</w:t>
            </w:r>
            <w:r w:rsidRPr="00784803">
              <w:rPr>
                <w:rFonts w:ascii="Arial Narrow" w:hAnsi="Arial Narrow"/>
                <w:caps/>
                <w:color w:val="auto"/>
                <w:szCs w:val="22"/>
              </w:rPr>
              <w:t>),</w:t>
            </w:r>
            <w:r w:rsidRPr="00784803">
              <w:rPr>
                <w:rFonts w:ascii="Arial Narrow" w:hAnsi="Arial Narrow"/>
                <w:b/>
                <w:caps/>
                <w:color w:val="auto"/>
                <w:szCs w:val="22"/>
              </w:rPr>
              <w:t xml:space="preserve"> </w:t>
            </w:r>
            <w:r w:rsidRPr="00784803">
              <w:rPr>
                <w:rFonts w:ascii="Arial Narrow" w:hAnsi="Arial Narrow"/>
                <w:color w:val="auto"/>
                <w:szCs w:val="22"/>
              </w:rPr>
              <w:t>tomando en cuenta el aspecto técnico y económico de las ofertas presentadas, con el objetivo de seleccionar la propuesta que más convenga a la satisfacción del interés general y el cumplimiento de los fines y cometidos de la Administración del Banco.</w:t>
            </w:r>
          </w:p>
          <w:p w:rsidR="00784803" w:rsidRPr="00784803" w:rsidRDefault="00784803" w:rsidP="00784803">
            <w:pPr>
              <w:spacing w:line="276" w:lineRule="auto"/>
              <w:jc w:val="both"/>
              <w:rPr>
                <w:rFonts w:ascii="Arial Narrow" w:hAnsi="Arial Narrow"/>
                <w:strike/>
                <w:color w:val="auto"/>
                <w:sz w:val="16"/>
                <w:szCs w:val="22"/>
              </w:rPr>
            </w:pPr>
          </w:p>
          <w:p w:rsidR="00784803" w:rsidRPr="00784803" w:rsidRDefault="00784803" w:rsidP="00784803">
            <w:pPr>
              <w:spacing w:line="276" w:lineRule="auto"/>
              <w:jc w:val="both"/>
              <w:rPr>
                <w:rFonts w:ascii="Arial Narrow" w:hAnsi="Arial Narrow"/>
                <w:color w:val="auto"/>
                <w:szCs w:val="22"/>
              </w:rPr>
            </w:pPr>
            <w:r w:rsidRPr="00784803">
              <w:rPr>
                <w:rFonts w:ascii="Arial Narrow" w:hAnsi="Arial Narrow"/>
                <w:color w:val="auto"/>
                <w:szCs w:val="22"/>
              </w:rPr>
              <w:lastRenderedPageBreak/>
              <w:t>La propuesta de la empresa</w:t>
            </w:r>
            <w:r w:rsidRPr="00784803">
              <w:rPr>
                <w:rFonts w:ascii="Arial Narrow" w:hAnsi="Arial Narrow"/>
                <w:b/>
                <w:color w:val="auto"/>
                <w:szCs w:val="22"/>
              </w:rPr>
              <w:t xml:space="preserve"> </w:t>
            </w:r>
            <w:r w:rsidRPr="00784803">
              <w:rPr>
                <w:rFonts w:ascii="Arial Narrow" w:hAnsi="Arial Narrow"/>
                <w:b/>
                <w:color w:val="auto"/>
                <w:sz w:val="22"/>
                <w:szCs w:val="22"/>
              </w:rPr>
              <w:t xml:space="preserve">BV </w:t>
            </w:r>
            <w:r w:rsidRPr="00784803">
              <w:rPr>
                <w:rFonts w:asciiTheme="minorHAnsi" w:hAnsiTheme="minorHAnsi" w:cstheme="minorHAnsi"/>
                <w:b/>
                <w:bCs/>
                <w:color w:val="auto"/>
              </w:rPr>
              <w:t>&amp; CIA</w:t>
            </w:r>
            <w:r w:rsidRPr="00784803">
              <w:rPr>
                <w:rFonts w:ascii="Arial Narrow" w:hAnsi="Arial Narrow"/>
                <w:b/>
                <w:color w:val="auto"/>
                <w:sz w:val="22"/>
                <w:szCs w:val="22"/>
              </w:rPr>
              <w:t xml:space="preserve">, SRL </w:t>
            </w:r>
            <w:r w:rsidRPr="00784803">
              <w:rPr>
                <w:rFonts w:ascii="Arial Narrow" w:hAnsi="Arial Narrow"/>
                <w:color w:val="auto"/>
                <w:szCs w:val="22"/>
              </w:rPr>
              <w:t>de</w:t>
            </w:r>
            <w:r w:rsidRPr="00784803">
              <w:rPr>
                <w:rFonts w:ascii="Arial Narrow" w:hAnsi="Arial Narrow"/>
                <w:b/>
                <w:color w:val="auto"/>
                <w:szCs w:val="22"/>
              </w:rPr>
              <w:t xml:space="preserve"> RNC:130277397 </w:t>
            </w:r>
            <w:r w:rsidRPr="00784803">
              <w:rPr>
                <w:rFonts w:ascii="Arial Narrow" w:hAnsi="Arial Narrow"/>
                <w:color w:val="auto"/>
                <w:szCs w:val="22"/>
              </w:rPr>
              <w:t xml:space="preserve">cumple con todos los aspectos de credenciales y técnicos con una oferta económica de </w:t>
            </w:r>
            <w:r w:rsidRPr="00784803">
              <w:rPr>
                <w:rFonts w:ascii="Arial Narrow" w:hAnsi="Arial Narrow"/>
                <w:b/>
                <w:color w:val="auto"/>
                <w:szCs w:val="22"/>
              </w:rPr>
              <w:t>RD$595,900.00 (Quinientos noventa y cinco mil  novecientos pesos con 00/100)</w:t>
            </w:r>
            <w:r w:rsidRPr="00784803">
              <w:rPr>
                <w:rFonts w:ascii="Arial Narrow" w:hAnsi="Arial Narrow"/>
                <w:i/>
                <w:color w:val="auto"/>
                <w:szCs w:val="22"/>
              </w:rPr>
              <w:t xml:space="preserve"> </w:t>
            </w:r>
            <w:r w:rsidRPr="00784803">
              <w:rPr>
                <w:rFonts w:ascii="Arial Narrow" w:hAnsi="Arial Narrow"/>
                <w:color w:val="auto"/>
                <w:szCs w:val="22"/>
              </w:rPr>
              <w:t>por lo que recomendamos la propuesta de dicho oferente</w:t>
            </w:r>
            <w:r w:rsidRPr="00784803">
              <w:rPr>
                <w:rFonts w:ascii="Arial Narrow" w:hAnsi="Arial Narrow"/>
                <w:b/>
                <w:color w:val="auto"/>
                <w:szCs w:val="22"/>
              </w:rPr>
              <w:t xml:space="preserve"> </w:t>
            </w:r>
            <w:r w:rsidRPr="00784803">
              <w:rPr>
                <w:rFonts w:ascii="Arial Narrow" w:hAnsi="Arial Narrow"/>
                <w:color w:val="auto"/>
                <w:szCs w:val="22"/>
              </w:rPr>
              <w:t>a ser la adjudicataria del presente proceso, atendiendo que esta empresa presentó la mejor propuesta visual y técnica vinculada a todos los términos de referencia y en correspondencia cumpliendo con las expectativas debidas, siendo la más viable para la ejecución del proyecto. Esta propuesta presenta elementos arquitectónicos más afines con la nueva imagen que proyecta el Banco Agrícola. Elementos como manejo de escalas en volúmenes de fachada, uso de impresiones simulando materiales y productos relacionados a la institución. Logran que esta propuesta sea la más conveniente para los objetivos institucionales.</w:t>
            </w:r>
          </w:p>
          <w:bookmarkEnd w:id="2"/>
          <w:p w:rsidR="001811AE" w:rsidRPr="00332EAA" w:rsidRDefault="001811AE" w:rsidP="00332EAA">
            <w:pPr>
              <w:ind w:right="-270"/>
              <w:contextualSpacing/>
              <w:jc w:val="both"/>
              <w:rPr>
                <w:sz w:val="20"/>
                <w:szCs w:val="20"/>
              </w:rPr>
            </w:pPr>
          </w:p>
        </w:tc>
      </w:tr>
    </w:tbl>
    <w:p w:rsidR="009332A7" w:rsidRPr="003849F7" w:rsidRDefault="009332A7">
      <w:pPr>
        <w:spacing w:line="276" w:lineRule="auto"/>
        <w:jc w:val="both"/>
        <w:rPr>
          <w:rFonts w:ascii="Arial Narrow" w:hAnsi="Arial Narrow" w:cs="Lato"/>
          <w:b/>
          <w:sz w:val="22"/>
          <w:szCs w:val="22"/>
          <w:lang w:val="es-419"/>
        </w:rPr>
      </w:pPr>
    </w:p>
    <w:p w:rsidR="0071118A" w:rsidRPr="003849F7" w:rsidRDefault="00035DFB">
      <w:pPr>
        <w:spacing w:line="276" w:lineRule="auto"/>
        <w:jc w:val="both"/>
        <w:rPr>
          <w:rFonts w:ascii="Arial Narrow" w:hAnsi="Arial Narrow"/>
          <w:sz w:val="22"/>
          <w:szCs w:val="22"/>
          <w:lang w:val="es-419"/>
        </w:rPr>
      </w:pPr>
      <w:r w:rsidRPr="003849F7">
        <w:rPr>
          <w:rFonts w:ascii="Arial Narrow" w:hAnsi="Arial Narrow" w:cs="Lato"/>
          <w:b/>
          <w:sz w:val="22"/>
          <w:szCs w:val="22"/>
          <w:lang w:val="es-419"/>
        </w:rPr>
        <w:t>CONSIDERANDO</w:t>
      </w:r>
      <w:r w:rsidRPr="003849F7">
        <w:rPr>
          <w:rFonts w:ascii="Arial Narrow" w:hAnsi="Arial Narrow" w:cs="Lato"/>
          <w:sz w:val="22"/>
          <w:szCs w:val="22"/>
          <w:lang w:val="es-419"/>
        </w:rPr>
        <w:t>: Que</w:t>
      </w:r>
      <w:r w:rsidR="00AE5C9E" w:rsidRPr="003849F7">
        <w:rPr>
          <w:rFonts w:ascii="Arial Narrow" w:hAnsi="Arial Narrow" w:cs="Lato"/>
          <w:sz w:val="22"/>
          <w:szCs w:val="22"/>
          <w:lang w:val="es-419"/>
        </w:rPr>
        <w:t xml:space="preserve"> en el artículo 51 del Reglamento de aplicación No.340-06, sobre </w:t>
      </w:r>
      <w:r w:rsidRPr="003849F7">
        <w:rPr>
          <w:rFonts w:ascii="Arial Narrow" w:hAnsi="Arial Narrow" w:cs="Lato"/>
          <w:sz w:val="22"/>
          <w:szCs w:val="22"/>
          <w:lang w:val="es-419"/>
        </w:rPr>
        <w:t xml:space="preserve">Compras y Contrataciones y su Reglamento de Aplicación No. 513-12 Articulo No. 51, establece lo siguiente: </w:t>
      </w:r>
      <w:r w:rsidRPr="003849F7">
        <w:rPr>
          <w:rFonts w:ascii="Arial Narrow" w:hAnsi="Arial Narrow"/>
          <w:sz w:val="22"/>
          <w:szCs w:val="22"/>
          <w:lang w:val="es-419"/>
        </w:rPr>
        <w:t>“La unidad responsable de la organización, conducción y ejecución del proceso de compras menores, es la Dirección Administrativa-Financiera o su equivalente, de la Entidad Contratante, previa autorización de la máxima autoridad ejecutiva.”</w:t>
      </w:r>
    </w:p>
    <w:p w:rsidR="00337556" w:rsidRPr="00D95907" w:rsidRDefault="00337556">
      <w:pPr>
        <w:spacing w:line="276" w:lineRule="auto"/>
        <w:jc w:val="both"/>
        <w:rPr>
          <w:rFonts w:ascii="Arial Narrow" w:hAnsi="Arial Narrow"/>
          <w:sz w:val="12"/>
          <w:szCs w:val="12"/>
          <w:lang w:val="es-419"/>
        </w:rPr>
      </w:pPr>
    </w:p>
    <w:p w:rsidR="005D35D1" w:rsidRPr="003849F7" w:rsidRDefault="005D35D1" w:rsidP="005D35D1">
      <w:pPr>
        <w:pStyle w:val="Default"/>
        <w:spacing w:line="276" w:lineRule="auto"/>
        <w:jc w:val="both"/>
        <w:rPr>
          <w:rFonts w:ascii="Arial Narrow" w:hAnsi="Arial Narrow" w:cs="Lato"/>
          <w:sz w:val="22"/>
          <w:szCs w:val="22"/>
          <w:lang w:val="es-419"/>
        </w:rPr>
      </w:pPr>
      <w:r w:rsidRPr="003849F7">
        <w:rPr>
          <w:rFonts w:ascii="Arial Narrow" w:hAnsi="Arial Narrow" w:cs="Lato"/>
          <w:b/>
          <w:sz w:val="22"/>
          <w:szCs w:val="22"/>
          <w:lang w:val="es-419"/>
        </w:rPr>
        <w:t>VISTO</w:t>
      </w:r>
      <w:r w:rsidRPr="003849F7">
        <w:rPr>
          <w:rFonts w:ascii="Arial Narrow" w:hAnsi="Arial Narrow" w:cs="Lato"/>
          <w:sz w:val="22"/>
          <w:szCs w:val="22"/>
          <w:lang w:val="es-419"/>
        </w:rPr>
        <w:t>: El Decreto No. 543-12, de fecha seis (6) de septiembre del año dos mil doce (2012)) que aprueba el Reglamento de la Ley, sobre Compras y Contrataciones de bienes, servicios y obras.</w:t>
      </w:r>
    </w:p>
    <w:p w:rsidR="005D35D1" w:rsidRPr="003849F7" w:rsidRDefault="005D35D1" w:rsidP="005D35D1">
      <w:pPr>
        <w:pStyle w:val="Default"/>
        <w:spacing w:line="276" w:lineRule="auto"/>
        <w:jc w:val="both"/>
        <w:rPr>
          <w:rFonts w:ascii="Arial Narrow" w:hAnsi="Arial Narrow" w:cs="Lato"/>
          <w:sz w:val="16"/>
          <w:szCs w:val="16"/>
          <w:lang w:val="es-419"/>
        </w:rPr>
      </w:pPr>
    </w:p>
    <w:p w:rsidR="005D35D1" w:rsidRPr="003849F7" w:rsidRDefault="005D35D1" w:rsidP="005D35D1">
      <w:pPr>
        <w:pStyle w:val="Default"/>
        <w:spacing w:line="276" w:lineRule="auto"/>
        <w:jc w:val="both"/>
        <w:rPr>
          <w:rFonts w:ascii="Arial Narrow" w:hAnsi="Arial Narrow" w:cs="Lato"/>
          <w:sz w:val="22"/>
          <w:szCs w:val="22"/>
          <w:lang w:val="es-419"/>
        </w:rPr>
      </w:pPr>
      <w:r w:rsidRPr="003849F7">
        <w:rPr>
          <w:rFonts w:ascii="Arial Narrow" w:hAnsi="Arial Narrow" w:cs="Lato"/>
          <w:b/>
          <w:sz w:val="22"/>
          <w:szCs w:val="22"/>
          <w:lang w:val="es-419"/>
        </w:rPr>
        <w:t>VISTO</w:t>
      </w:r>
      <w:r w:rsidRPr="003849F7">
        <w:rPr>
          <w:rFonts w:ascii="Arial Narrow" w:hAnsi="Arial Narrow" w:cs="Lato"/>
          <w:sz w:val="22"/>
          <w:szCs w:val="22"/>
          <w:lang w:val="es-419"/>
        </w:rPr>
        <w:t xml:space="preserve">: El manual de procedimientos de Compras y Contrataciones Públicas, emitido por la Dirección General de Compras y Contrataciones Públicas, aprobado el 27 de septiembre del año 2012;  </w:t>
      </w:r>
    </w:p>
    <w:p w:rsidR="005D35D1" w:rsidRPr="003849F7" w:rsidRDefault="005D35D1" w:rsidP="005D35D1">
      <w:pPr>
        <w:pStyle w:val="Default"/>
        <w:spacing w:line="276" w:lineRule="auto"/>
        <w:jc w:val="both"/>
        <w:rPr>
          <w:rFonts w:ascii="Arial Narrow" w:hAnsi="Arial Narrow" w:cs="Lato"/>
          <w:sz w:val="14"/>
          <w:szCs w:val="16"/>
          <w:lang w:val="es-419"/>
        </w:rPr>
      </w:pPr>
    </w:p>
    <w:p w:rsidR="005D35D1" w:rsidRPr="003849F7" w:rsidRDefault="005D35D1" w:rsidP="005D35D1">
      <w:pPr>
        <w:pStyle w:val="Default"/>
        <w:spacing w:line="276" w:lineRule="auto"/>
        <w:jc w:val="both"/>
        <w:rPr>
          <w:rFonts w:ascii="Arial Narrow" w:hAnsi="Arial Narrow" w:cs="Lato"/>
          <w:sz w:val="22"/>
          <w:szCs w:val="22"/>
          <w:lang w:val="es-419"/>
        </w:rPr>
      </w:pPr>
      <w:r w:rsidRPr="003849F7">
        <w:rPr>
          <w:rFonts w:ascii="Arial Narrow" w:hAnsi="Arial Narrow" w:cs="Lato"/>
          <w:b/>
          <w:sz w:val="22"/>
          <w:szCs w:val="22"/>
          <w:lang w:val="es-419"/>
        </w:rPr>
        <w:t>VISTO</w:t>
      </w:r>
      <w:r w:rsidRPr="003849F7">
        <w:rPr>
          <w:rFonts w:ascii="Arial Narrow" w:hAnsi="Arial Narrow" w:cs="Lato"/>
          <w:sz w:val="22"/>
          <w:szCs w:val="22"/>
          <w:lang w:val="es-419"/>
        </w:rPr>
        <w:t>: El manual de procedimiento para compras menores.</w:t>
      </w:r>
    </w:p>
    <w:p w:rsidR="005D35D1" w:rsidRPr="00D95907" w:rsidRDefault="005D35D1" w:rsidP="005D35D1">
      <w:pPr>
        <w:pStyle w:val="Default"/>
        <w:spacing w:line="276" w:lineRule="auto"/>
        <w:jc w:val="both"/>
        <w:rPr>
          <w:rFonts w:ascii="Arial Narrow" w:hAnsi="Arial Narrow" w:cs="Lato"/>
          <w:sz w:val="12"/>
          <w:szCs w:val="12"/>
          <w:lang w:val="es-419"/>
        </w:rPr>
      </w:pPr>
    </w:p>
    <w:p w:rsidR="005D35D1" w:rsidRPr="003849F7" w:rsidRDefault="005D35D1" w:rsidP="005D35D1">
      <w:pPr>
        <w:pStyle w:val="Default"/>
        <w:spacing w:line="276" w:lineRule="auto"/>
        <w:jc w:val="both"/>
        <w:rPr>
          <w:rFonts w:ascii="Arial Narrow" w:hAnsi="Arial Narrow" w:cs="Lato"/>
          <w:sz w:val="22"/>
          <w:szCs w:val="22"/>
          <w:lang w:val="es-419"/>
        </w:rPr>
      </w:pPr>
      <w:r w:rsidRPr="003849F7">
        <w:rPr>
          <w:rFonts w:ascii="Arial Narrow" w:hAnsi="Arial Narrow" w:cs="Lato"/>
          <w:b/>
          <w:sz w:val="22"/>
          <w:szCs w:val="22"/>
          <w:lang w:val="es-419"/>
        </w:rPr>
        <w:t>VISTOS</w:t>
      </w:r>
      <w:r w:rsidRPr="003849F7">
        <w:rPr>
          <w:rFonts w:ascii="Arial Narrow" w:hAnsi="Arial Narrow" w:cs="Lato"/>
          <w:sz w:val="22"/>
          <w:szCs w:val="22"/>
          <w:lang w:val="es-419"/>
        </w:rPr>
        <w:t xml:space="preserve">: El término de referencia para el presente proceso </w:t>
      </w:r>
      <w:r w:rsidR="00C36455" w:rsidRPr="00C36455">
        <w:rPr>
          <w:rFonts w:ascii="Arial Narrow" w:hAnsi="Arial Narrow" w:cs="Lato"/>
          <w:caps/>
          <w:sz w:val="20"/>
          <w:szCs w:val="22"/>
          <w:u w:val="single"/>
          <w:lang w:val="es-419"/>
        </w:rPr>
        <w:t xml:space="preserve">CONTRATACION DE </w:t>
      </w:r>
      <w:r w:rsidR="009078D9" w:rsidRPr="009078D9">
        <w:rPr>
          <w:rFonts w:ascii="Arial Narrow" w:hAnsi="Arial Narrow" w:cs="Lato"/>
          <w:caps/>
          <w:sz w:val="20"/>
          <w:szCs w:val="22"/>
          <w:u w:val="single"/>
          <w:lang w:val="es-419"/>
        </w:rPr>
        <w:t>SERVICIOS DE RENTA, MONTAJE Y DESMONTAJE DE STAND PUBLICITARIO PARA LA FERIA DOMINICAN CIGAR FEST EDITION 2022</w:t>
      </w:r>
      <w:r w:rsidR="00C36455" w:rsidRPr="00C36455">
        <w:rPr>
          <w:rFonts w:ascii="Arial Narrow" w:hAnsi="Arial Narrow" w:cs="Lato"/>
          <w:caps/>
          <w:sz w:val="20"/>
          <w:szCs w:val="22"/>
          <w:u w:val="single"/>
          <w:lang w:val="es-419"/>
        </w:rPr>
        <w:t xml:space="preserve"> </w:t>
      </w:r>
      <w:r w:rsidR="00C36455">
        <w:rPr>
          <w:rFonts w:ascii="Arial Narrow" w:hAnsi="Arial Narrow" w:cs="Lato"/>
          <w:caps/>
          <w:sz w:val="20"/>
          <w:szCs w:val="22"/>
          <w:u w:val="single"/>
          <w:lang w:val="es-419"/>
        </w:rPr>
        <w:t>REF.</w:t>
      </w:r>
      <w:r w:rsidR="009078D9">
        <w:rPr>
          <w:rFonts w:ascii="Arial Narrow" w:hAnsi="Arial Narrow" w:cs="Lato"/>
          <w:sz w:val="22"/>
          <w:szCs w:val="22"/>
          <w:lang w:val="es-419"/>
        </w:rPr>
        <w:t xml:space="preserve"> BAGRICOLA-DAF-CM-2022-0008</w:t>
      </w:r>
      <w:r w:rsidR="00952811">
        <w:rPr>
          <w:rFonts w:ascii="Arial Narrow" w:hAnsi="Arial Narrow" w:cs="Lato"/>
          <w:sz w:val="22"/>
          <w:szCs w:val="22"/>
          <w:lang w:val="es-419"/>
        </w:rPr>
        <w:t>.</w:t>
      </w:r>
    </w:p>
    <w:p w:rsidR="005D35D1" w:rsidRPr="003849F7" w:rsidRDefault="005D35D1" w:rsidP="005D35D1">
      <w:pPr>
        <w:pStyle w:val="Default"/>
        <w:spacing w:line="276" w:lineRule="auto"/>
        <w:jc w:val="both"/>
        <w:rPr>
          <w:rFonts w:ascii="Arial Narrow" w:hAnsi="Arial Narrow" w:cs="Lato"/>
          <w:sz w:val="14"/>
          <w:szCs w:val="14"/>
          <w:lang w:val="es-419"/>
        </w:rPr>
      </w:pPr>
    </w:p>
    <w:p w:rsidR="005D35D1" w:rsidRPr="003849F7" w:rsidRDefault="005D35D1" w:rsidP="005D35D1">
      <w:pPr>
        <w:autoSpaceDE w:val="0"/>
        <w:autoSpaceDN w:val="0"/>
        <w:adjustRightInd w:val="0"/>
        <w:spacing w:line="276" w:lineRule="auto"/>
        <w:jc w:val="both"/>
        <w:rPr>
          <w:rFonts w:ascii="Arial Narrow" w:hAnsi="Arial Narrow" w:cs="Lato"/>
          <w:color w:val="000000"/>
          <w:sz w:val="22"/>
          <w:szCs w:val="22"/>
          <w:lang w:val="es-419"/>
        </w:rPr>
      </w:pPr>
      <w:r w:rsidRPr="003849F7">
        <w:rPr>
          <w:rFonts w:ascii="Arial Narrow" w:hAnsi="Arial Narrow" w:cs="Lato"/>
          <w:b/>
          <w:color w:val="000000"/>
          <w:sz w:val="22"/>
          <w:szCs w:val="22"/>
          <w:lang w:val="es-419"/>
        </w:rPr>
        <w:t xml:space="preserve">VISTA: </w:t>
      </w:r>
      <w:r w:rsidRPr="003849F7">
        <w:rPr>
          <w:rFonts w:ascii="Arial Narrow" w:hAnsi="Arial Narrow" w:cs="Lato"/>
          <w:color w:val="000000"/>
          <w:sz w:val="22"/>
          <w:szCs w:val="22"/>
          <w:lang w:val="es-419"/>
        </w:rPr>
        <w:t>La</w:t>
      </w:r>
      <w:r w:rsidRPr="003849F7">
        <w:rPr>
          <w:rFonts w:ascii="Arial Narrow" w:hAnsi="Arial Narrow" w:cs="Lato"/>
          <w:b/>
          <w:color w:val="000000"/>
          <w:sz w:val="22"/>
          <w:szCs w:val="22"/>
          <w:lang w:val="es-419"/>
        </w:rPr>
        <w:t xml:space="preserve"> </w:t>
      </w:r>
      <w:r w:rsidRPr="003849F7">
        <w:rPr>
          <w:rFonts w:ascii="Arial Narrow" w:hAnsi="Arial Narrow" w:cs="Lato"/>
          <w:color w:val="000000"/>
          <w:sz w:val="22"/>
          <w:szCs w:val="22"/>
          <w:lang w:val="es-419"/>
        </w:rPr>
        <w:t xml:space="preserve">Solicitud de autorización del inicio del proceso de compra, </w:t>
      </w:r>
      <w:r w:rsidR="00647A69">
        <w:rPr>
          <w:rFonts w:ascii="Arial Narrow" w:hAnsi="Arial Narrow" w:cs="Lato"/>
          <w:color w:val="000000"/>
          <w:sz w:val="22"/>
          <w:szCs w:val="22"/>
          <w:lang w:val="es-419"/>
        </w:rPr>
        <w:t xml:space="preserve">la directora de Servicios Administrativos </w:t>
      </w:r>
      <w:r w:rsidRPr="003849F7">
        <w:rPr>
          <w:rFonts w:ascii="Arial Narrow" w:hAnsi="Arial Narrow" w:cs="Lato"/>
          <w:b/>
          <w:color w:val="000000"/>
          <w:sz w:val="22"/>
          <w:szCs w:val="22"/>
          <w:lang w:val="es-419"/>
        </w:rPr>
        <w:t>Solangy V. Mejía Sánchez</w:t>
      </w:r>
      <w:r w:rsidR="003F30F8">
        <w:rPr>
          <w:rFonts w:ascii="Arial Narrow" w:hAnsi="Arial Narrow" w:cs="Lato"/>
          <w:color w:val="000000"/>
          <w:sz w:val="22"/>
          <w:szCs w:val="22"/>
          <w:lang w:val="es-419"/>
        </w:rPr>
        <w:t xml:space="preserve">, de fecha </w:t>
      </w:r>
      <w:r w:rsidR="002D4757">
        <w:rPr>
          <w:rFonts w:ascii="Arial Narrow" w:hAnsi="Arial Narrow"/>
          <w:sz w:val="22"/>
          <w:szCs w:val="22"/>
          <w:lang w:val="es-419"/>
        </w:rPr>
        <w:t>14 de febrero</w:t>
      </w:r>
      <w:r w:rsidR="00B21260">
        <w:rPr>
          <w:rFonts w:ascii="Arial Narrow" w:hAnsi="Arial Narrow"/>
          <w:sz w:val="22"/>
          <w:szCs w:val="22"/>
          <w:lang w:val="es-419"/>
        </w:rPr>
        <w:t xml:space="preserve"> </w:t>
      </w:r>
      <w:r w:rsidR="002D4757">
        <w:rPr>
          <w:rFonts w:ascii="Arial Narrow" w:hAnsi="Arial Narrow"/>
          <w:sz w:val="22"/>
          <w:szCs w:val="22"/>
          <w:lang w:val="es-419"/>
        </w:rPr>
        <w:t>2022</w:t>
      </w:r>
      <w:r w:rsidRPr="003849F7">
        <w:rPr>
          <w:rFonts w:ascii="Arial Narrow" w:hAnsi="Arial Narrow" w:cs="Lato"/>
          <w:color w:val="000000"/>
          <w:sz w:val="22"/>
          <w:szCs w:val="22"/>
          <w:lang w:val="es-419"/>
        </w:rPr>
        <w:t xml:space="preserve">, dirigida al señor </w:t>
      </w:r>
      <w:r w:rsidRPr="003849F7">
        <w:rPr>
          <w:rFonts w:ascii="Arial Narrow" w:hAnsi="Arial Narrow" w:cs="Lato"/>
          <w:b/>
          <w:color w:val="000000"/>
          <w:sz w:val="22"/>
          <w:szCs w:val="22"/>
          <w:lang w:val="es-419"/>
        </w:rPr>
        <w:t>Fernando A. Durán Pérez</w:t>
      </w:r>
      <w:r w:rsidRPr="003849F7">
        <w:rPr>
          <w:rFonts w:ascii="Arial Narrow" w:hAnsi="Arial Narrow" w:cs="Lato"/>
          <w:color w:val="000000"/>
          <w:sz w:val="22"/>
          <w:szCs w:val="22"/>
          <w:lang w:val="es-419"/>
        </w:rPr>
        <w:t xml:space="preserve">, administrador general del </w:t>
      </w:r>
      <w:r w:rsidR="009332A7" w:rsidRPr="003849F7">
        <w:rPr>
          <w:rFonts w:ascii="Arial Narrow" w:hAnsi="Arial Narrow" w:cs="Lato"/>
          <w:color w:val="000000"/>
          <w:sz w:val="22"/>
          <w:szCs w:val="22"/>
          <w:lang w:val="es-419"/>
        </w:rPr>
        <w:t>B</w:t>
      </w:r>
      <w:r w:rsidRPr="003849F7">
        <w:rPr>
          <w:rFonts w:ascii="Arial Narrow" w:hAnsi="Arial Narrow" w:cs="Lato"/>
          <w:color w:val="000000"/>
          <w:sz w:val="22"/>
          <w:szCs w:val="22"/>
          <w:lang w:val="es-419"/>
        </w:rPr>
        <w:t>anco.</w:t>
      </w:r>
    </w:p>
    <w:p w:rsidR="00B5559F" w:rsidRDefault="00B5559F" w:rsidP="005D35D1">
      <w:pPr>
        <w:autoSpaceDE w:val="0"/>
        <w:autoSpaceDN w:val="0"/>
        <w:adjustRightInd w:val="0"/>
        <w:spacing w:line="276" w:lineRule="auto"/>
        <w:jc w:val="both"/>
        <w:rPr>
          <w:rFonts w:ascii="Arial Narrow" w:hAnsi="Arial Narrow" w:cs="Lato"/>
          <w:color w:val="000000"/>
          <w:sz w:val="14"/>
          <w:szCs w:val="22"/>
          <w:lang w:val="es-419"/>
        </w:rPr>
      </w:pPr>
    </w:p>
    <w:p w:rsidR="005D35D1" w:rsidRPr="003849F7" w:rsidRDefault="005D35D1" w:rsidP="005D35D1">
      <w:pPr>
        <w:autoSpaceDE w:val="0"/>
        <w:autoSpaceDN w:val="0"/>
        <w:adjustRightInd w:val="0"/>
        <w:spacing w:line="276" w:lineRule="auto"/>
        <w:jc w:val="both"/>
        <w:rPr>
          <w:rFonts w:ascii="Arial Narrow" w:hAnsi="Arial Narrow" w:cs="Lato"/>
          <w:color w:val="000000"/>
          <w:sz w:val="22"/>
          <w:szCs w:val="22"/>
          <w:lang w:val="es-419"/>
        </w:rPr>
      </w:pPr>
      <w:r w:rsidRPr="003849F7">
        <w:rPr>
          <w:rFonts w:ascii="Arial Narrow" w:hAnsi="Arial Narrow" w:cs="Lato"/>
          <w:b/>
          <w:color w:val="000000"/>
          <w:sz w:val="22"/>
          <w:szCs w:val="22"/>
          <w:lang w:val="es-419"/>
        </w:rPr>
        <w:t xml:space="preserve">VISTA: </w:t>
      </w:r>
      <w:r w:rsidR="00647A69">
        <w:rPr>
          <w:rFonts w:ascii="Arial Narrow" w:hAnsi="Arial Narrow" w:cs="Lato"/>
          <w:color w:val="000000"/>
          <w:sz w:val="22"/>
          <w:szCs w:val="22"/>
          <w:lang w:val="es-419"/>
        </w:rPr>
        <w:t xml:space="preserve">La solicitud de compra </w:t>
      </w:r>
      <w:r w:rsidR="009078D9">
        <w:rPr>
          <w:rFonts w:ascii="Arial Narrow" w:hAnsi="Arial Narrow" w:cs="Lato"/>
          <w:color w:val="000000"/>
          <w:sz w:val="22"/>
          <w:szCs w:val="22"/>
          <w:lang w:val="es-419"/>
        </w:rPr>
        <w:t xml:space="preserve">o contratación </w:t>
      </w:r>
      <w:r w:rsidRPr="003849F7">
        <w:rPr>
          <w:rFonts w:ascii="Arial Narrow" w:hAnsi="Arial Narrow" w:cs="Lato"/>
          <w:color w:val="000000"/>
          <w:sz w:val="22"/>
          <w:szCs w:val="22"/>
          <w:lang w:val="es-419"/>
        </w:rPr>
        <w:t xml:space="preserve">de </w:t>
      </w:r>
      <w:r w:rsidR="00647A69">
        <w:rPr>
          <w:rFonts w:ascii="Arial Narrow" w:hAnsi="Arial Narrow" w:cs="Lato"/>
          <w:color w:val="000000"/>
          <w:sz w:val="22"/>
          <w:szCs w:val="22"/>
          <w:lang w:val="es-419"/>
        </w:rPr>
        <w:t xml:space="preserve">fecha </w:t>
      </w:r>
      <w:r w:rsidR="00E143D2">
        <w:rPr>
          <w:rFonts w:ascii="Arial Narrow" w:hAnsi="Arial Narrow" w:cs="Lato"/>
          <w:color w:val="000000"/>
          <w:sz w:val="22"/>
          <w:szCs w:val="22"/>
          <w:lang w:val="es-419"/>
        </w:rPr>
        <w:t>19</w:t>
      </w:r>
      <w:r w:rsidRPr="003849F7">
        <w:rPr>
          <w:rFonts w:ascii="Arial Narrow" w:hAnsi="Arial Narrow" w:cs="Lato"/>
          <w:color w:val="000000"/>
          <w:sz w:val="22"/>
          <w:szCs w:val="22"/>
          <w:lang w:val="es-419"/>
        </w:rPr>
        <w:t xml:space="preserve"> de </w:t>
      </w:r>
      <w:r w:rsidR="00E143D2">
        <w:rPr>
          <w:rFonts w:ascii="Arial Narrow" w:hAnsi="Arial Narrow" w:cs="Lato"/>
          <w:color w:val="000000"/>
          <w:sz w:val="22"/>
          <w:szCs w:val="22"/>
          <w:lang w:val="es-419"/>
        </w:rPr>
        <w:t>may</w:t>
      </w:r>
      <w:r w:rsidR="005547F4">
        <w:rPr>
          <w:rFonts w:ascii="Arial Narrow" w:hAnsi="Arial Narrow" w:cs="Lato"/>
          <w:color w:val="000000"/>
          <w:sz w:val="22"/>
          <w:szCs w:val="22"/>
          <w:lang w:val="es-419"/>
        </w:rPr>
        <w:t>o</w:t>
      </w:r>
      <w:r w:rsidR="003F30F8">
        <w:rPr>
          <w:rFonts w:ascii="Arial Narrow" w:hAnsi="Arial Narrow" w:cs="Lato"/>
          <w:color w:val="000000"/>
          <w:sz w:val="22"/>
          <w:szCs w:val="22"/>
          <w:lang w:val="es-419"/>
        </w:rPr>
        <w:t xml:space="preserve"> </w:t>
      </w:r>
      <w:r w:rsidR="00E143D2">
        <w:rPr>
          <w:rFonts w:ascii="Arial Narrow" w:hAnsi="Arial Narrow" w:cs="Lato"/>
          <w:color w:val="000000"/>
          <w:sz w:val="22"/>
          <w:szCs w:val="22"/>
          <w:lang w:val="es-419"/>
        </w:rPr>
        <w:t>del 2022</w:t>
      </w:r>
      <w:r w:rsidR="007E019D">
        <w:rPr>
          <w:rFonts w:ascii="Arial Narrow" w:hAnsi="Arial Narrow" w:cs="Lato"/>
          <w:color w:val="000000"/>
          <w:sz w:val="22"/>
          <w:szCs w:val="22"/>
          <w:lang w:val="es-419"/>
        </w:rPr>
        <w:t>.</w:t>
      </w:r>
    </w:p>
    <w:p w:rsidR="005D35D1" w:rsidRPr="003849F7" w:rsidRDefault="005D35D1" w:rsidP="005D35D1">
      <w:pPr>
        <w:pStyle w:val="Default"/>
        <w:spacing w:line="276" w:lineRule="auto"/>
        <w:jc w:val="both"/>
        <w:rPr>
          <w:rFonts w:ascii="Arial Narrow" w:hAnsi="Arial Narrow" w:cs="Lato"/>
          <w:b/>
          <w:sz w:val="10"/>
          <w:szCs w:val="14"/>
          <w:lang w:val="es-419"/>
        </w:rPr>
      </w:pPr>
    </w:p>
    <w:p w:rsidR="005D35D1" w:rsidRDefault="005D35D1" w:rsidP="005D35D1">
      <w:pPr>
        <w:pStyle w:val="Default"/>
        <w:spacing w:line="276" w:lineRule="auto"/>
        <w:jc w:val="both"/>
        <w:rPr>
          <w:rFonts w:ascii="Arial Narrow" w:hAnsi="Arial Narrow" w:cs="Lato"/>
          <w:sz w:val="22"/>
          <w:szCs w:val="22"/>
          <w:lang w:val="es-419"/>
        </w:rPr>
      </w:pPr>
      <w:r w:rsidRPr="003849F7">
        <w:rPr>
          <w:rFonts w:ascii="Arial Narrow" w:hAnsi="Arial Narrow" w:cs="Lato"/>
          <w:b/>
          <w:sz w:val="22"/>
          <w:szCs w:val="22"/>
          <w:lang w:val="es-419"/>
        </w:rPr>
        <w:t>VISTA</w:t>
      </w:r>
      <w:r w:rsidRPr="00681B06">
        <w:rPr>
          <w:rFonts w:ascii="Arial Narrow" w:hAnsi="Arial Narrow" w:cs="Lato"/>
          <w:b/>
          <w:sz w:val="22"/>
          <w:szCs w:val="22"/>
          <w:lang w:val="es-419"/>
        </w:rPr>
        <w:t xml:space="preserve">: </w:t>
      </w:r>
      <w:r w:rsidRPr="00681B06">
        <w:rPr>
          <w:rFonts w:ascii="Arial Narrow" w:hAnsi="Arial Narrow" w:cs="Lato"/>
          <w:sz w:val="22"/>
          <w:szCs w:val="22"/>
          <w:lang w:val="es-419"/>
        </w:rPr>
        <w:t xml:space="preserve">La </w:t>
      </w:r>
      <w:r w:rsidRPr="00701581">
        <w:rPr>
          <w:rFonts w:ascii="Arial Narrow" w:hAnsi="Arial Narrow" w:cs="Lato"/>
          <w:sz w:val="22"/>
          <w:szCs w:val="22"/>
          <w:lang w:val="es-419"/>
        </w:rPr>
        <w:t xml:space="preserve">certificación de </w:t>
      </w:r>
      <w:r w:rsidR="00337556" w:rsidRPr="00701581">
        <w:rPr>
          <w:rFonts w:ascii="Arial Narrow" w:hAnsi="Arial Narrow" w:cs="Lato"/>
          <w:sz w:val="22"/>
          <w:szCs w:val="22"/>
          <w:lang w:val="es-419"/>
        </w:rPr>
        <w:t>ex</w:t>
      </w:r>
      <w:r w:rsidR="00647A69" w:rsidRPr="00701581">
        <w:rPr>
          <w:rFonts w:ascii="Arial Narrow" w:hAnsi="Arial Narrow" w:cs="Lato"/>
          <w:sz w:val="22"/>
          <w:szCs w:val="22"/>
          <w:lang w:val="es-419"/>
        </w:rPr>
        <w:t>istencia</w:t>
      </w:r>
      <w:r w:rsidR="00647A69">
        <w:rPr>
          <w:rFonts w:ascii="Arial Narrow" w:hAnsi="Arial Narrow" w:cs="Lato"/>
          <w:sz w:val="22"/>
          <w:szCs w:val="22"/>
          <w:lang w:val="es-419"/>
        </w:rPr>
        <w:t xml:space="preserve"> de fondos No. </w:t>
      </w:r>
      <w:r w:rsidR="009078D9">
        <w:rPr>
          <w:rFonts w:ascii="Arial Narrow" w:hAnsi="Arial Narrow"/>
          <w:sz w:val="22"/>
          <w:lang w:val="es-419"/>
        </w:rPr>
        <w:t>2022/000069</w:t>
      </w:r>
      <w:r w:rsidR="003F30F8">
        <w:rPr>
          <w:rFonts w:ascii="Arial Narrow" w:hAnsi="Arial Narrow"/>
          <w:sz w:val="22"/>
          <w:lang w:val="es-419"/>
        </w:rPr>
        <w:t xml:space="preserve"> </w:t>
      </w:r>
      <w:r w:rsidR="00647A69">
        <w:rPr>
          <w:rFonts w:ascii="Arial Narrow" w:hAnsi="Arial Narrow" w:cs="Lato"/>
          <w:sz w:val="22"/>
          <w:szCs w:val="22"/>
          <w:lang w:val="es-419"/>
        </w:rPr>
        <w:t xml:space="preserve">d/f </w:t>
      </w:r>
      <w:r w:rsidR="009078D9">
        <w:rPr>
          <w:rFonts w:ascii="Arial Narrow" w:hAnsi="Arial Narrow"/>
          <w:sz w:val="22"/>
          <w:lang w:val="es-419"/>
        </w:rPr>
        <w:t>20</w:t>
      </w:r>
      <w:r w:rsidR="007F0E94">
        <w:rPr>
          <w:rFonts w:ascii="Arial Narrow" w:hAnsi="Arial Narrow"/>
          <w:sz w:val="22"/>
          <w:lang w:val="es-419"/>
        </w:rPr>
        <w:t xml:space="preserve"> d</w:t>
      </w:r>
      <w:r w:rsidR="003F30F8" w:rsidRPr="003849F7">
        <w:rPr>
          <w:rFonts w:ascii="Arial Narrow" w:hAnsi="Arial Narrow"/>
          <w:sz w:val="22"/>
          <w:lang w:val="es-419"/>
        </w:rPr>
        <w:t xml:space="preserve">e </w:t>
      </w:r>
      <w:r w:rsidR="009078D9">
        <w:rPr>
          <w:rFonts w:ascii="Arial Narrow" w:hAnsi="Arial Narrow"/>
          <w:sz w:val="22"/>
          <w:lang w:val="es-419"/>
        </w:rPr>
        <w:t>may</w:t>
      </w:r>
      <w:r w:rsidR="005547F4">
        <w:rPr>
          <w:rFonts w:ascii="Arial Narrow" w:hAnsi="Arial Narrow"/>
          <w:sz w:val="22"/>
          <w:lang w:val="es-419"/>
        </w:rPr>
        <w:t>o</w:t>
      </w:r>
      <w:r w:rsidR="003F30F8">
        <w:rPr>
          <w:rFonts w:ascii="Arial Narrow" w:hAnsi="Arial Narrow"/>
          <w:sz w:val="22"/>
          <w:lang w:val="es-419"/>
        </w:rPr>
        <w:t xml:space="preserve"> </w:t>
      </w:r>
      <w:r w:rsidR="007F0E94">
        <w:rPr>
          <w:rFonts w:ascii="Arial Narrow" w:hAnsi="Arial Narrow"/>
          <w:sz w:val="22"/>
          <w:lang w:val="es-419"/>
        </w:rPr>
        <w:t>de 2022</w:t>
      </w:r>
      <w:r w:rsidRPr="003849F7">
        <w:rPr>
          <w:rFonts w:ascii="Arial Narrow" w:hAnsi="Arial Narrow" w:cs="Lato"/>
          <w:sz w:val="22"/>
          <w:szCs w:val="22"/>
          <w:lang w:val="es-419"/>
        </w:rPr>
        <w:t xml:space="preserve">, emitida por la Gerencia de Tesorería por un monto de </w:t>
      </w:r>
      <w:r w:rsidR="009078D9" w:rsidRPr="009078D9">
        <w:rPr>
          <w:rFonts w:ascii="Arial Narrow" w:hAnsi="Arial Narrow" w:cs="Lato"/>
          <w:sz w:val="22"/>
          <w:szCs w:val="22"/>
          <w:lang w:val="es-419"/>
        </w:rPr>
        <w:t>RD$650,000.00 (Seiscientos cincuenta mil pesos dominicanos con 00/100)</w:t>
      </w:r>
      <w:r w:rsidRPr="003849F7">
        <w:rPr>
          <w:rFonts w:ascii="Arial Narrow" w:hAnsi="Arial Narrow" w:cs="Lato"/>
          <w:sz w:val="22"/>
          <w:szCs w:val="22"/>
          <w:lang w:val="es-419"/>
        </w:rPr>
        <w:t>.</w:t>
      </w:r>
    </w:p>
    <w:p w:rsidR="005D35D1" w:rsidRPr="00B04BCF" w:rsidRDefault="005D35D1" w:rsidP="005D35D1">
      <w:pPr>
        <w:pStyle w:val="Default"/>
        <w:spacing w:line="276" w:lineRule="auto"/>
        <w:jc w:val="both"/>
        <w:rPr>
          <w:rFonts w:ascii="Arial Narrow" w:hAnsi="Arial Narrow" w:cs="Lato"/>
          <w:sz w:val="8"/>
          <w:szCs w:val="8"/>
          <w:lang w:val="es-419"/>
        </w:rPr>
      </w:pPr>
    </w:p>
    <w:p w:rsidR="005D35D1" w:rsidRPr="003849F7" w:rsidRDefault="005D35D1" w:rsidP="005D35D1">
      <w:pPr>
        <w:pStyle w:val="Default"/>
        <w:spacing w:line="276" w:lineRule="auto"/>
        <w:jc w:val="both"/>
        <w:rPr>
          <w:rFonts w:ascii="Arial Narrow" w:hAnsi="Arial Narrow" w:cs="Lato"/>
          <w:sz w:val="22"/>
          <w:szCs w:val="22"/>
          <w:lang w:val="es-419"/>
        </w:rPr>
      </w:pPr>
      <w:r w:rsidRPr="003849F7">
        <w:rPr>
          <w:rFonts w:ascii="Arial Narrow" w:hAnsi="Arial Narrow" w:cs="Lato"/>
          <w:b/>
          <w:sz w:val="22"/>
          <w:szCs w:val="22"/>
          <w:lang w:val="es-419"/>
        </w:rPr>
        <w:t>VISTAS</w:t>
      </w:r>
      <w:r w:rsidRPr="003849F7">
        <w:rPr>
          <w:rFonts w:ascii="Arial Narrow" w:hAnsi="Arial Narrow" w:cs="Lato"/>
          <w:sz w:val="22"/>
          <w:szCs w:val="22"/>
          <w:lang w:val="es-419"/>
        </w:rPr>
        <w:t xml:space="preserve">: Las Ofertas presentadas </w:t>
      </w:r>
      <w:r w:rsidR="00C9027D" w:rsidRPr="003849F7">
        <w:rPr>
          <w:rFonts w:ascii="Arial Narrow" w:hAnsi="Arial Narrow" w:cs="Lato"/>
          <w:sz w:val="22"/>
          <w:szCs w:val="22"/>
          <w:lang w:val="es-419"/>
        </w:rPr>
        <w:t>del</w:t>
      </w:r>
      <w:r w:rsidRPr="003849F7">
        <w:rPr>
          <w:rFonts w:ascii="Arial Narrow" w:hAnsi="Arial Narrow" w:cs="Lato"/>
          <w:sz w:val="22"/>
          <w:szCs w:val="22"/>
          <w:lang w:val="es-419"/>
        </w:rPr>
        <w:t xml:space="preserve"> presente proceso de compra menor de</w:t>
      </w:r>
      <w:r w:rsidR="00CB79F3">
        <w:rPr>
          <w:rFonts w:ascii="Arial Narrow" w:hAnsi="Arial Narrow" w:cs="Lato"/>
          <w:sz w:val="22"/>
          <w:szCs w:val="22"/>
          <w:lang w:val="es-419"/>
        </w:rPr>
        <w:t xml:space="preserve"> refer</w:t>
      </w:r>
      <w:r w:rsidR="005547F4">
        <w:rPr>
          <w:rFonts w:ascii="Arial Narrow" w:hAnsi="Arial Narrow" w:cs="Lato"/>
          <w:sz w:val="22"/>
          <w:szCs w:val="22"/>
          <w:lang w:val="es-419"/>
        </w:rPr>
        <w:t>encia BAGRICOLA-DAF-CM-2022-000</w:t>
      </w:r>
      <w:r w:rsidR="009078D9">
        <w:rPr>
          <w:rFonts w:ascii="Arial Narrow" w:hAnsi="Arial Narrow" w:cs="Lato"/>
          <w:sz w:val="22"/>
          <w:szCs w:val="22"/>
          <w:lang w:val="es-419"/>
        </w:rPr>
        <w:t>8</w:t>
      </w:r>
      <w:r w:rsidR="004D7B59" w:rsidRPr="003849F7">
        <w:rPr>
          <w:rFonts w:ascii="Arial Narrow" w:hAnsi="Arial Narrow" w:cs="Lato"/>
          <w:sz w:val="22"/>
          <w:szCs w:val="22"/>
          <w:lang w:val="es-419"/>
        </w:rPr>
        <w:t>.</w:t>
      </w:r>
    </w:p>
    <w:p w:rsidR="00ED6A1C" w:rsidRPr="00B04BCF" w:rsidRDefault="00ED6A1C" w:rsidP="00ED6A1C">
      <w:pPr>
        <w:spacing w:line="276" w:lineRule="auto"/>
        <w:rPr>
          <w:rFonts w:asciiTheme="minorHAnsi" w:hAnsiTheme="minorHAnsi" w:cstheme="minorHAnsi"/>
          <w:b/>
          <w:sz w:val="10"/>
          <w:szCs w:val="10"/>
          <w:lang w:val="es-419"/>
        </w:rPr>
      </w:pPr>
    </w:p>
    <w:p w:rsidR="0071118A" w:rsidRDefault="00F1240A" w:rsidP="005D562A">
      <w:pPr>
        <w:spacing w:line="276" w:lineRule="auto"/>
        <w:jc w:val="both"/>
        <w:rPr>
          <w:rFonts w:ascii="Arial Narrow" w:hAnsi="Arial Narrow"/>
          <w:sz w:val="22"/>
          <w:szCs w:val="22"/>
          <w:lang w:val="es-419"/>
        </w:rPr>
      </w:pPr>
      <w:r>
        <w:rPr>
          <w:rFonts w:ascii="Arial Narrow" w:hAnsi="Arial Narrow" w:cs="Lato"/>
          <w:sz w:val="22"/>
          <w:lang w:val="es-419"/>
        </w:rPr>
        <w:t xml:space="preserve">Que </w:t>
      </w:r>
      <w:r w:rsidRPr="00F1240A">
        <w:rPr>
          <w:rFonts w:ascii="Arial Narrow" w:hAnsi="Arial Narrow" w:cs="Lato"/>
          <w:b/>
          <w:sz w:val="22"/>
          <w:lang w:val="es-419"/>
        </w:rPr>
        <w:t>Yrene M. Mena</w:t>
      </w:r>
      <w:r w:rsidR="00E14DFC">
        <w:rPr>
          <w:rFonts w:ascii="Arial Narrow" w:hAnsi="Arial Narrow" w:cs="Lato"/>
          <w:sz w:val="22"/>
          <w:lang w:val="es-419"/>
        </w:rPr>
        <w:t>,</w:t>
      </w:r>
      <w:r>
        <w:rPr>
          <w:rFonts w:ascii="Arial Narrow" w:hAnsi="Arial Narrow" w:cs="Lato"/>
          <w:sz w:val="22"/>
          <w:lang w:val="es-419"/>
        </w:rPr>
        <w:t xml:space="preserve"> Gerente de Tesorería,</w:t>
      </w:r>
      <w:r w:rsidR="00E14DFC">
        <w:rPr>
          <w:rFonts w:ascii="Arial Narrow" w:hAnsi="Arial Narrow" w:cs="Lato"/>
          <w:sz w:val="22"/>
          <w:lang w:val="es-419"/>
        </w:rPr>
        <w:t xml:space="preserve"> conforme a las atribuciones que le confiere el </w:t>
      </w:r>
      <w:r w:rsidR="00A0503D" w:rsidRPr="003849F7">
        <w:rPr>
          <w:rFonts w:ascii="Arial Narrow" w:hAnsi="Arial Narrow" w:cs="Lato"/>
          <w:sz w:val="22"/>
          <w:szCs w:val="22"/>
          <w:lang w:val="es-419"/>
        </w:rPr>
        <w:t>Reglamento de Aplicación No. 513-12</w:t>
      </w:r>
      <w:r w:rsidR="00A0503D">
        <w:rPr>
          <w:rFonts w:ascii="Arial Narrow" w:hAnsi="Arial Narrow" w:cs="Lato"/>
          <w:sz w:val="22"/>
          <w:szCs w:val="22"/>
          <w:lang w:val="es-419"/>
        </w:rPr>
        <w:t xml:space="preserve"> de la Ley </w:t>
      </w:r>
      <w:r w:rsidR="00A0503D" w:rsidRPr="003849F7">
        <w:rPr>
          <w:rFonts w:ascii="Arial Narrow" w:hAnsi="Arial Narrow" w:cs="Lato"/>
          <w:sz w:val="22"/>
          <w:szCs w:val="22"/>
          <w:lang w:val="es-419"/>
        </w:rPr>
        <w:t>No.340-06 sobre Compras y Contrataciones</w:t>
      </w:r>
      <w:r w:rsidR="00A0503D">
        <w:rPr>
          <w:rFonts w:ascii="Arial Narrow" w:hAnsi="Arial Narrow" w:cs="Lato"/>
          <w:sz w:val="22"/>
          <w:szCs w:val="22"/>
          <w:lang w:val="es-419"/>
        </w:rPr>
        <w:t xml:space="preserve"> </w:t>
      </w:r>
      <w:r w:rsidR="005D562A">
        <w:rPr>
          <w:rFonts w:ascii="Arial Narrow" w:hAnsi="Arial Narrow" w:cs="Lato"/>
          <w:sz w:val="22"/>
          <w:szCs w:val="22"/>
          <w:lang w:val="es-419"/>
        </w:rPr>
        <w:t>en el Articulo No. 51 que establece lo siguiente:</w:t>
      </w:r>
      <w:r>
        <w:rPr>
          <w:rFonts w:ascii="Arial Narrow" w:hAnsi="Arial Narrow" w:cs="Lato"/>
          <w:sz w:val="22"/>
          <w:szCs w:val="22"/>
          <w:lang w:val="es-419"/>
        </w:rPr>
        <w:t xml:space="preserve"> </w:t>
      </w:r>
      <w:r w:rsidR="00E14DFC" w:rsidRPr="003849F7">
        <w:rPr>
          <w:rFonts w:ascii="Arial Narrow" w:hAnsi="Arial Narrow"/>
          <w:sz w:val="22"/>
          <w:szCs w:val="22"/>
          <w:lang w:val="es-419"/>
        </w:rPr>
        <w:t>“La unidad responsable de la organización, conducción y ejecución del proceso de compras menores, es la Dirección Administrativa-Financiera o su equivalente, de la Entidad Contratante, previa autorización de la máxima autoridad ejecutiva.”</w:t>
      </w:r>
      <w:r w:rsidR="005D562A">
        <w:rPr>
          <w:rFonts w:ascii="Arial Narrow" w:hAnsi="Arial Narrow"/>
          <w:sz w:val="22"/>
          <w:szCs w:val="22"/>
          <w:lang w:val="es-419"/>
        </w:rPr>
        <w:t xml:space="preserve">, decide </w:t>
      </w:r>
      <w:r w:rsidR="00E2543F">
        <w:rPr>
          <w:rFonts w:ascii="Arial Narrow" w:hAnsi="Arial Narrow"/>
          <w:sz w:val="22"/>
          <w:szCs w:val="22"/>
          <w:lang w:val="es-419"/>
        </w:rPr>
        <w:t>adoptar las</w:t>
      </w:r>
      <w:r w:rsidR="005D562A">
        <w:rPr>
          <w:rFonts w:ascii="Arial Narrow" w:hAnsi="Arial Narrow"/>
          <w:sz w:val="22"/>
          <w:szCs w:val="22"/>
          <w:lang w:val="es-419"/>
        </w:rPr>
        <w:t xml:space="preserve"> siguientes resoluciones:</w:t>
      </w:r>
    </w:p>
    <w:p w:rsidR="00FF73F9" w:rsidRPr="003849F7" w:rsidRDefault="00FF73F9" w:rsidP="005D562A">
      <w:pPr>
        <w:spacing w:line="276" w:lineRule="auto"/>
        <w:jc w:val="both"/>
        <w:rPr>
          <w:rFonts w:ascii="Arial Narrow" w:hAnsi="Arial Narrow" w:cs="Lato"/>
          <w:sz w:val="22"/>
          <w:lang w:val="es-419"/>
        </w:rPr>
      </w:pPr>
    </w:p>
    <w:p w:rsidR="00C9027D" w:rsidRPr="003849F7" w:rsidRDefault="00C9027D" w:rsidP="00C9027D">
      <w:pPr>
        <w:jc w:val="center"/>
        <w:rPr>
          <w:rFonts w:ascii="Arial Narrow" w:hAnsi="Arial Narrow"/>
          <w:b/>
          <w:sz w:val="22"/>
          <w:lang w:val="es-419"/>
        </w:rPr>
      </w:pPr>
      <w:r w:rsidRPr="003849F7">
        <w:rPr>
          <w:rFonts w:ascii="Arial Narrow" w:hAnsi="Arial Narrow"/>
          <w:b/>
          <w:sz w:val="22"/>
          <w:u w:val="single"/>
          <w:lang w:val="es-419"/>
        </w:rPr>
        <w:lastRenderedPageBreak/>
        <w:t>RESUELVE</w:t>
      </w:r>
      <w:r w:rsidRPr="003849F7">
        <w:rPr>
          <w:rFonts w:ascii="Arial Narrow" w:hAnsi="Arial Narrow"/>
          <w:b/>
          <w:sz w:val="22"/>
          <w:lang w:val="es-419"/>
        </w:rPr>
        <w:t>:</w:t>
      </w:r>
    </w:p>
    <w:p w:rsidR="00C9027D" w:rsidRPr="003849F7" w:rsidRDefault="00C9027D" w:rsidP="00C9027D">
      <w:pPr>
        <w:rPr>
          <w:rFonts w:ascii="Arial Narrow" w:hAnsi="Arial Narrow"/>
          <w:b/>
          <w:sz w:val="18"/>
          <w:szCs w:val="18"/>
          <w:lang w:val="es-419"/>
        </w:rPr>
      </w:pPr>
    </w:p>
    <w:p w:rsidR="00C9027D" w:rsidRPr="003849F7" w:rsidRDefault="00C9027D" w:rsidP="00FF73F9">
      <w:pPr>
        <w:spacing w:line="276" w:lineRule="auto"/>
        <w:ind w:left="432" w:right="432"/>
        <w:jc w:val="both"/>
        <w:rPr>
          <w:rFonts w:ascii="Arial Narrow" w:hAnsi="Arial Narrow"/>
          <w:color w:val="000000"/>
          <w:sz w:val="22"/>
          <w:szCs w:val="22"/>
          <w:lang w:val="es-419"/>
        </w:rPr>
      </w:pPr>
      <w:r w:rsidRPr="003849F7">
        <w:rPr>
          <w:rFonts w:ascii="Arial Narrow" w:hAnsi="Arial Narrow"/>
          <w:b/>
          <w:sz w:val="22"/>
          <w:szCs w:val="22"/>
          <w:u w:val="single"/>
          <w:lang w:val="es-419"/>
        </w:rPr>
        <w:t>PRIMERO</w:t>
      </w:r>
      <w:r w:rsidRPr="003849F7">
        <w:rPr>
          <w:rFonts w:ascii="Arial Narrow" w:hAnsi="Arial Narrow"/>
          <w:b/>
          <w:sz w:val="22"/>
          <w:szCs w:val="22"/>
          <w:lang w:val="es-419"/>
        </w:rPr>
        <w:t>: APRUEBA</w:t>
      </w:r>
      <w:bookmarkStart w:id="3" w:name="_Hlk66302961"/>
      <w:r w:rsidRPr="003849F7">
        <w:rPr>
          <w:rFonts w:ascii="Arial Narrow" w:hAnsi="Arial Narrow"/>
          <w:sz w:val="22"/>
          <w:szCs w:val="22"/>
          <w:lang w:val="es-419"/>
        </w:rPr>
        <w:t xml:space="preserve"> </w:t>
      </w:r>
      <w:r w:rsidRPr="003849F7">
        <w:rPr>
          <w:rFonts w:ascii="Arial Narrow" w:hAnsi="Arial Narrow" w:cs="Lato"/>
          <w:sz w:val="22"/>
          <w:szCs w:val="22"/>
          <w:lang w:val="es-419"/>
        </w:rPr>
        <w:t xml:space="preserve">el informe de evaluación de las ofertas técnica y económica, presentado ante la unidad de compras y </w:t>
      </w:r>
      <w:r w:rsidRPr="00252B1A">
        <w:rPr>
          <w:rFonts w:ascii="Arial Narrow" w:hAnsi="Arial Narrow" w:cs="Lato"/>
          <w:sz w:val="22"/>
          <w:szCs w:val="22"/>
          <w:lang w:val="es-419"/>
        </w:rPr>
        <w:t xml:space="preserve">contrataciones en </w:t>
      </w:r>
      <w:r w:rsidR="00647A69" w:rsidRPr="00252B1A">
        <w:rPr>
          <w:rFonts w:ascii="Arial Narrow" w:hAnsi="Arial Narrow" w:cs="Lato"/>
          <w:sz w:val="22"/>
          <w:szCs w:val="22"/>
          <w:lang w:val="es-419"/>
        </w:rPr>
        <w:t xml:space="preserve">fecha </w:t>
      </w:r>
      <w:r w:rsidR="009078D9">
        <w:rPr>
          <w:rFonts w:ascii="Arial Narrow" w:hAnsi="Arial Narrow" w:cs="Lato"/>
          <w:sz w:val="22"/>
          <w:szCs w:val="22"/>
          <w:lang w:val="es-419"/>
        </w:rPr>
        <w:t>26 de may</w:t>
      </w:r>
      <w:r w:rsidR="00582DA2">
        <w:rPr>
          <w:rFonts w:ascii="Arial Narrow" w:hAnsi="Arial Narrow" w:cs="Lato"/>
          <w:sz w:val="22"/>
          <w:szCs w:val="22"/>
          <w:lang w:val="es-419"/>
        </w:rPr>
        <w:t>o del 2022</w:t>
      </w:r>
      <w:r w:rsidR="00337556" w:rsidRPr="003849F7">
        <w:rPr>
          <w:rFonts w:ascii="Arial Narrow" w:hAnsi="Arial Narrow" w:cs="Lato"/>
          <w:sz w:val="22"/>
          <w:szCs w:val="22"/>
          <w:lang w:val="es-419"/>
        </w:rPr>
        <w:t xml:space="preserve"> </w:t>
      </w:r>
      <w:bookmarkEnd w:id="3"/>
      <w:r w:rsidR="005547F4">
        <w:rPr>
          <w:rFonts w:ascii="Arial Narrow" w:hAnsi="Arial Narrow" w:cs="Lato"/>
          <w:sz w:val="22"/>
          <w:szCs w:val="22"/>
          <w:lang w:val="es-419"/>
        </w:rPr>
        <w:t>emitido por la comisión evaluadora</w:t>
      </w:r>
      <w:r w:rsidR="003C4D51">
        <w:rPr>
          <w:rFonts w:ascii="Arial Narrow" w:hAnsi="Arial Narrow" w:cs="Lato"/>
          <w:sz w:val="22"/>
          <w:szCs w:val="22"/>
          <w:lang w:val="es-419"/>
        </w:rPr>
        <w:t xml:space="preserve"> </w:t>
      </w:r>
      <w:r w:rsidR="00681B06" w:rsidRPr="00681B06">
        <w:rPr>
          <w:rFonts w:ascii="Arial Narrow" w:hAnsi="Arial Narrow" w:cs="Lato"/>
          <w:sz w:val="22"/>
          <w:szCs w:val="22"/>
          <w:lang w:val="es-419"/>
        </w:rPr>
        <w:t xml:space="preserve">en el marco del presente procedimiento por compra menor </w:t>
      </w:r>
      <w:r w:rsidR="003C4D51">
        <w:rPr>
          <w:rFonts w:ascii="Arial Narrow" w:hAnsi="Arial Narrow" w:cs="Lato"/>
          <w:sz w:val="22"/>
          <w:szCs w:val="22"/>
          <w:lang w:val="es-419"/>
        </w:rPr>
        <w:t xml:space="preserve">(Ref. </w:t>
      </w:r>
      <w:r w:rsidR="00007DAF">
        <w:rPr>
          <w:rFonts w:ascii="Arial Narrow" w:hAnsi="Arial Narrow" w:cs="Lato"/>
          <w:sz w:val="22"/>
          <w:szCs w:val="22"/>
          <w:lang w:val="es-419"/>
        </w:rPr>
        <w:t>BAGRICOLA-DAF-CM</w:t>
      </w:r>
      <w:r w:rsidR="009078D9">
        <w:rPr>
          <w:rFonts w:ascii="Arial Narrow" w:hAnsi="Arial Narrow" w:cs="Lato"/>
          <w:sz w:val="22"/>
          <w:szCs w:val="22"/>
          <w:lang w:val="es-419"/>
        </w:rPr>
        <w:t>-2022-0008</w:t>
      </w:r>
      <w:r w:rsidR="00681B06" w:rsidRPr="00681B06">
        <w:rPr>
          <w:rFonts w:ascii="Arial Narrow" w:hAnsi="Arial Narrow" w:cs="Lato"/>
          <w:sz w:val="22"/>
          <w:szCs w:val="22"/>
          <w:lang w:val="es-419"/>
        </w:rPr>
        <w:t>)</w:t>
      </w:r>
      <w:r w:rsidRPr="003849F7">
        <w:rPr>
          <w:rFonts w:ascii="Arial Narrow" w:hAnsi="Arial Narrow" w:cs="Lato"/>
          <w:sz w:val="22"/>
          <w:szCs w:val="22"/>
          <w:lang w:val="es-419"/>
        </w:rPr>
        <w:t>,</w:t>
      </w:r>
      <w:r w:rsidRPr="003849F7">
        <w:rPr>
          <w:rFonts w:ascii="Arial Narrow" w:hAnsi="Arial Narrow" w:cs="Lato"/>
          <w:i/>
          <w:sz w:val="22"/>
          <w:szCs w:val="22"/>
          <w:lang w:val="es-419"/>
        </w:rPr>
        <w:t xml:space="preserve"> </w:t>
      </w:r>
      <w:r w:rsidRPr="003849F7">
        <w:rPr>
          <w:rFonts w:ascii="Arial Narrow" w:hAnsi="Arial Narrow"/>
          <w:color w:val="000000"/>
          <w:sz w:val="22"/>
          <w:szCs w:val="22"/>
          <w:lang w:val="es-419"/>
        </w:rPr>
        <w:t>este informe de evaluación forma parte integral del presente acto administrativo.</w:t>
      </w:r>
    </w:p>
    <w:p w:rsidR="00C9027D" w:rsidRPr="003849F7" w:rsidRDefault="00C9027D" w:rsidP="00FF73F9">
      <w:pPr>
        <w:ind w:left="432" w:right="432"/>
        <w:jc w:val="both"/>
        <w:rPr>
          <w:rFonts w:ascii="Arial Narrow" w:hAnsi="Arial Narrow"/>
          <w:color w:val="000000"/>
          <w:sz w:val="6"/>
          <w:szCs w:val="16"/>
          <w:lang w:val="es-419"/>
        </w:rPr>
      </w:pPr>
    </w:p>
    <w:p w:rsidR="00C9027D" w:rsidRPr="003849F7" w:rsidRDefault="00C9027D" w:rsidP="00FF73F9">
      <w:pPr>
        <w:ind w:left="432" w:right="432"/>
        <w:jc w:val="both"/>
        <w:rPr>
          <w:rFonts w:ascii="Arial Narrow" w:hAnsi="Arial Narrow"/>
          <w:sz w:val="10"/>
          <w:szCs w:val="18"/>
          <w:lang w:val="es-419"/>
        </w:rPr>
      </w:pPr>
    </w:p>
    <w:p w:rsidR="00C9027D" w:rsidRDefault="00C9027D" w:rsidP="00FF73F9">
      <w:pPr>
        <w:spacing w:line="276" w:lineRule="auto"/>
        <w:ind w:left="432" w:right="432"/>
        <w:jc w:val="both"/>
        <w:rPr>
          <w:rFonts w:ascii="Arial Narrow" w:hAnsi="Arial Narrow"/>
          <w:sz w:val="22"/>
          <w:szCs w:val="22"/>
          <w:lang w:val="es-419"/>
        </w:rPr>
      </w:pPr>
      <w:r w:rsidRPr="003849F7">
        <w:rPr>
          <w:rFonts w:ascii="Arial Narrow" w:hAnsi="Arial Narrow"/>
          <w:b/>
          <w:bCs/>
          <w:sz w:val="22"/>
          <w:szCs w:val="22"/>
          <w:u w:val="single"/>
          <w:lang w:val="es-419"/>
        </w:rPr>
        <w:t>SEGUNDO</w:t>
      </w:r>
      <w:r w:rsidRPr="003849F7">
        <w:rPr>
          <w:rFonts w:ascii="Arial Narrow" w:hAnsi="Arial Narrow"/>
          <w:b/>
          <w:bCs/>
          <w:sz w:val="22"/>
          <w:szCs w:val="22"/>
          <w:lang w:val="es-419"/>
        </w:rPr>
        <w:t xml:space="preserve">: ADJUDICA </w:t>
      </w:r>
      <w:r w:rsidRPr="003849F7">
        <w:rPr>
          <w:rFonts w:ascii="Arial Narrow" w:hAnsi="Arial Narrow"/>
          <w:sz w:val="22"/>
          <w:szCs w:val="22"/>
          <w:lang w:val="es-419"/>
        </w:rPr>
        <w:t xml:space="preserve">la propuesta del oferente </w:t>
      </w:r>
      <w:r w:rsidR="009078D9" w:rsidRPr="009078D9">
        <w:rPr>
          <w:rFonts w:ascii="Arial Narrow" w:hAnsi="Arial Narrow"/>
          <w:b/>
          <w:caps/>
          <w:color w:val="auto"/>
          <w:sz w:val="22"/>
          <w:szCs w:val="22"/>
          <w:lang w:val="es-419"/>
        </w:rPr>
        <w:t xml:space="preserve">BV &amp; Cía, SRL </w:t>
      </w:r>
      <w:r w:rsidR="009078D9" w:rsidRPr="009078D9">
        <w:rPr>
          <w:rFonts w:ascii="Arial Narrow" w:hAnsi="Arial Narrow"/>
          <w:caps/>
          <w:color w:val="auto"/>
          <w:sz w:val="22"/>
          <w:szCs w:val="22"/>
          <w:lang w:val="es-419"/>
        </w:rPr>
        <w:t xml:space="preserve">(RNC #130277397) </w:t>
      </w:r>
      <w:r w:rsidR="009078D9" w:rsidRPr="009078D9">
        <w:rPr>
          <w:rFonts w:ascii="Arial Narrow" w:hAnsi="Arial Narrow"/>
          <w:color w:val="auto"/>
          <w:sz w:val="22"/>
          <w:szCs w:val="22"/>
          <w:lang w:val="es-419"/>
        </w:rPr>
        <w:t>con una oferta económica de</w:t>
      </w:r>
      <w:r w:rsidR="009078D9" w:rsidRPr="009078D9">
        <w:rPr>
          <w:rFonts w:ascii="Arial Narrow" w:hAnsi="Arial Narrow"/>
          <w:caps/>
          <w:color w:val="auto"/>
          <w:sz w:val="22"/>
          <w:szCs w:val="22"/>
          <w:lang w:val="es-419"/>
        </w:rPr>
        <w:t xml:space="preserve"> </w:t>
      </w:r>
      <w:r w:rsidR="009078D9" w:rsidRPr="009078D9">
        <w:rPr>
          <w:rFonts w:ascii="Arial Narrow" w:hAnsi="Arial Narrow"/>
          <w:b/>
          <w:caps/>
          <w:color w:val="auto"/>
          <w:sz w:val="22"/>
          <w:szCs w:val="22"/>
          <w:lang w:val="es-419"/>
        </w:rPr>
        <w:t>RD$695,900.00</w:t>
      </w:r>
      <w:r w:rsidR="009078D9" w:rsidRPr="009078D9">
        <w:rPr>
          <w:rFonts w:ascii="Arial Narrow" w:hAnsi="Arial Narrow"/>
          <w:caps/>
          <w:color w:val="auto"/>
          <w:sz w:val="22"/>
          <w:szCs w:val="22"/>
          <w:lang w:val="es-419"/>
        </w:rPr>
        <w:t xml:space="preserve"> (</w:t>
      </w:r>
      <w:r w:rsidR="009078D9" w:rsidRPr="009078D9">
        <w:rPr>
          <w:rFonts w:ascii="Arial Narrow" w:hAnsi="Arial Narrow"/>
          <w:color w:val="auto"/>
          <w:sz w:val="22"/>
          <w:szCs w:val="22"/>
          <w:lang w:val="es-419"/>
        </w:rPr>
        <w:t>seiscientos noventa y cinco mil novecientos pesos con 00/100</w:t>
      </w:r>
      <w:r w:rsidR="009078D9" w:rsidRPr="009078D9">
        <w:rPr>
          <w:rFonts w:ascii="Arial Narrow" w:hAnsi="Arial Narrow"/>
          <w:caps/>
          <w:color w:val="auto"/>
          <w:sz w:val="22"/>
          <w:szCs w:val="22"/>
          <w:lang w:val="es-419"/>
        </w:rPr>
        <w:t>)</w:t>
      </w:r>
      <w:r w:rsidR="009078D9">
        <w:rPr>
          <w:rFonts w:ascii="Arial Narrow" w:hAnsi="Arial Narrow" w:cs="Lato"/>
          <w:sz w:val="22"/>
          <w:szCs w:val="22"/>
          <w:lang w:val="es-419"/>
        </w:rPr>
        <w:t xml:space="preserve"> </w:t>
      </w:r>
      <w:r w:rsidRPr="003849F7">
        <w:rPr>
          <w:rFonts w:ascii="Arial Narrow" w:hAnsi="Arial Narrow" w:cs="Calibri"/>
          <w:color w:val="000000"/>
          <w:sz w:val="22"/>
          <w:szCs w:val="22"/>
          <w:lang w:val="es-419"/>
        </w:rPr>
        <w:t xml:space="preserve">para la </w:t>
      </w:r>
      <w:r w:rsidR="005547F4" w:rsidRPr="005547F4">
        <w:rPr>
          <w:rFonts w:ascii="Arial Narrow" w:hAnsi="Arial Narrow" w:cs="Lato"/>
          <w:caps/>
          <w:sz w:val="20"/>
          <w:szCs w:val="22"/>
          <w:u w:val="single"/>
          <w:lang w:val="es-419"/>
        </w:rPr>
        <w:t xml:space="preserve">CONTRATACION DE </w:t>
      </w:r>
      <w:r w:rsidR="009078D9" w:rsidRPr="009078D9">
        <w:rPr>
          <w:rFonts w:ascii="Arial Narrow" w:hAnsi="Arial Narrow" w:cs="Lato"/>
          <w:caps/>
          <w:sz w:val="20"/>
          <w:szCs w:val="22"/>
          <w:u w:val="single"/>
          <w:lang w:val="es-419"/>
        </w:rPr>
        <w:t>SERVICIOS DE RENTA, MONTAJE Y DESMONTAJE DE STAND PUBLICITARIO PARA LA FERIA DOMINICAN CIGAR FEST EDITION 2022</w:t>
      </w:r>
      <w:r w:rsidR="00D84004">
        <w:rPr>
          <w:rFonts w:ascii="Arial Narrow" w:hAnsi="Arial Narrow" w:cs="Lato"/>
          <w:caps/>
          <w:sz w:val="20"/>
          <w:szCs w:val="22"/>
          <w:u w:val="single"/>
          <w:lang w:val="es-419"/>
        </w:rPr>
        <w:t>.</w:t>
      </w:r>
      <w:r w:rsidR="00D84004" w:rsidRPr="003849F7">
        <w:rPr>
          <w:rFonts w:ascii="Arial Narrow" w:hAnsi="Arial Narrow" w:cs="Lato"/>
          <w:sz w:val="22"/>
          <w:szCs w:val="22"/>
          <w:lang w:val="es-419"/>
        </w:rPr>
        <w:t xml:space="preserve"> </w:t>
      </w:r>
      <w:r w:rsidR="00681B06" w:rsidRPr="003849F7">
        <w:rPr>
          <w:rFonts w:ascii="Arial Narrow" w:hAnsi="Arial Narrow" w:cs="Lato"/>
          <w:sz w:val="22"/>
          <w:szCs w:val="22"/>
          <w:lang w:val="es-419"/>
        </w:rPr>
        <w:t>(Ref.</w:t>
      </w:r>
      <w:r w:rsidR="00681B06" w:rsidRPr="003849F7">
        <w:rPr>
          <w:rFonts w:ascii="Arial Narrow" w:hAnsi="Arial Narrow" w:cs="Lato"/>
          <w:b/>
          <w:sz w:val="22"/>
          <w:szCs w:val="22"/>
          <w:lang w:val="es-419"/>
        </w:rPr>
        <w:t xml:space="preserve"> </w:t>
      </w:r>
      <w:r w:rsidR="009078D9">
        <w:rPr>
          <w:rFonts w:ascii="Arial Narrow" w:hAnsi="Arial Narrow" w:cs="Lato"/>
          <w:sz w:val="22"/>
          <w:szCs w:val="22"/>
          <w:lang w:val="es-419"/>
        </w:rPr>
        <w:t>BAGRICOLA-DAF-CM-2022-0008</w:t>
      </w:r>
      <w:r w:rsidR="00681B06" w:rsidRPr="003849F7">
        <w:rPr>
          <w:rFonts w:ascii="Arial Narrow" w:hAnsi="Arial Narrow" w:cs="Lato"/>
          <w:sz w:val="22"/>
          <w:szCs w:val="22"/>
          <w:lang w:val="es-419"/>
        </w:rPr>
        <w:t>)</w:t>
      </w:r>
      <w:r w:rsidRPr="003849F7">
        <w:rPr>
          <w:rFonts w:ascii="Arial Narrow" w:hAnsi="Arial Narrow"/>
          <w:sz w:val="22"/>
          <w:szCs w:val="22"/>
          <w:lang w:val="es-419"/>
        </w:rPr>
        <w:t>.</w:t>
      </w:r>
      <w:r w:rsidR="00681B06">
        <w:rPr>
          <w:rFonts w:ascii="Arial Narrow" w:hAnsi="Arial Narrow"/>
          <w:sz w:val="22"/>
          <w:szCs w:val="22"/>
          <w:lang w:val="es-419"/>
        </w:rPr>
        <w:t xml:space="preserve"> </w:t>
      </w:r>
    </w:p>
    <w:p w:rsidR="00FB0A42" w:rsidRPr="003849F7" w:rsidRDefault="00FB0A42" w:rsidP="009078D9">
      <w:pPr>
        <w:ind w:right="432"/>
        <w:jc w:val="both"/>
        <w:rPr>
          <w:rFonts w:ascii="Arial Narrow" w:hAnsi="Arial Narrow" w:cs="Lato"/>
          <w:i/>
          <w:sz w:val="16"/>
          <w:szCs w:val="22"/>
          <w:lang w:val="es-419"/>
        </w:rPr>
      </w:pPr>
    </w:p>
    <w:p w:rsidR="00C9027D" w:rsidRPr="003849F7" w:rsidRDefault="00C9027D" w:rsidP="00FF73F9">
      <w:pPr>
        <w:pStyle w:val="Default"/>
        <w:spacing w:line="276" w:lineRule="auto"/>
        <w:ind w:left="432" w:right="432"/>
        <w:jc w:val="both"/>
        <w:rPr>
          <w:rFonts w:ascii="Arial Narrow" w:hAnsi="Arial Narrow"/>
          <w:bCs/>
          <w:sz w:val="22"/>
          <w:szCs w:val="22"/>
          <w:lang w:val="es-419"/>
        </w:rPr>
      </w:pPr>
      <w:r w:rsidRPr="003849F7">
        <w:rPr>
          <w:rFonts w:ascii="Arial Narrow" w:hAnsi="Arial Narrow"/>
          <w:b/>
          <w:sz w:val="22"/>
          <w:szCs w:val="22"/>
          <w:u w:val="single"/>
          <w:lang w:val="es-419"/>
        </w:rPr>
        <w:t>CUARTO</w:t>
      </w:r>
      <w:r w:rsidRPr="003849F7">
        <w:rPr>
          <w:rFonts w:ascii="Arial Narrow" w:hAnsi="Arial Narrow"/>
          <w:b/>
          <w:sz w:val="22"/>
          <w:szCs w:val="22"/>
          <w:lang w:val="es-419"/>
        </w:rPr>
        <w:t xml:space="preserve">: ORDENA </w:t>
      </w:r>
      <w:r w:rsidRPr="003849F7">
        <w:rPr>
          <w:rFonts w:ascii="Arial Narrow" w:hAnsi="Arial Narrow"/>
          <w:bCs/>
          <w:sz w:val="22"/>
          <w:szCs w:val="22"/>
          <w:lang w:val="es-419"/>
        </w:rPr>
        <w:t>a la unidad operativa de compras y contrataciones notificar los resultados finales de e</w:t>
      </w:r>
      <w:r w:rsidR="009B79E9" w:rsidRPr="003849F7">
        <w:rPr>
          <w:rFonts w:ascii="Arial Narrow" w:hAnsi="Arial Narrow"/>
          <w:bCs/>
          <w:sz w:val="22"/>
          <w:szCs w:val="22"/>
          <w:lang w:val="es-419"/>
        </w:rPr>
        <w:t>ste procedimiento de compra menor</w:t>
      </w:r>
      <w:r w:rsidRPr="003849F7">
        <w:rPr>
          <w:rFonts w:ascii="Arial Narrow" w:hAnsi="Arial Narrow"/>
          <w:bCs/>
          <w:sz w:val="22"/>
          <w:szCs w:val="22"/>
          <w:lang w:val="es-419"/>
        </w:rPr>
        <w:t xml:space="preserve"> de referencia </w:t>
      </w:r>
      <w:r w:rsidRPr="003849F7">
        <w:rPr>
          <w:rFonts w:ascii="Arial Narrow" w:hAnsi="Arial Narrow"/>
          <w:sz w:val="22"/>
          <w:szCs w:val="22"/>
          <w:lang w:val="es-419"/>
        </w:rPr>
        <w:t>BAGRICOLA-</w:t>
      </w:r>
      <w:r w:rsidR="009078D9">
        <w:rPr>
          <w:rFonts w:ascii="Arial Narrow" w:hAnsi="Arial Narrow" w:cs="Lato"/>
          <w:sz w:val="22"/>
          <w:szCs w:val="22"/>
          <w:lang w:val="es-419"/>
        </w:rPr>
        <w:t xml:space="preserve"> DAF-CM-2022-0008</w:t>
      </w:r>
      <w:r w:rsidRPr="003849F7">
        <w:rPr>
          <w:rFonts w:ascii="Arial Narrow" w:hAnsi="Arial Narrow" w:cs="Lato"/>
          <w:sz w:val="22"/>
          <w:szCs w:val="22"/>
          <w:lang w:val="es-419"/>
        </w:rPr>
        <w:t xml:space="preserve"> </w:t>
      </w:r>
      <w:r w:rsidRPr="003849F7">
        <w:rPr>
          <w:rFonts w:ascii="Arial Narrow" w:hAnsi="Arial Narrow"/>
          <w:sz w:val="22"/>
          <w:szCs w:val="22"/>
          <w:lang w:val="es-419"/>
        </w:rPr>
        <w:t>a las partes interesadas.</w:t>
      </w:r>
    </w:p>
    <w:p w:rsidR="00C9027D" w:rsidRPr="003849F7" w:rsidRDefault="00C9027D" w:rsidP="00FF73F9">
      <w:pPr>
        <w:ind w:left="432" w:right="432"/>
        <w:jc w:val="both"/>
        <w:rPr>
          <w:rFonts w:ascii="Arial Narrow" w:hAnsi="Arial Narrow"/>
          <w:b/>
          <w:sz w:val="16"/>
          <w:szCs w:val="22"/>
          <w:lang w:val="es-419"/>
        </w:rPr>
      </w:pPr>
    </w:p>
    <w:p w:rsidR="00C9027D" w:rsidRPr="003849F7" w:rsidRDefault="00C9027D" w:rsidP="00FF73F9">
      <w:pPr>
        <w:ind w:left="432" w:right="432"/>
        <w:jc w:val="both"/>
        <w:rPr>
          <w:rFonts w:ascii="Arial Narrow" w:hAnsi="Arial Narrow"/>
          <w:b/>
          <w:sz w:val="22"/>
          <w:szCs w:val="22"/>
          <w:lang w:val="es-419"/>
        </w:rPr>
      </w:pPr>
      <w:r w:rsidRPr="003849F7">
        <w:rPr>
          <w:rFonts w:ascii="Arial Narrow" w:hAnsi="Arial Narrow"/>
          <w:b/>
          <w:sz w:val="22"/>
          <w:szCs w:val="22"/>
          <w:u w:val="single"/>
          <w:lang w:val="es-419"/>
        </w:rPr>
        <w:t>QUINTO</w:t>
      </w:r>
      <w:r w:rsidRPr="003849F7">
        <w:rPr>
          <w:rFonts w:ascii="Arial Narrow" w:hAnsi="Arial Narrow"/>
          <w:b/>
          <w:sz w:val="22"/>
          <w:szCs w:val="22"/>
          <w:lang w:val="es-419"/>
        </w:rPr>
        <w:t xml:space="preserve">: ORDENA </w:t>
      </w:r>
      <w:r w:rsidRPr="003849F7">
        <w:rPr>
          <w:rFonts w:ascii="Arial Narrow" w:hAnsi="Arial Narrow"/>
          <w:bCs/>
          <w:sz w:val="22"/>
          <w:szCs w:val="22"/>
          <w:lang w:val="es-419"/>
        </w:rPr>
        <w:t xml:space="preserve">a la unidad operativa de compras y contrataciones a realizar la publicación del presente acto en los siguientes portales web del Banco </w:t>
      </w:r>
      <w:hyperlink r:id="rId11" w:history="1">
        <w:r w:rsidRPr="003849F7">
          <w:rPr>
            <w:rStyle w:val="Hipervnculo"/>
            <w:rFonts w:ascii="Arial Narrow" w:hAnsi="Arial Narrow"/>
            <w:bCs/>
            <w:sz w:val="22"/>
            <w:szCs w:val="22"/>
            <w:lang w:val="es-419"/>
          </w:rPr>
          <w:t>www.bagricola.gob.do</w:t>
        </w:r>
      </w:hyperlink>
      <w:r w:rsidRPr="003849F7">
        <w:rPr>
          <w:rFonts w:ascii="Arial Narrow" w:hAnsi="Arial Narrow"/>
          <w:bCs/>
          <w:sz w:val="22"/>
          <w:szCs w:val="22"/>
          <w:lang w:val="es-419"/>
        </w:rPr>
        <w:t xml:space="preserve"> y de la DGCP </w:t>
      </w:r>
      <w:hyperlink r:id="rId12" w:history="1">
        <w:r w:rsidRPr="003849F7">
          <w:rPr>
            <w:rStyle w:val="Hipervnculo"/>
            <w:rFonts w:ascii="Arial Narrow" w:hAnsi="Arial Narrow"/>
            <w:bCs/>
            <w:sz w:val="22"/>
            <w:szCs w:val="22"/>
            <w:lang w:val="es-419"/>
          </w:rPr>
          <w:t>www.dgcp.gob.do</w:t>
        </w:r>
      </w:hyperlink>
      <w:r w:rsidRPr="003849F7">
        <w:rPr>
          <w:rFonts w:ascii="Arial Narrow" w:hAnsi="Arial Narrow"/>
          <w:bCs/>
          <w:sz w:val="22"/>
          <w:szCs w:val="22"/>
          <w:lang w:val="es-419"/>
        </w:rPr>
        <w:t>.</w:t>
      </w:r>
    </w:p>
    <w:p w:rsidR="00C9027D" w:rsidRPr="003849F7" w:rsidRDefault="00C9027D" w:rsidP="00C9027D">
      <w:pPr>
        <w:jc w:val="both"/>
        <w:rPr>
          <w:rFonts w:ascii="Arial Narrow" w:hAnsi="Arial Narrow"/>
          <w:b/>
          <w:sz w:val="22"/>
          <w:szCs w:val="22"/>
          <w:lang w:val="es-419"/>
        </w:rPr>
      </w:pPr>
    </w:p>
    <w:p w:rsidR="00C9027D" w:rsidRDefault="00C9027D" w:rsidP="00FB0A42">
      <w:pPr>
        <w:spacing w:line="276" w:lineRule="auto"/>
        <w:jc w:val="both"/>
        <w:rPr>
          <w:rFonts w:ascii="Arial Narrow" w:hAnsi="Arial Narrow"/>
          <w:sz w:val="22"/>
          <w:szCs w:val="22"/>
          <w:lang w:val="es-419"/>
        </w:rPr>
      </w:pPr>
      <w:r w:rsidRPr="003849F7">
        <w:rPr>
          <w:rFonts w:ascii="Arial Narrow" w:hAnsi="Arial Narrow"/>
          <w:sz w:val="22"/>
          <w:szCs w:val="22"/>
          <w:lang w:val="es-419"/>
        </w:rPr>
        <w:t>Concluida esta resolución, se dio por terminada la sesión, en fe de la cual se levanta la presente acta que firman todos los presentes. En Santo Domingo de</w:t>
      </w:r>
      <w:r w:rsidR="00F77B4B">
        <w:rPr>
          <w:rFonts w:ascii="Arial Narrow" w:hAnsi="Arial Narrow"/>
          <w:sz w:val="22"/>
          <w:szCs w:val="22"/>
          <w:lang w:val="es-419"/>
        </w:rPr>
        <w:t xml:space="preserve"> Guzmán, Distrito Nacional, Repú</w:t>
      </w:r>
      <w:r w:rsidRPr="003849F7">
        <w:rPr>
          <w:rFonts w:ascii="Arial Narrow" w:hAnsi="Arial Narrow"/>
          <w:sz w:val="22"/>
          <w:szCs w:val="22"/>
          <w:lang w:val="es-419"/>
        </w:rPr>
        <w:t xml:space="preserve">blica Dominicana a </w:t>
      </w:r>
      <w:r w:rsidRPr="001047C5">
        <w:rPr>
          <w:rFonts w:ascii="Arial Narrow" w:hAnsi="Arial Narrow"/>
          <w:sz w:val="22"/>
          <w:szCs w:val="22"/>
          <w:lang w:val="es-419"/>
        </w:rPr>
        <w:t xml:space="preserve">las </w:t>
      </w:r>
      <w:r w:rsidR="00784803">
        <w:rPr>
          <w:rFonts w:ascii="Arial Narrow" w:hAnsi="Arial Narrow"/>
          <w:sz w:val="22"/>
          <w:szCs w:val="22"/>
          <w:lang w:val="es-419"/>
        </w:rPr>
        <w:t>1</w:t>
      </w:r>
      <w:r w:rsidR="00256FF2" w:rsidRPr="001047C5">
        <w:rPr>
          <w:rFonts w:ascii="Arial Narrow" w:hAnsi="Arial Narrow"/>
          <w:sz w:val="22"/>
          <w:szCs w:val="22"/>
          <w:lang w:val="es-419"/>
        </w:rPr>
        <w:t>2</w:t>
      </w:r>
      <w:r w:rsidR="00784803">
        <w:rPr>
          <w:rFonts w:ascii="Arial Narrow" w:hAnsi="Arial Narrow"/>
          <w:sz w:val="22"/>
          <w:szCs w:val="22"/>
          <w:lang w:val="es-419"/>
        </w:rPr>
        <w:t>:10</w:t>
      </w:r>
      <w:r w:rsidRPr="001047C5">
        <w:rPr>
          <w:rFonts w:ascii="Arial Narrow" w:hAnsi="Arial Narrow"/>
          <w:sz w:val="22"/>
          <w:szCs w:val="22"/>
          <w:lang w:val="es-419"/>
        </w:rPr>
        <w:t xml:space="preserve"> </w:t>
      </w:r>
      <w:r w:rsidR="00256FF2" w:rsidRPr="001047C5">
        <w:rPr>
          <w:rFonts w:ascii="Arial Narrow" w:hAnsi="Arial Narrow"/>
          <w:sz w:val="22"/>
          <w:szCs w:val="22"/>
          <w:lang w:val="es-419"/>
        </w:rPr>
        <w:t>p</w:t>
      </w:r>
      <w:r w:rsidR="009B79E9" w:rsidRPr="001047C5">
        <w:rPr>
          <w:rFonts w:ascii="Arial Narrow" w:hAnsi="Arial Narrow"/>
          <w:sz w:val="22"/>
          <w:szCs w:val="22"/>
          <w:lang w:val="es-419"/>
        </w:rPr>
        <w:t>.m.,</w:t>
      </w:r>
      <w:r w:rsidRPr="003849F7">
        <w:rPr>
          <w:rFonts w:ascii="Arial Narrow" w:hAnsi="Arial Narrow"/>
          <w:sz w:val="22"/>
          <w:szCs w:val="22"/>
          <w:lang w:val="es-419"/>
        </w:rPr>
        <w:t xml:space="preserve"> de la fecha indicada en el inicio de la presente acta.</w:t>
      </w:r>
      <w:r w:rsidR="00681B06" w:rsidRPr="00681B06">
        <w:rPr>
          <w:rFonts w:ascii="Arial Narrow" w:hAnsi="Arial Narrow"/>
          <w:sz w:val="22"/>
          <w:szCs w:val="22"/>
        </w:rPr>
        <w:t xml:space="preserve"> </w:t>
      </w:r>
    </w:p>
    <w:p w:rsidR="00DF40B1" w:rsidRDefault="00DF40B1" w:rsidP="00FB0A42">
      <w:pPr>
        <w:spacing w:line="276" w:lineRule="auto"/>
        <w:jc w:val="both"/>
        <w:rPr>
          <w:rFonts w:ascii="Arial Narrow" w:hAnsi="Arial Narrow"/>
          <w:sz w:val="22"/>
          <w:szCs w:val="22"/>
          <w:lang w:val="es-419"/>
        </w:rPr>
      </w:pPr>
    </w:p>
    <w:p w:rsidR="00FF73F9" w:rsidRPr="003849F7" w:rsidRDefault="00FF73F9" w:rsidP="00FF73F9">
      <w:pPr>
        <w:spacing w:line="276" w:lineRule="auto"/>
        <w:jc w:val="both"/>
        <w:rPr>
          <w:rFonts w:ascii="Arial Narrow" w:hAnsi="Arial Narrow"/>
          <w:sz w:val="22"/>
          <w:szCs w:val="22"/>
          <w:lang w:val="es-419"/>
        </w:rPr>
      </w:pPr>
    </w:p>
    <w:tbl>
      <w:tblPr>
        <w:tblStyle w:val="Tablaconcuadrcula"/>
        <w:tblpPr w:leftFromText="180" w:rightFromText="180" w:vertAnchor="text" w:horzAnchor="margin" w:tblpXSpec="center"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1823"/>
      </w:tblGrid>
      <w:tr w:rsidR="0098389F" w:rsidRPr="008B1748" w:rsidTr="0098389F">
        <w:trPr>
          <w:gridAfter w:val="1"/>
          <w:wAfter w:w="1823" w:type="dxa"/>
          <w:trHeight w:hRule="exact" w:val="68"/>
        </w:trPr>
        <w:tc>
          <w:tcPr>
            <w:tcW w:w="2708" w:type="dxa"/>
          </w:tcPr>
          <w:p w:rsidR="0098389F" w:rsidRPr="008B1748" w:rsidRDefault="0098389F" w:rsidP="0098389F">
            <w:pPr>
              <w:spacing w:line="276" w:lineRule="auto"/>
              <w:rPr>
                <w:rFonts w:ascii="Arial Narrow" w:hAnsi="Arial Narrow"/>
                <w:b/>
                <w:sz w:val="18"/>
              </w:rPr>
            </w:pPr>
          </w:p>
        </w:tc>
      </w:tr>
      <w:tr w:rsidR="0098389F" w:rsidRPr="008B1748" w:rsidTr="0098389F">
        <w:trPr>
          <w:trHeight w:hRule="exact" w:val="1002"/>
        </w:trPr>
        <w:tc>
          <w:tcPr>
            <w:tcW w:w="4531" w:type="dxa"/>
            <w:gridSpan w:val="2"/>
          </w:tcPr>
          <w:p w:rsidR="0098389F" w:rsidRDefault="0098389F" w:rsidP="00F1240A">
            <w:pPr>
              <w:jc w:val="center"/>
              <w:rPr>
                <w:rFonts w:ascii="Arial Narrow" w:hAnsi="Arial Narrow"/>
                <w:b/>
                <w:sz w:val="22"/>
                <w:szCs w:val="22"/>
              </w:rPr>
            </w:pPr>
          </w:p>
          <w:p w:rsidR="0098389F" w:rsidRDefault="0098389F" w:rsidP="00F1240A">
            <w:pPr>
              <w:jc w:val="center"/>
              <w:rPr>
                <w:rFonts w:ascii="Arial Narrow" w:hAnsi="Arial Narrow"/>
                <w:b/>
                <w:sz w:val="22"/>
                <w:szCs w:val="22"/>
              </w:rPr>
            </w:pPr>
            <w:r w:rsidRPr="0098389F">
              <w:rPr>
                <w:rFonts w:ascii="Arial Narrow" w:hAnsi="Arial Narrow"/>
                <w:b/>
                <w:sz w:val="22"/>
                <w:szCs w:val="22"/>
              </w:rPr>
              <w:t>____________________________</w:t>
            </w:r>
          </w:p>
          <w:p w:rsidR="0098389F" w:rsidRPr="00F1240A" w:rsidRDefault="00054CC7" w:rsidP="00F1240A">
            <w:pPr>
              <w:jc w:val="center"/>
              <w:rPr>
                <w:rFonts w:ascii="Arial Narrow" w:hAnsi="Arial Narrow"/>
                <w:b/>
                <w:caps/>
                <w:sz w:val="22"/>
                <w:szCs w:val="22"/>
                <w:highlight w:val="yellow"/>
              </w:rPr>
            </w:pPr>
            <w:r w:rsidRPr="00F1240A">
              <w:rPr>
                <w:rFonts w:ascii="Arial Narrow" w:hAnsi="Arial Narrow"/>
                <w:b/>
                <w:caps/>
                <w:sz w:val="22"/>
                <w:szCs w:val="22"/>
              </w:rPr>
              <w:t>Yrene M</w:t>
            </w:r>
            <w:r w:rsidR="00F1240A">
              <w:rPr>
                <w:rFonts w:ascii="Arial Narrow" w:hAnsi="Arial Narrow"/>
                <w:b/>
                <w:caps/>
                <w:sz w:val="22"/>
                <w:szCs w:val="22"/>
              </w:rPr>
              <w:t>.</w:t>
            </w:r>
            <w:r w:rsidRPr="00F1240A">
              <w:rPr>
                <w:rFonts w:ascii="Arial Narrow" w:hAnsi="Arial Narrow"/>
                <w:b/>
                <w:caps/>
                <w:sz w:val="22"/>
                <w:szCs w:val="22"/>
              </w:rPr>
              <w:t xml:space="preserve"> Mena</w:t>
            </w:r>
          </w:p>
          <w:p w:rsidR="0098389F" w:rsidRDefault="00054CC7" w:rsidP="00F1240A">
            <w:pPr>
              <w:jc w:val="center"/>
              <w:rPr>
                <w:rFonts w:ascii="Arial Narrow" w:hAnsi="Arial Narrow"/>
                <w:sz w:val="16"/>
              </w:rPr>
            </w:pPr>
            <w:r>
              <w:rPr>
                <w:rFonts w:ascii="Arial Narrow" w:hAnsi="Arial Narrow"/>
                <w:sz w:val="22"/>
                <w:szCs w:val="22"/>
              </w:rPr>
              <w:t>Gerente de Tesorería</w:t>
            </w:r>
          </w:p>
          <w:p w:rsidR="0098389F" w:rsidRPr="009C5357" w:rsidRDefault="0098389F" w:rsidP="00F1240A">
            <w:pPr>
              <w:ind w:firstLine="708"/>
              <w:jc w:val="center"/>
              <w:rPr>
                <w:rFonts w:ascii="Arial Narrow" w:hAnsi="Arial Narrow"/>
                <w:sz w:val="16"/>
              </w:rPr>
            </w:pPr>
          </w:p>
        </w:tc>
      </w:tr>
    </w:tbl>
    <w:p w:rsidR="00FB0A42" w:rsidRDefault="00FB0A42" w:rsidP="00F1240A">
      <w:pPr>
        <w:jc w:val="center"/>
        <w:rPr>
          <w:rFonts w:ascii="Arial Narrow" w:hAnsi="Arial Narrow"/>
          <w:lang w:val="es-419"/>
        </w:rPr>
      </w:pPr>
    </w:p>
    <w:bookmarkEnd w:id="0"/>
    <w:p w:rsidR="0071118A" w:rsidRPr="00681B06" w:rsidRDefault="0071118A"/>
    <w:sectPr w:rsidR="0071118A" w:rsidRPr="00681B06" w:rsidSect="00F1240A">
      <w:headerReference w:type="default" r:id="rId13"/>
      <w:footerReference w:type="default" r:id="rId14"/>
      <w:pgSz w:w="12240" w:h="15840" w:code="1"/>
      <w:pgMar w:top="1008" w:right="1584" w:bottom="1008" w:left="1728" w:header="850" w:footer="864"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73" w:rsidRDefault="00DC2373">
      <w:r>
        <w:separator/>
      </w:r>
    </w:p>
  </w:endnote>
  <w:endnote w:type="continuationSeparator" w:id="0">
    <w:p w:rsidR="00DC2373" w:rsidRDefault="00DC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roman"/>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Mangal">
    <w:altName w:val="Courier New"/>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hnschrift Condensed">
    <w:panose1 w:val="020B0502040204020203"/>
    <w:charset w:val="00"/>
    <w:family w:val="swiss"/>
    <w:pitch w:val="variable"/>
    <w:sig w:usb0="A00002C7" w:usb1="00000002" w:usb2="00000000" w:usb3="00000000" w:csb0="0000019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2"/>
      </w:rPr>
      <w:id w:val="572543625"/>
      <w:docPartObj>
        <w:docPartGallery w:val="Page Numbers (Bottom of Page)"/>
        <w:docPartUnique/>
      </w:docPartObj>
    </w:sdtPr>
    <w:sdtEndPr/>
    <w:sdtContent>
      <w:p w:rsidR="0071118A" w:rsidRPr="004D2A2D" w:rsidRDefault="00035DFB">
        <w:pPr>
          <w:pStyle w:val="Piedepgina"/>
          <w:jc w:val="right"/>
          <w:rPr>
            <w:rFonts w:ascii="Arial Narrow" w:hAnsi="Arial Narrow"/>
            <w:sz w:val="22"/>
          </w:rPr>
        </w:pPr>
        <w:r w:rsidRPr="004D2A2D">
          <w:rPr>
            <w:rFonts w:ascii="Arial Narrow" w:hAnsi="Arial Narrow"/>
            <w:sz w:val="18"/>
          </w:rPr>
          <w:t xml:space="preserve">Página </w:t>
        </w:r>
        <w:r w:rsidRPr="004D2A2D">
          <w:rPr>
            <w:rFonts w:ascii="Arial Narrow" w:hAnsi="Arial Narrow"/>
            <w:sz w:val="18"/>
          </w:rPr>
          <w:fldChar w:fldCharType="begin"/>
        </w:r>
        <w:r w:rsidRPr="004D2A2D">
          <w:rPr>
            <w:rFonts w:ascii="Arial Narrow" w:hAnsi="Arial Narrow"/>
            <w:sz w:val="22"/>
          </w:rPr>
          <w:instrText>PAGE</w:instrText>
        </w:r>
        <w:r w:rsidRPr="004D2A2D">
          <w:rPr>
            <w:rFonts w:ascii="Arial Narrow" w:hAnsi="Arial Narrow"/>
            <w:sz w:val="22"/>
          </w:rPr>
          <w:fldChar w:fldCharType="separate"/>
        </w:r>
        <w:r w:rsidR="00F7319B">
          <w:rPr>
            <w:rFonts w:ascii="Arial Narrow" w:hAnsi="Arial Narrow"/>
            <w:noProof/>
            <w:sz w:val="22"/>
          </w:rPr>
          <w:t>2</w:t>
        </w:r>
        <w:r w:rsidRPr="004D2A2D">
          <w:rPr>
            <w:rFonts w:ascii="Arial Narrow" w:hAnsi="Arial Narrow"/>
            <w:sz w:val="22"/>
          </w:rPr>
          <w:fldChar w:fldCharType="end"/>
        </w:r>
        <w:r w:rsidRPr="004D2A2D">
          <w:rPr>
            <w:rFonts w:ascii="Arial Narrow" w:hAnsi="Arial Narrow"/>
            <w:sz w:val="18"/>
          </w:rPr>
          <w:t xml:space="preserve"> de </w:t>
        </w:r>
        <w:r w:rsidRPr="004D2A2D">
          <w:rPr>
            <w:rFonts w:ascii="Arial Narrow" w:hAnsi="Arial Narrow"/>
            <w:sz w:val="18"/>
          </w:rPr>
          <w:fldChar w:fldCharType="begin"/>
        </w:r>
        <w:r w:rsidRPr="004D2A2D">
          <w:rPr>
            <w:rFonts w:ascii="Arial Narrow" w:hAnsi="Arial Narrow"/>
            <w:sz w:val="22"/>
          </w:rPr>
          <w:instrText>NUMPAGES</w:instrText>
        </w:r>
        <w:r w:rsidRPr="004D2A2D">
          <w:rPr>
            <w:rFonts w:ascii="Arial Narrow" w:hAnsi="Arial Narrow"/>
            <w:sz w:val="22"/>
          </w:rPr>
          <w:fldChar w:fldCharType="separate"/>
        </w:r>
        <w:r w:rsidR="00F7319B">
          <w:rPr>
            <w:rFonts w:ascii="Arial Narrow" w:hAnsi="Arial Narrow"/>
            <w:noProof/>
            <w:sz w:val="22"/>
          </w:rPr>
          <w:t>5</w:t>
        </w:r>
        <w:r w:rsidRPr="004D2A2D">
          <w:rPr>
            <w:rFonts w:ascii="Arial Narrow" w:hAnsi="Arial Narrow"/>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73" w:rsidRDefault="00DC2373">
      <w:r>
        <w:separator/>
      </w:r>
    </w:p>
  </w:footnote>
  <w:footnote w:type="continuationSeparator" w:id="0">
    <w:p w:rsidR="00DC2373" w:rsidRDefault="00DC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1631"/>
      <w:gridCol w:w="2559"/>
    </w:tblGrid>
    <w:tr w:rsidR="000455A3" w:rsidTr="00EB70A2">
      <w:trPr>
        <w:jc w:val="center"/>
      </w:trPr>
      <w:tc>
        <w:tcPr>
          <w:tcW w:w="4876" w:type="dxa"/>
        </w:tcPr>
        <w:p w:rsidR="00A87ABF" w:rsidRPr="00A87ABF" w:rsidRDefault="00A87ABF" w:rsidP="00A87ABF">
          <w:pPr>
            <w:pStyle w:val="Encabezado"/>
            <w:rPr>
              <w:rFonts w:ascii="Arial Narrow" w:hAnsi="Arial Narrow"/>
              <w:b/>
              <w:color w:val="7F7F7F" w:themeColor="text1" w:themeTint="80"/>
              <w:sz w:val="10"/>
              <w:szCs w:val="10"/>
            </w:rPr>
          </w:pPr>
          <w:r w:rsidRPr="00A87ABF">
            <w:rPr>
              <w:rFonts w:ascii="Arial Narrow" w:hAnsi="Arial Narrow"/>
              <w:b/>
              <w:color w:val="7F7F7F" w:themeColor="text1" w:themeTint="80"/>
              <w:sz w:val="10"/>
              <w:szCs w:val="10"/>
            </w:rPr>
            <w:t xml:space="preserve">CONTRATACION DE </w:t>
          </w:r>
          <w:r w:rsidR="009078D9" w:rsidRPr="009078D9">
            <w:rPr>
              <w:rFonts w:ascii="Arial Narrow" w:hAnsi="Arial Narrow"/>
              <w:b/>
              <w:color w:val="7F7F7F" w:themeColor="text1" w:themeTint="80"/>
              <w:sz w:val="10"/>
              <w:szCs w:val="10"/>
            </w:rPr>
            <w:t>SERVICIOS DE RENTA, MONTAJE Y DESMONTAJE DE STAND PUBLICITARIO PARA LA FERIA DOMINICAN CIGAR FEST EDITION 2022</w:t>
          </w:r>
        </w:p>
        <w:p w:rsidR="00EB70A2" w:rsidRPr="004D2A2D" w:rsidRDefault="009078D9" w:rsidP="00A87ABF">
          <w:pPr>
            <w:pStyle w:val="Encabezado"/>
            <w:rPr>
              <w:rFonts w:ascii="Arial Narrow" w:hAnsi="Arial Narrow"/>
              <w:b/>
              <w:color w:val="7F7F7F" w:themeColor="text1" w:themeTint="80"/>
              <w:sz w:val="10"/>
              <w:szCs w:val="10"/>
            </w:rPr>
          </w:pPr>
          <w:r>
            <w:rPr>
              <w:rFonts w:ascii="Arial Narrow" w:hAnsi="Arial Narrow"/>
              <w:b/>
              <w:color w:val="7F7F7F" w:themeColor="text1" w:themeTint="80"/>
              <w:sz w:val="10"/>
              <w:szCs w:val="10"/>
            </w:rPr>
            <w:t>REF.: BAGRICOLA-DAF-CM-2022-0008</w:t>
          </w:r>
          <w:r w:rsidR="00EB70A2" w:rsidRPr="004D2A2D">
            <w:rPr>
              <w:rFonts w:ascii="Arial Narrow" w:hAnsi="Arial Narrow"/>
              <w:b/>
              <w:noProof/>
              <w:color w:val="7F7F7F" w:themeColor="text1" w:themeTint="80"/>
              <w:sz w:val="10"/>
              <w:szCs w:val="10"/>
              <w:lang w:eastAsia="es-DO"/>
            </w:rPr>
            <w:tab/>
          </w:r>
          <w:r w:rsidR="00EB70A2" w:rsidRPr="004D2A2D">
            <w:rPr>
              <w:rFonts w:ascii="Arial Narrow" w:hAnsi="Arial Narrow"/>
              <w:b/>
              <w:noProof/>
              <w:color w:val="7F7F7F" w:themeColor="text1" w:themeTint="80"/>
              <w:sz w:val="10"/>
              <w:szCs w:val="10"/>
              <w:lang w:eastAsia="es-DO"/>
            </w:rPr>
            <w:tab/>
          </w:r>
        </w:p>
        <w:p w:rsidR="00EB70A2" w:rsidRPr="004D2A2D" w:rsidRDefault="00EB70A2" w:rsidP="00352134">
          <w:pPr>
            <w:pStyle w:val="Encabezado"/>
            <w:rPr>
              <w:rFonts w:ascii="Arial Narrow" w:hAnsi="Arial Narrow"/>
              <w:b/>
              <w:color w:val="7F7F7F" w:themeColor="text1" w:themeTint="80"/>
              <w:sz w:val="10"/>
              <w:szCs w:val="10"/>
            </w:rPr>
          </w:pPr>
          <w:r w:rsidRPr="004D2A2D">
            <w:rPr>
              <w:rFonts w:ascii="Arial Narrow" w:hAnsi="Arial Narrow"/>
              <w:b/>
              <w:color w:val="7F7F7F" w:themeColor="text1" w:themeTint="80"/>
              <w:sz w:val="10"/>
              <w:szCs w:val="10"/>
            </w:rPr>
            <w:t>COMITÉ DE COMPRAS Y CONTRATACIONES DEL BAGRICOLA</w:t>
          </w:r>
        </w:p>
        <w:p w:rsidR="00EB70A2" w:rsidRPr="004D2A2D" w:rsidRDefault="00EB70A2" w:rsidP="00352134">
          <w:pPr>
            <w:pStyle w:val="Encabezado"/>
            <w:rPr>
              <w:rFonts w:ascii="Arial Narrow" w:hAnsi="Arial Narrow"/>
              <w:b/>
              <w:color w:val="7F7F7F" w:themeColor="text1" w:themeTint="80"/>
              <w:sz w:val="10"/>
              <w:szCs w:val="10"/>
            </w:rPr>
          </w:pPr>
          <w:r w:rsidRPr="004D2A2D">
            <w:rPr>
              <w:rFonts w:ascii="Arial Narrow" w:hAnsi="Arial Narrow"/>
              <w:b/>
              <w:color w:val="7F7F7F" w:themeColor="text1" w:themeTint="80"/>
              <w:sz w:val="10"/>
              <w:szCs w:val="10"/>
            </w:rPr>
            <w:t>ACTA NO. 2</w:t>
          </w:r>
        </w:p>
        <w:p w:rsidR="00EB70A2" w:rsidRDefault="00EB70A2" w:rsidP="00352134">
          <w:pPr>
            <w:pStyle w:val="Encabezado"/>
            <w:jc w:val="center"/>
            <w:rPr>
              <w:rFonts w:ascii="Arial Narrow" w:hAnsi="Arial Narrow"/>
              <w:sz w:val="12"/>
              <w:szCs w:val="12"/>
            </w:rPr>
          </w:pPr>
        </w:p>
      </w:tc>
      <w:tc>
        <w:tcPr>
          <w:tcW w:w="2602" w:type="dxa"/>
        </w:tcPr>
        <w:p w:rsidR="00EB70A2" w:rsidRDefault="00EB70A2" w:rsidP="00CC0411">
          <w:pPr>
            <w:pStyle w:val="Encabezado"/>
            <w:jc w:val="right"/>
            <w:rPr>
              <w:rFonts w:ascii="Arial Narrow" w:hAnsi="Arial Narrow"/>
              <w:sz w:val="12"/>
              <w:szCs w:val="12"/>
            </w:rPr>
          </w:pPr>
        </w:p>
      </w:tc>
      <w:tc>
        <w:tcPr>
          <w:tcW w:w="2602" w:type="dxa"/>
        </w:tcPr>
        <w:p w:rsidR="00EB70A2" w:rsidRDefault="00EB70A2" w:rsidP="00CC0411">
          <w:pPr>
            <w:pStyle w:val="Encabezado"/>
            <w:jc w:val="right"/>
            <w:rPr>
              <w:rFonts w:ascii="Arial Narrow" w:hAnsi="Arial Narrow"/>
              <w:sz w:val="12"/>
              <w:szCs w:val="12"/>
            </w:rPr>
          </w:pPr>
          <w:r>
            <w:rPr>
              <w:noProof/>
              <w:lang w:val="en-US" w:eastAsia="en-US"/>
            </w:rPr>
            <w:drawing>
              <wp:anchor distT="0" distB="0" distL="114300" distR="114300" simplePos="0" relativeHeight="251658240" behindDoc="0" locked="0" layoutInCell="1" allowOverlap="1">
                <wp:simplePos x="0" y="0"/>
                <wp:positionH relativeFrom="column">
                  <wp:posOffset>123719</wp:posOffset>
                </wp:positionH>
                <wp:positionV relativeFrom="paragraph">
                  <wp:posOffset>363</wp:posOffset>
                </wp:positionV>
                <wp:extent cx="1448632" cy="402771"/>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08" cy="404127"/>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6B308F" w:rsidRPr="00352134" w:rsidRDefault="006B308F" w:rsidP="00352134">
    <w:pPr>
      <w:pStyle w:val="Encabezado"/>
      <w:rPr>
        <w:rFonts w:ascii="Arial Narrow" w:hAnsi="Arial Narrow"/>
        <w:sz w:val="4"/>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3B7"/>
    <w:multiLevelType w:val="hybridMultilevel"/>
    <w:tmpl w:val="18E8C1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A45C4"/>
    <w:multiLevelType w:val="hybridMultilevel"/>
    <w:tmpl w:val="D236200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20AB72E6"/>
    <w:multiLevelType w:val="multilevel"/>
    <w:tmpl w:val="74B84450"/>
    <w:lvl w:ilvl="0">
      <w:start w:val="1"/>
      <w:numFmt w:val="decimal"/>
      <w:pStyle w:val="Ttulo3"/>
      <w:lvlText w:val="%1."/>
      <w:lvlJc w:val="left"/>
      <w:pPr>
        <w:ind w:left="360" w:hanging="360"/>
      </w:pPr>
      <w:rPr>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7936B11"/>
    <w:multiLevelType w:val="hybridMultilevel"/>
    <w:tmpl w:val="D766DD0E"/>
    <w:lvl w:ilvl="0" w:tplc="6FB622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65E21"/>
    <w:multiLevelType w:val="hybridMultilevel"/>
    <w:tmpl w:val="5CBAB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921E3"/>
    <w:multiLevelType w:val="hybridMultilevel"/>
    <w:tmpl w:val="515E062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6" w15:restartNumberingAfterBreak="0">
    <w:nsid w:val="4D7F56B6"/>
    <w:multiLevelType w:val="hybridMultilevel"/>
    <w:tmpl w:val="BCEEA21E"/>
    <w:lvl w:ilvl="0" w:tplc="08B421F2">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539C438B"/>
    <w:multiLevelType w:val="hybridMultilevel"/>
    <w:tmpl w:val="E42E7C0C"/>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5D915736"/>
    <w:multiLevelType w:val="multilevel"/>
    <w:tmpl w:val="22962238"/>
    <w:lvl w:ilvl="0">
      <w:start w:val="1"/>
      <w:numFmt w:val="decimal"/>
      <w:lvlText w:val="%1."/>
      <w:lvlJc w:val="left"/>
      <w:pPr>
        <w:ind w:left="720" w:hanging="360"/>
      </w:pPr>
      <w:rPr>
        <w:rFonts w:ascii="Arial Narrow" w:eastAsia="Times New Roman" w:hAnsi="Arial Narrow" w:cs="Times New Roman"/>
        <w:b/>
        <w:sz w:val="18"/>
        <w:szCs w:val="18"/>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9" w15:restartNumberingAfterBreak="0">
    <w:nsid w:val="64F251CD"/>
    <w:multiLevelType w:val="hybridMultilevel"/>
    <w:tmpl w:val="062E6C5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Times New Roman"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Times New Roman"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Times New Roman" w:hint="default"/>
      </w:rPr>
    </w:lvl>
    <w:lvl w:ilvl="8" w:tplc="1C0A0005">
      <w:start w:val="1"/>
      <w:numFmt w:val="bullet"/>
      <w:lvlText w:val=""/>
      <w:lvlJc w:val="left"/>
      <w:pPr>
        <w:ind w:left="6480" w:hanging="360"/>
      </w:pPr>
      <w:rPr>
        <w:rFonts w:ascii="Wingdings" w:hAnsi="Wingdings" w:hint="default"/>
      </w:rPr>
    </w:lvl>
  </w:abstractNum>
  <w:abstractNum w:abstractNumId="10" w15:restartNumberingAfterBreak="0">
    <w:nsid w:val="6B1B3A5F"/>
    <w:multiLevelType w:val="hybridMultilevel"/>
    <w:tmpl w:val="0B66C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40642"/>
    <w:multiLevelType w:val="hybridMultilevel"/>
    <w:tmpl w:val="8BE2F26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717A1790"/>
    <w:multiLevelType w:val="hybridMultilevel"/>
    <w:tmpl w:val="3F8E99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C40E3"/>
    <w:multiLevelType w:val="hybridMultilevel"/>
    <w:tmpl w:val="B7B2D1C2"/>
    <w:lvl w:ilvl="0" w:tplc="217ACDAC">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78331BC2"/>
    <w:multiLevelType w:val="hybridMultilevel"/>
    <w:tmpl w:val="425A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662BD"/>
    <w:multiLevelType w:val="hybridMultilevel"/>
    <w:tmpl w:val="BCEEA21E"/>
    <w:lvl w:ilvl="0" w:tplc="08B421F2">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9"/>
  </w:num>
  <w:num w:numId="5">
    <w:abstractNumId w:val="9"/>
  </w:num>
  <w:num w:numId="6">
    <w:abstractNumId w:val="5"/>
  </w:num>
  <w:num w:numId="7">
    <w:abstractNumId w:val="9"/>
  </w:num>
  <w:num w:numId="8">
    <w:abstractNumId w:val="5"/>
  </w:num>
  <w:num w:numId="9">
    <w:abstractNumId w:val="15"/>
  </w:num>
  <w:num w:numId="10">
    <w:abstractNumId w:val="6"/>
  </w:num>
  <w:num w:numId="11">
    <w:abstractNumId w:val="1"/>
  </w:num>
  <w:num w:numId="12">
    <w:abstractNumId w:val="7"/>
  </w:num>
  <w:num w:numId="13">
    <w:abstractNumId w:val="0"/>
  </w:num>
  <w:num w:numId="14">
    <w:abstractNumId w:val="14"/>
  </w:num>
  <w:num w:numId="15">
    <w:abstractNumId w:val="10"/>
  </w:num>
  <w:num w:numId="16">
    <w:abstractNumId w:val="3"/>
  </w:num>
  <w:num w:numId="17">
    <w:abstractNumId w:val="8"/>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8A"/>
    <w:rsid w:val="00006899"/>
    <w:rsid w:val="00006A15"/>
    <w:rsid w:val="00007DAF"/>
    <w:rsid w:val="00011816"/>
    <w:rsid w:val="0001412E"/>
    <w:rsid w:val="00015CDD"/>
    <w:rsid w:val="000164D2"/>
    <w:rsid w:val="00016B8B"/>
    <w:rsid w:val="00017426"/>
    <w:rsid w:val="00032D83"/>
    <w:rsid w:val="00035DFB"/>
    <w:rsid w:val="000362AF"/>
    <w:rsid w:val="00037FA5"/>
    <w:rsid w:val="0004340F"/>
    <w:rsid w:val="000455A3"/>
    <w:rsid w:val="00046A7B"/>
    <w:rsid w:val="00054CC7"/>
    <w:rsid w:val="00082201"/>
    <w:rsid w:val="00083DBA"/>
    <w:rsid w:val="00085122"/>
    <w:rsid w:val="000910AF"/>
    <w:rsid w:val="000929DE"/>
    <w:rsid w:val="000944BF"/>
    <w:rsid w:val="000963F8"/>
    <w:rsid w:val="000969C7"/>
    <w:rsid w:val="000970A4"/>
    <w:rsid w:val="000B2C7E"/>
    <w:rsid w:val="000B2E86"/>
    <w:rsid w:val="000C0C91"/>
    <w:rsid w:val="000D38F7"/>
    <w:rsid w:val="000E0A83"/>
    <w:rsid w:val="000E3AD6"/>
    <w:rsid w:val="000E4A17"/>
    <w:rsid w:val="000E69E7"/>
    <w:rsid w:val="000F1318"/>
    <w:rsid w:val="000F40A9"/>
    <w:rsid w:val="000F5B73"/>
    <w:rsid w:val="00102064"/>
    <w:rsid w:val="001047C5"/>
    <w:rsid w:val="00121443"/>
    <w:rsid w:val="00121F68"/>
    <w:rsid w:val="00130463"/>
    <w:rsid w:val="00130636"/>
    <w:rsid w:val="00145762"/>
    <w:rsid w:val="00151C2D"/>
    <w:rsid w:val="001525D3"/>
    <w:rsid w:val="00155340"/>
    <w:rsid w:val="001571CD"/>
    <w:rsid w:val="0016345F"/>
    <w:rsid w:val="001656C9"/>
    <w:rsid w:val="00165C6C"/>
    <w:rsid w:val="00166EA5"/>
    <w:rsid w:val="00167D4B"/>
    <w:rsid w:val="00170980"/>
    <w:rsid w:val="00172471"/>
    <w:rsid w:val="001745E9"/>
    <w:rsid w:val="00177DE6"/>
    <w:rsid w:val="00180B92"/>
    <w:rsid w:val="001811AE"/>
    <w:rsid w:val="001834B4"/>
    <w:rsid w:val="00187D27"/>
    <w:rsid w:val="00191FE0"/>
    <w:rsid w:val="00192866"/>
    <w:rsid w:val="00196137"/>
    <w:rsid w:val="001A5DA1"/>
    <w:rsid w:val="001B15E2"/>
    <w:rsid w:val="001C0057"/>
    <w:rsid w:val="001C44CF"/>
    <w:rsid w:val="001D6BF3"/>
    <w:rsid w:val="001F79DA"/>
    <w:rsid w:val="001F7CB3"/>
    <w:rsid w:val="0020458D"/>
    <w:rsid w:val="00204B83"/>
    <w:rsid w:val="00211286"/>
    <w:rsid w:val="002173E2"/>
    <w:rsid w:val="00220BB2"/>
    <w:rsid w:val="00221387"/>
    <w:rsid w:val="002225F9"/>
    <w:rsid w:val="00223D47"/>
    <w:rsid w:val="0022582C"/>
    <w:rsid w:val="00226820"/>
    <w:rsid w:val="00231499"/>
    <w:rsid w:val="00231C1B"/>
    <w:rsid w:val="00234CE1"/>
    <w:rsid w:val="00237D48"/>
    <w:rsid w:val="002477DE"/>
    <w:rsid w:val="002529AC"/>
    <w:rsid w:val="00252B1A"/>
    <w:rsid w:val="00256BC0"/>
    <w:rsid w:val="00256FF2"/>
    <w:rsid w:val="002702CE"/>
    <w:rsid w:val="00270D17"/>
    <w:rsid w:val="002728E4"/>
    <w:rsid w:val="00272CD1"/>
    <w:rsid w:val="00277DDD"/>
    <w:rsid w:val="00281CC9"/>
    <w:rsid w:val="002836B0"/>
    <w:rsid w:val="002844A2"/>
    <w:rsid w:val="002870E0"/>
    <w:rsid w:val="00287C35"/>
    <w:rsid w:val="0029402B"/>
    <w:rsid w:val="00294206"/>
    <w:rsid w:val="00294E3C"/>
    <w:rsid w:val="002A0579"/>
    <w:rsid w:val="002B30E3"/>
    <w:rsid w:val="002C4A6B"/>
    <w:rsid w:val="002C6694"/>
    <w:rsid w:val="002D11D0"/>
    <w:rsid w:val="002D166F"/>
    <w:rsid w:val="002D3402"/>
    <w:rsid w:val="002D4757"/>
    <w:rsid w:val="002E591A"/>
    <w:rsid w:val="002F6F90"/>
    <w:rsid w:val="003035D3"/>
    <w:rsid w:val="00305E5D"/>
    <w:rsid w:val="00316742"/>
    <w:rsid w:val="0031699D"/>
    <w:rsid w:val="003174AA"/>
    <w:rsid w:val="00321FC2"/>
    <w:rsid w:val="0032402D"/>
    <w:rsid w:val="003256C3"/>
    <w:rsid w:val="00327975"/>
    <w:rsid w:val="003311C2"/>
    <w:rsid w:val="00332E86"/>
    <w:rsid w:val="00332EAA"/>
    <w:rsid w:val="00337556"/>
    <w:rsid w:val="003414C3"/>
    <w:rsid w:val="0034231B"/>
    <w:rsid w:val="003512D2"/>
    <w:rsid w:val="0035135A"/>
    <w:rsid w:val="00352134"/>
    <w:rsid w:val="003541C5"/>
    <w:rsid w:val="0035660C"/>
    <w:rsid w:val="00357EA6"/>
    <w:rsid w:val="00360610"/>
    <w:rsid w:val="003641E3"/>
    <w:rsid w:val="003650A4"/>
    <w:rsid w:val="0037359E"/>
    <w:rsid w:val="00373710"/>
    <w:rsid w:val="00382C38"/>
    <w:rsid w:val="00383966"/>
    <w:rsid w:val="0038494D"/>
    <w:rsid w:val="003849F7"/>
    <w:rsid w:val="00387859"/>
    <w:rsid w:val="00391243"/>
    <w:rsid w:val="00392504"/>
    <w:rsid w:val="00393769"/>
    <w:rsid w:val="00394356"/>
    <w:rsid w:val="003A4F41"/>
    <w:rsid w:val="003A54D9"/>
    <w:rsid w:val="003C47A6"/>
    <w:rsid w:val="003C4D51"/>
    <w:rsid w:val="003D350D"/>
    <w:rsid w:val="003F1283"/>
    <w:rsid w:val="003F1DA5"/>
    <w:rsid w:val="003F30F8"/>
    <w:rsid w:val="003F5BAE"/>
    <w:rsid w:val="003F6FE4"/>
    <w:rsid w:val="00402C20"/>
    <w:rsid w:val="004064D8"/>
    <w:rsid w:val="00411B66"/>
    <w:rsid w:val="00412A28"/>
    <w:rsid w:val="00412E59"/>
    <w:rsid w:val="00415D8D"/>
    <w:rsid w:val="00421BD0"/>
    <w:rsid w:val="00430354"/>
    <w:rsid w:val="00432F3C"/>
    <w:rsid w:val="004336B1"/>
    <w:rsid w:val="00435E06"/>
    <w:rsid w:val="00440194"/>
    <w:rsid w:val="00441EB5"/>
    <w:rsid w:val="004541AB"/>
    <w:rsid w:val="004614B0"/>
    <w:rsid w:val="00466C57"/>
    <w:rsid w:val="004713AB"/>
    <w:rsid w:val="00475623"/>
    <w:rsid w:val="00477DDA"/>
    <w:rsid w:val="00481791"/>
    <w:rsid w:val="00490A27"/>
    <w:rsid w:val="004A0202"/>
    <w:rsid w:val="004B1A95"/>
    <w:rsid w:val="004B3731"/>
    <w:rsid w:val="004B50D3"/>
    <w:rsid w:val="004B55D9"/>
    <w:rsid w:val="004B6541"/>
    <w:rsid w:val="004C2D7E"/>
    <w:rsid w:val="004C3C9A"/>
    <w:rsid w:val="004C518A"/>
    <w:rsid w:val="004D2A2D"/>
    <w:rsid w:val="004D4A5F"/>
    <w:rsid w:val="004D7B59"/>
    <w:rsid w:val="004E2F97"/>
    <w:rsid w:val="004E33ED"/>
    <w:rsid w:val="004E3DA6"/>
    <w:rsid w:val="004F2526"/>
    <w:rsid w:val="004F716E"/>
    <w:rsid w:val="00517528"/>
    <w:rsid w:val="00523693"/>
    <w:rsid w:val="005242FF"/>
    <w:rsid w:val="00524FA7"/>
    <w:rsid w:val="005345E6"/>
    <w:rsid w:val="005444DC"/>
    <w:rsid w:val="0054508C"/>
    <w:rsid w:val="00545869"/>
    <w:rsid w:val="00545F17"/>
    <w:rsid w:val="00553926"/>
    <w:rsid w:val="005547F4"/>
    <w:rsid w:val="00566C64"/>
    <w:rsid w:val="00573A1B"/>
    <w:rsid w:val="00574577"/>
    <w:rsid w:val="00574F97"/>
    <w:rsid w:val="00580019"/>
    <w:rsid w:val="005800E7"/>
    <w:rsid w:val="00582DA2"/>
    <w:rsid w:val="00582DA8"/>
    <w:rsid w:val="00583F3A"/>
    <w:rsid w:val="00595FE9"/>
    <w:rsid w:val="005C03C6"/>
    <w:rsid w:val="005C15DE"/>
    <w:rsid w:val="005C302F"/>
    <w:rsid w:val="005C5D1B"/>
    <w:rsid w:val="005C76A0"/>
    <w:rsid w:val="005D246E"/>
    <w:rsid w:val="005D35D1"/>
    <w:rsid w:val="005D562A"/>
    <w:rsid w:val="005E3917"/>
    <w:rsid w:val="005E601F"/>
    <w:rsid w:val="005F0211"/>
    <w:rsid w:val="005F6656"/>
    <w:rsid w:val="006111A0"/>
    <w:rsid w:val="0061304F"/>
    <w:rsid w:val="00613750"/>
    <w:rsid w:val="0061779E"/>
    <w:rsid w:val="00617EE2"/>
    <w:rsid w:val="00623EFE"/>
    <w:rsid w:val="006252D8"/>
    <w:rsid w:val="006368B5"/>
    <w:rsid w:val="00636CE1"/>
    <w:rsid w:val="00645E81"/>
    <w:rsid w:val="00647A69"/>
    <w:rsid w:val="006575F0"/>
    <w:rsid w:val="0066109D"/>
    <w:rsid w:val="0066392C"/>
    <w:rsid w:val="00663DDE"/>
    <w:rsid w:val="0066409E"/>
    <w:rsid w:val="00673337"/>
    <w:rsid w:val="00674F29"/>
    <w:rsid w:val="00680D01"/>
    <w:rsid w:val="00681B06"/>
    <w:rsid w:val="00681CCF"/>
    <w:rsid w:val="0068380C"/>
    <w:rsid w:val="00687E0D"/>
    <w:rsid w:val="0069103C"/>
    <w:rsid w:val="0069174D"/>
    <w:rsid w:val="00692C3C"/>
    <w:rsid w:val="006945CD"/>
    <w:rsid w:val="00696824"/>
    <w:rsid w:val="006A1139"/>
    <w:rsid w:val="006A2BDB"/>
    <w:rsid w:val="006A69A7"/>
    <w:rsid w:val="006B14FA"/>
    <w:rsid w:val="006B24D3"/>
    <w:rsid w:val="006B283C"/>
    <w:rsid w:val="006B308F"/>
    <w:rsid w:val="006B6C19"/>
    <w:rsid w:val="006C06E9"/>
    <w:rsid w:val="006C4ACD"/>
    <w:rsid w:val="006C61D2"/>
    <w:rsid w:val="006D235A"/>
    <w:rsid w:val="006D7BFB"/>
    <w:rsid w:val="006E15D4"/>
    <w:rsid w:val="006E35CB"/>
    <w:rsid w:val="006E6666"/>
    <w:rsid w:val="006F164D"/>
    <w:rsid w:val="006F72E4"/>
    <w:rsid w:val="006F7FA8"/>
    <w:rsid w:val="00701581"/>
    <w:rsid w:val="007039A6"/>
    <w:rsid w:val="00705EDC"/>
    <w:rsid w:val="007064EF"/>
    <w:rsid w:val="0071118A"/>
    <w:rsid w:val="0071566F"/>
    <w:rsid w:val="00726471"/>
    <w:rsid w:val="00744EEE"/>
    <w:rsid w:val="00750BC3"/>
    <w:rsid w:val="00756EA2"/>
    <w:rsid w:val="00760D70"/>
    <w:rsid w:val="00763CB4"/>
    <w:rsid w:val="00765331"/>
    <w:rsid w:val="0076732D"/>
    <w:rsid w:val="007701EF"/>
    <w:rsid w:val="00772DF2"/>
    <w:rsid w:val="007744B6"/>
    <w:rsid w:val="0077532F"/>
    <w:rsid w:val="007758BC"/>
    <w:rsid w:val="007844E6"/>
    <w:rsid w:val="00784803"/>
    <w:rsid w:val="00784B91"/>
    <w:rsid w:val="007853AC"/>
    <w:rsid w:val="007876B4"/>
    <w:rsid w:val="00795F1F"/>
    <w:rsid w:val="00796A8C"/>
    <w:rsid w:val="007A0EA8"/>
    <w:rsid w:val="007A2A79"/>
    <w:rsid w:val="007A5C2F"/>
    <w:rsid w:val="007B1FCE"/>
    <w:rsid w:val="007B6772"/>
    <w:rsid w:val="007C10FF"/>
    <w:rsid w:val="007C2398"/>
    <w:rsid w:val="007D251F"/>
    <w:rsid w:val="007D37BC"/>
    <w:rsid w:val="007E019D"/>
    <w:rsid w:val="007E4BD8"/>
    <w:rsid w:val="007F081D"/>
    <w:rsid w:val="007F0E94"/>
    <w:rsid w:val="007F4B21"/>
    <w:rsid w:val="00801472"/>
    <w:rsid w:val="00804467"/>
    <w:rsid w:val="00804D6C"/>
    <w:rsid w:val="008111F0"/>
    <w:rsid w:val="00811815"/>
    <w:rsid w:val="00812B06"/>
    <w:rsid w:val="00814EB9"/>
    <w:rsid w:val="00815174"/>
    <w:rsid w:val="008201D3"/>
    <w:rsid w:val="0082490A"/>
    <w:rsid w:val="00845153"/>
    <w:rsid w:val="00847320"/>
    <w:rsid w:val="00854CD9"/>
    <w:rsid w:val="0086652D"/>
    <w:rsid w:val="00867CEE"/>
    <w:rsid w:val="008709B3"/>
    <w:rsid w:val="00880D85"/>
    <w:rsid w:val="0088567C"/>
    <w:rsid w:val="008859F6"/>
    <w:rsid w:val="008925E4"/>
    <w:rsid w:val="008A20BD"/>
    <w:rsid w:val="008A476C"/>
    <w:rsid w:val="008A7319"/>
    <w:rsid w:val="008B3EAF"/>
    <w:rsid w:val="008B42D1"/>
    <w:rsid w:val="008B4CEC"/>
    <w:rsid w:val="008B68B2"/>
    <w:rsid w:val="008C1D7F"/>
    <w:rsid w:val="008C22B5"/>
    <w:rsid w:val="008C4AE4"/>
    <w:rsid w:val="008D1D8F"/>
    <w:rsid w:val="008E1B77"/>
    <w:rsid w:val="008E719E"/>
    <w:rsid w:val="008F1480"/>
    <w:rsid w:val="00902904"/>
    <w:rsid w:val="00902AC6"/>
    <w:rsid w:val="00905371"/>
    <w:rsid w:val="0090537A"/>
    <w:rsid w:val="009078D9"/>
    <w:rsid w:val="00911F0B"/>
    <w:rsid w:val="009219C7"/>
    <w:rsid w:val="00923188"/>
    <w:rsid w:val="00927B41"/>
    <w:rsid w:val="009332A7"/>
    <w:rsid w:val="009372EC"/>
    <w:rsid w:val="00950183"/>
    <w:rsid w:val="0095085C"/>
    <w:rsid w:val="0095131B"/>
    <w:rsid w:val="00952811"/>
    <w:rsid w:val="00963987"/>
    <w:rsid w:val="00964436"/>
    <w:rsid w:val="00966273"/>
    <w:rsid w:val="00983008"/>
    <w:rsid w:val="0098389F"/>
    <w:rsid w:val="00986068"/>
    <w:rsid w:val="009863A6"/>
    <w:rsid w:val="009913BD"/>
    <w:rsid w:val="00992200"/>
    <w:rsid w:val="009A07F7"/>
    <w:rsid w:val="009B210E"/>
    <w:rsid w:val="009B484A"/>
    <w:rsid w:val="009B79E9"/>
    <w:rsid w:val="009C00BB"/>
    <w:rsid w:val="009C0978"/>
    <w:rsid w:val="009C4061"/>
    <w:rsid w:val="009C4A1F"/>
    <w:rsid w:val="009C7F58"/>
    <w:rsid w:val="009D1D44"/>
    <w:rsid w:val="009D2C60"/>
    <w:rsid w:val="009D3CFF"/>
    <w:rsid w:val="009D4AB1"/>
    <w:rsid w:val="009E5D7C"/>
    <w:rsid w:val="009F1A12"/>
    <w:rsid w:val="009F3DE6"/>
    <w:rsid w:val="009F4947"/>
    <w:rsid w:val="009F50E6"/>
    <w:rsid w:val="00A04486"/>
    <w:rsid w:val="00A0503D"/>
    <w:rsid w:val="00A17B21"/>
    <w:rsid w:val="00A22F36"/>
    <w:rsid w:val="00A232F5"/>
    <w:rsid w:val="00A240A8"/>
    <w:rsid w:val="00A260E5"/>
    <w:rsid w:val="00A27C78"/>
    <w:rsid w:val="00A43150"/>
    <w:rsid w:val="00A43479"/>
    <w:rsid w:val="00A443BF"/>
    <w:rsid w:val="00A54C7A"/>
    <w:rsid w:val="00A6159A"/>
    <w:rsid w:val="00A85086"/>
    <w:rsid w:val="00A85466"/>
    <w:rsid w:val="00A87ABF"/>
    <w:rsid w:val="00A90F8C"/>
    <w:rsid w:val="00A91B4D"/>
    <w:rsid w:val="00A920DB"/>
    <w:rsid w:val="00A926B1"/>
    <w:rsid w:val="00A93A80"/>
    <w:rsid w:val="00AA54D1"/>
    <w:rsid w:val="00AA6926"/>
    <w:rsid w:val="00AA7661"/>
    <w:rsid w:val="00AB20E9"/>
    <w:rsid w:val="00AB3579"/>
    <w:rsid w:val="00AC7102"/>
    <w:rsid w:val="00AC7604"/>
    <w:rsid w:val="00AD1D4D"/>
    <w:rsid w:val="00AD1F7D"/>
    <w:rsid w:val="00AE3978"/>
    <w:rsid w:val="00AE5C9E"/>
    <w:rsid w:val="00AE758E"/>
    <w:rsid w:val="00AE7D06"/>
    <w:rsid w:val="00AF0C0E"/>
    <w:rsid w:val="00B0052F"/>
    <w:rsid w:val="00B020E0"/>
    <w:rsid w:val="00B04BCF"/>
    <w:rsid w:val="00B076C9"/>
    <w:rsid w:val="00B07752"/>
    <w:rsid w:val="00B10F2C"/>
    <w:rsid w:val="00B21260"/>
    <w:rsid w:val="00B21612"/>
    <w:rsid w:val="00B337D1"/>
    <w:rsid w:val="00B37519"/>
    <w:rsid w:val="00B37F10"/>
    <w:rsid w:val="00B42C21"/>
    <w:rsid w:val="00B51768"/>
    <w:rsid w:val="00B53153"/>
    <w:rsid w:val="00B5559F"/>
    <w:rsid w:val="00B57241"/>
    <w:rsid w:val="00B65347"/>
    <w:rsid w:val="00B66027"/>
    <w:rsid w:val="00B71A22"/>
    <w:rsid w:val="00B72ECB"/>
    <w:rsid w:val="00B743B1"/>
    <w:rsid w:val="00B75B06"/>
    <w:rsid w:val="00B84F32"/>
    <w:rsid w:val="00B87673"/>
    <w:rsid w:val="00B92735"/>
    <w:rsid w:val="00BA6984"/>
    <w:rsid w:val="00BB06D1"/>
    <w:rsid w:val="00BB1271"/>
    <w:rsid w:val="00BB2583"/>
    <w:rsid w:val="00BB5692"/>
    <w:rsid w:val="00BC711F"/>
    <w:rsid w:val="00BD085A"/>
    <w:rsid w:val="00BD14BB"/>
    <w:rsid w:val="00BD16A5"/>
    <w:rsid w:val="00BD3CCB"/>
    <w:rsid w:val="00BE2784"/>
    <w:rsid w:val="00BE57C7"/>
    <w:rsid w:val="00BE620B"/>
    <w:rsid w:val="00BF1853"/>
    <w:rsid w:val="00C03210"/>
    <w:rsid w:val="00C234CC"/>
    <w:rsid w:val="00C32D0A"/>
    <w:rsid w:val="00C33FD0"/>
    <w:rsid w:val="00C36455"/>
    <w:rsid w:val="00C5166C"/>
    <w:rsid w:val="00C54FA4"/>
    <w:rsid w:val="00C56911"/>
    <w:rsid w:val="00C60B2E"/>
    <w:rsid w:val="00C634EB"/>
    <w:rsid w:val="00C63A05"/>
    <w:rsid w:val="00C75EAC"/>
    <w:rsid w:val="00C75ED6"/>
    <w:rsid w:val="00C81F69"/>
    <w:rsid w:val="00C9027D"/>
    <w:rsid w:val="00CA1529"/>
    <w:rsid w:val="00CA17D5"/>
    <w:rsid w:val="00CA218A"/>
    <w:rsid w:val="00CA66E8"/>
    <w:rsid w:val="00CB3F19"/>
    <w:rsid w:val="00CB79F3"/>
    <w:rsid w:val="00CC0411"/>
    <w:rsid w:val="00CC134D"/>
    <w:rsid w:val="00CC48A2"/>
    <w:rsid w:val="00CD0672"/>
    <w:rsid w:val="00CD4217"/>
    <w:rsid w:val="00CD4B78"/>
    <w:rsid w:val="00CD69C0"/>
    <w:rsid w:val="00CE5F3D"/>
    <w:rsid w:val="00CE6A45"/>
    <w:rsid w:val="00D01F2A"/>
    <w:rsid w:val="00D1056C"/>
    <w:rsid w:val="00D10913"/>
    <w:rsid w:val="00D15AD6"/>
    <w:rsid w:val="00D260E5"/>
    <w:rsid w:val="00D3259E"/>
    <w:rsid w:val="00D35D26"/>
    <w:rsid w:val="00D434CA"/>
    <w:rsid w:val="00D729E0"/>
    <w:rsid w:val="00D75DF0"/>
    <w:rsid w:val="00D77C3D"/>
    <w:rsid w:val="00D83F9E"/>
    <w:rsid w:val="00D84004"/>
    <w:rsid w:val="00D869E0"/>
    <w:rsid w:val="00D91A31"/>
    <w:rsid w:val="00D95907"/>
    <w:rsid w:val="00D97906"/>
    <w:rsid w:val="00DA41F9"/>
    <w:rsid w:val="00DA5B23"/>
    <w:rsid w:val="00DB58B4"/>
    <w:rsid w:val="00DC2373"/>
    <w:rsid w:val="00DC45CA"/>
    <w:rsid w:val="00DC46EE"/>
    <w:rsid w:val="00DC4C1C"/>
    <w:rsid w:val="00DD16AD"/>
    <w:rsid w:val="00DD3064"/>
    <w:rsid w:val="00DD486E"/>
    <w:rsid w:val="00DE2A46"/>
    <w:rsid w:val="00DE4522"/>
    <w:rsid w:val="00DE638F"/>
    <w:rsid w:val="00DF0F55"/>
    <w:rsid w:val="00DF40B1"/>
    <w:rsid w:val="00E0008C"/>
    <w:rsid w:val="00E00834"/>
    <w:rsid w:val="00E0195E"/>
    <w:rsid w:val="00E101D9"/>
    <w:rsid w:val="00E143D2"/>
    <w:rsid w:val="00E14DFC"/>
    <w:rsid w:val="00E2543F"/>
    <w:rsid w:val="00E316B0"/>
    <w:rsid w:val="00E3313A"/>
    <w:rsid w:val="00E3461B"/>
    <w:rsid w:val="00E36B6C"/>
    <w:rsid w:val="00E376B7"/>
    <w:rsid w:val="00E4034F"/>
    <w:rsid w:val="00E42653"/>
    <w:rsid w:val="00E435CE"/>
    <w:rsid w:val="00E47E24"/>
    <w:rsid w:val="00E627C0"/>
    <w:rsid w:val="00E81E49"/>
    <w:rsid w:val="00E834A9"/>
    <w:rsid w:val="00E83C83"/>
    <w:rsid w:val="00E855B3"/>
    <w:rsid w:val="00E90D20"/>
    <w:rsid w:val="00E9101C"/>
    <w:rsid w:val="00E930B8"/>
    <w:rsid w:val="00E955DA"/>
    <w:rsid w:val="00E9689D"/>
    <w:rsid w:val="00E971D3"/>
    <w:rsid w:val="00E97C78"/>
    <w:rsid w:val="00EB312D"/>
    <w:rsid w:val="00EB3495"/>
    <w:rsid w:val="00EB70A2"/>
    <w:rsid w:val="00EC2199"/>
    <w:rsid w:val="00EC221E"/>
    <w:rsid w:val="00EC3619"/>
    <w:rsid w:val="00ED3089"/>
    <w:rsid w:val="00ED3092"/>
    <w:rsid w:val="00ED425F"/>
    <w:rsid w:val="00ED52FD"/>
    <w:rsid w:val="00ED6A1C"/>
    <w:rsid w:val="00EE0A15"/>
    <w:rsid w:val="00EE32D7"/>
    <w:rsid w:val="00EE673C"/>
    <w:rsid w:val="00EE7280"/>
    <w:rsid w:val="00EF005F"/>
    <w:rsid w:val="00EF3103"/>
    <w:rsid w:val="00F1219E"/>
    <w:rsid w:val="00F1240A"/>
    <w:rsid w:val="00F2087D"/>
    <w:rsid w:val="00F21B00"/>
    <w:rsid w:val="00F33C0C"/>
    <w:rsid w:val="00F5138A"/>
    <w:rsid w:val="00F60FBF"/>
    <w:rsid w:val="00F6205B"/>
    <w:rsid w:val="00F66745"/>
    <w:rsid w:val="00F7319B"/>
    <w:rsid w:val="00F73B2D"/>
    <w:rsid w:val="00F77B4B"/>
    <w:rsid w:val="00F92067"/>
    <w:rsid w:val="00F957B3"/>
    <w:rsid w:val="00FA147C"/>
    <w:rsid w:val="00FA1BAA"/>
    <w:rsid w:val="00FA3528"/>
    <w:rsid w:val="00FB0A42"/>
    <w:rsid w:val="00FC0D00"/>
    <w:rsid w:val="00FC7AD6"/>
    <w:rsid w:val="00FD046D"/>
    <w:rsid w:val="00FD0B83"/>
    <w:rsid w:val="00FD2499"/>
    <w:rsid w:val="00FD260B"/>
    <w:rsid w:val="00FE1607"/>
    <w:rsid w:val="00FE41F6"/>
    <w:rsid w:val="00FF065F"/>
    <w:rsid w:val="00FF2A1E"/>
    <w:rsid w:val="00FF73F9"/>
  </w:rsids>
  <m:mathPr>
    <m:mathFont m:val="Cambria Math"/>
    <m:brkBin m:val="before"/>
    <m:brkBinSub m:val="--"/>
    <m:smallFrac m:val="0"/>
    <m:dispDef/>
    <m:lMargin m:val="0"/>
    <m:rMargin m:val="0"/>
    <m:defJc m:val="centerGroup"/>
    <m:wrapIndent m:val="1440"/>
    <m:intLim m:val="subSup"/>
    <m:naryLim m:val="undOvr"/>
  </m:mathPr>
  <w:themeFontLang w:val="es-DO"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BB730"/>
  <w15:docId w15:val="{B3AE2142-62DA-43E4-A9CF-83D2F414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color w:val="00000A"/>
      <w:sz w:val="24"/>
      <w:szCs w:val="24"/>
      <w:lang w:eastAsia="es-ES"/>
    </w:rPr>
  </w:style>
  <w:style w:type="paragraph" w:styleId="Ttulo1">
    <w:name w:val="heading 1"/>
    <w:basedOn w:val="Normal"/>
    <w:next w:val="Normal"/>
    <w:link w:val="Ttulo1Car1"/>
    <w:autoRedefine/>
    <w:qFormat/>
    <w:rsid w:val="00DE1A17"/>
    <w:pPr>
      <w:keepNext/>
      <w:jc w:val="center"/>
      <w:outlineLvl w:val="0"/>
    </w:pPr>
    <w:rPr>
      <w:rFonts w:ascii="Arial Narrow" w:hAnsi="Arial Narrow" w:cs="Arial"/>
      <w:b/>
      <w:bCs/>
      <w:sz w:val="28"/>
    </w:rPr>
  </w:style>
  <w:style w:type="paragraph" w:styleId="Ttulo2">
    <w:name w:val="heading 2"/>
    <w:basedOn w:val="Normal"/>
    <w:next w:val="Normal"/>
    <w:link w:val="Ttulo2Car"/>
    <w:autoRedefine/>
    <w:qFormat/>
    <w:rsid w:val="0088493A"/>
    <w:pPr>
      <w:keepNext/>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A02C67"/>
    <w:pPr>
      <w:keepNext/>
      <w:numPr>
        <w:numId w:val="1"/>
      </w:numPr>
      <w:tabs>
        <w:tab w:val="left" w:pos="7920"/>
        <w:tab w:val="left" w:pos="9895"/>
      </w:tabs>
      <w:jc w:val="both"/>
      <w:outlineLvl w:val="2"/>
    </w:pPr>
    <w:rPr>
      <w:rFonts w:ascii="Arial Narrow" w:hAnsi="Arial Narrow" w:cs="Arial"/>
      <w:b/>
      <w:bCs/>
      <w:sz w:val="22"/>
      <w:lang w:val="es-ES"/>
    </w:rPr>
  </w:style>
  <w:style w:type="paragraph" w:styleId="Ttulo4">
    <w:name w:val="heading 4"/>
    <w:basedOn w:val="Normal"/>
    <w:next w:val="Normal"/>
    <w:link w:val="Ttulo4Car"/>
    <w:qFormat/>
    <w:rsid w:val="00D41053"/>
    <w:pPr>
      <w:keepNext/>
      <w:outlineLvl w:val="3"/>
    </w:pPr>
    <w:rPr>
      <w:rFonts w:ascii="Arial" w:hAnsi="Arial"/>
      <w:b/>
      <w:sz w:val="22"/>
    </w:rPr>
  </w:style>
  <w:style w:type="paragraph" w:styleId="Ttulo5">
    <w:name w:val="heading 5"/>
    <w:basedOn w:val="Normal"/>
    <w:next w:val="Normal"/>
    <w:link w:val="Ttulo5Car"/>
    <w:qFormat/>
    <w:rsid w:val="009F052D"/>
    <w:pPr>
      <w:keepNext/>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qFormat/>
    <w:rsid w:val="00DE1A17"/>
    <w:rPr>
      <w:rFonts w:ascii="Arial Narrow" w:hAnsi="Arial Narrow" w:cs="Arial"/>
      <w:b/>
      <w:bCs/>
      <w:sz w:val="28"/>
      <w:szCs w:val="24"/>
      <w:lang w:eastAsia="es-ES"/>
    </w:rPr>
  </w:style>
  <w:style w:type="character" w:customStyle="1" w:styleId="Ttulo2Car">
    <w:name w:val="Título 2 Car"/>
    <w:basedOn w:val="Fuentedeprrafopredeter"/>
    <w:link w:val="Ttulo2"/>
    <w:qFormat/>
    <w:rsid w:val="0088493A"/>
    <w:rPr>
      <w:rFonts w:ascii="Arial Narrow" w:hAnsi="Arial Narrow" w:cs="Arial"/>
      <w:b/>
      <w:bCs/>
      <w:sz w:val="24"/>
      <w:szCs w:val="24"/>
      <w:lang w:val="es-MX" w:eastAsia="es-ES"/>
    </w:rPr>
  </w:style>
  <w:style w:type="character" w:customStyle="1" w:styleId="Ttulo4Car">
    <w:name w:val="Título 4 Car"/>
    <w:basedOn w:val="Fuentedeprrafopredeter"/>
    <w:link w:val="Ttulo4"/>
    <w:qFormat/>
    <w:rsid w:val="00D41053"/>
    <w:rPr>
      <w:rFonts w:ascii="Arial" w:hAnsi="Arial"/>
      <w:b/>
      <w:sz w:val="22"/>
      <w:szCs w:val="24"/>
      <w:lang w:eastAsia="es-ES"/>
    </w:rPr>
  </w:style>
  <w:style w:type="character" w:styleId="Nmerodepgina">
    <w:name w:val="page number"/>
    <w:basedOn w:val="Fuentedeprrafopredeter"/>
    <w:qFormat/>
    <w:rsid w:val="009F052D"/>
  </w:style>
  <w:style w:type="character" w:styleId="Textoennegrita">
    <w:name w:val="Strong"/>
    <w:basedOn w:val="Fuentedeprrafopredeter"/>
    <w:uiPriority w:val="22"/>
    <w:qFormat/>
    <w:rsid w:val="009F052D"/>
    <w:rPr>
      <w:b/>
      <w:bCs/>
    </w:rPr>
  </w:style>
  <w:style w:type="character" w:customStyle="1" w:styleId="EnlacedeInternet">
    <w:name w:val="Enlace de Internet"/>
    <w:basedOn w:val="Fuentedeprrafopredeter"/>
    <w:uiPriority w:val="99"/>
    <w:rsid w:val="00AE4745"/>
    <w:rPr>
      <w:color w:val="0000FF"/>
      <w:u w:val="single"/>
    </w:rPr>
  </w:style>
  <w:style w:type="character" w:customStyle="1" w:styleId="Ttulo1Car">
    <w:name w:val="Título 1 Car"/>
    <w:basedOn w:val="Fuentedeprrafopredeter"/>
    <w:qFormat/>
    <w:rsid w:val="00860274"/>
    <w:rPr>
      <w:b/>
      <w:sz w:val="32"/>
      <w:lang w:val="es-DO" w:eastAsia="es-ES" w:bidi="ar-SA"/>
    </w:rPr>
  </w:style>
  <w:style w:type="character" w:customStyle="1" w:styleId="Destacado">
    <w:name w:val="Destacado"/>
    <w:basedOn w:val="Fuentedeprrafopredeter"/>
    <w:qFormat/>
    <w:rsid w:val="00CE5AC2"/>
    <w:rPr>
      <w:i/>
      <w:iCs/>
    </w:rPr>
  </w:style>
  <w:style w:type="character" w:customStyle="1" w:styleId="EstiloTtulo4ArialBlack12ptNegritaCar">
    <w:name w:val="Estilo Título 4 + Arial Black 12 pt Negrita Car"/>
    <w:basedOn w:val="Ttulo4Car"/>
    <w:link w:val="EstiloTtulo4ArialBlack12ptNegrita"/>
    <w:qFormat/>
    <w:rsid w:val="003E55EA"/>
    <w:rPr>
      <w:rFonts w:ascii="Arial" w:hAnsi="Arial"/>
      <w:b/>
      <w:bCs/>
      <w:sz w:val="24"/>
      <w:szCs w:val="24"/>
      <w:lang w:eastAsia="es-ES"/>
    </w:rPr>
  </w:style>
  <w:style w:type="character" w:customStyle="1" w:styleId="Ttulo3Car">
    <w:name w:val="Título 3 Car"/>
    <w:basedOn w:val="Fuentedeprrafopredeter"/>
    <w:link w:val="Ttulo3"/>
    <w:qFormat/>
    <w:rsid w:val="00A02C67"/>
    <w:rPr>
      <w:rFonts w:ascii="Arial Narrow" w:hAnsi="Arial Narrow" w:cs="Arial"/>
      <w:b/>
      <w:bCs/>
      <w:sz w:val="22"/>
      <w:szCs w:val="24"/>
      <w:lang w:val="es-ES" w:eastAsia="es-ES"/>
    </w:rPr>
  </w:style>
  <w:style w:type="character" w:customStyle="1" w:styleId="TextonotapieCar">
    <w:name w:val="Texto nota pie Car"/>
    <w:basedOn w:val="Fuentedeprrafopredeter"/>
    <w:link w:val="Textonotapie"/>
    <w:qFormat/>
    <w:rsid w:val="002F548E"/>
    <w:rPr>
      <w:lang w:val="es-DO" w:eastAsia="es-ES"/>
    </w:rPr>
  </w:style>
  <w:style w:type="character" w:styleId="Refdenotaalpie">
    <w:name w:val="footnote reference"/>
    <w:basedOn w:val="Fuentedeprrafopredeter"/>
    <w:qFormat/>
    <w:rsid w:val="002F548E"/>
    <w:rPr>
      <w:vertAlign w:val="superscript"/>
    </w:rPr>
  </w:style>
  <w:style w:type="character" w:customStyle="1" w:styleId="TextoindependienteCar">
    <w:name w:val="Texto independiente Car"/>
    <w:basedOn w:val="Fuentedeprrafopredeter"/>
    <w:link w:val="Textoindependiente"/>
    <w:uiPriority w:val="99"/>
    <w:qFormat/>
    <w:rsid w:val="00FC6D5D"/>
    <w:rPr>
      <w:color w:val="000000"/>
      <w:sz w:val="24"/>
      <w:szCs w:val="24"/>
      <w:lang w:val="es-DO" w:eastAsia="es-ES"/>
    </w:rPr>
  </w:style>
  <w:style w:type="character" w:customStyle="1" w:styleId="Ttulo5Car">
    <w:name w:val="Título 5 Car"/>
    <w:basedOn w:val="Fuentedeprrafopredeter"/>
    <w:link w:val="Ttulo5"/>
    <w:qFormat/>
    <w:rsid w:val="00AB4846"/>
    <w:rPr>
      <w:b/>
      <w:bCs/>
      <w:color w:val="000000"/>
      <w:sz w:val="24"/>
      <w:szCs w:val="24"/>
      <w:lang w:val="es-DO" w:eastAsia="es-ES"/>
    </w:rPr>
  </w:style>
  <w:style w:type="character" w:customStyle="1" w:styleId="Ttulo6Car">
    <w:name w:val="Título 6 Car"/>
    <w:basedOn w:val="Fuentedeprrafopredeter"/>
    <w:link w:val="Ttulo6"/>
    <w:qFormat/>
    <w:rsid w:val="00AB4846"/>
    <w:rPr>
      <w:b/>
      <w:bCs/>
      <w:sz w:val="28"/>
      <w:szCs w:val="24"/>
      <w:lang w:val="es-DO" w:eastAsia="es-ES"/>
    </w:rPr>
  </w:style>
  <w:style w:type="character" w:customStyle="1" w:styleId="Ttulo7Car">
    <w:name w:val="Título 7 Car"/>
    <w:basedOn w:val="Fuentedeprrafopredeter"/>
    <w:link w:val="Ttulo7"/>
    <w:qFormat/>
    <w:rsid w:val="00AB4846"/>
    <w:rPr>
      <w:rFonts w:ascii="Arial" w:hAnsi="Arial" w:cs="Arial"/>
      <w:b/>
      <w:bCs/>
      <w:sz w:val="24"/>
      <w:szCs w:val="22"/>
      <w:lang w:val="es-DO" w:eastAsia="es-ES"/>
    </w:rPr>
  </w:style>
  <w:style w:type="character" w:customStyle="1" w:styleId="Ttulo8Car">
    <w:name w:val="Título 8 Car"/>
    <w:basedOn w:val="Fuentedeprrafopredeter"/>
    <w:link w:val="Ttulo8"/>
    <w:qFormat/>
    <w:rsid w:val="00AB4846"/>
    <w:rPr>
      <w:rFonts w:ascii="Arial" w:hAnsi="Arial" w:cs="Arial"/>
      <w:b/>
      <w:sz w:val="24"/>
      <w:szCs w:val="24"/>
      <w:lang w:val="es-DO" w:eastAsia="es-ES"/>
    </w:rPr>
  </w:style>
  <w:style w:type="character" w:customStyle="1" w:styleId="Ttulo9Car">
    <w:name w:val="Título 9 Car"/>
    <w:basedOn w:val="Fuentedeprrafopredeter"/>
    <w:link w:val="Ttulo9"/>
    <w:qFormat/>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qFormat/>
    <w:rsid w:val="00AB4846"/>
    <w:rPr>
      <w:sz w:val="24"/>
      <w:szCs w:val="24"/>
      <w:lang w:val="es-DO" w:eastAsia="es-ES"/>
    </w:rPr>
  </w:style>
  <w:style w:type="character" w:customStyle="1" w:styleId="PiedepginaCar">
    <w:name w:val="Pie de página Car"/>
    <w:basedOn w:val="Fuentedeprrafopredeter"/>
    <w:link w:val="Piedepgina"/>
    <w:uiPriority w:val="99"/>
    <w:qFormat/>
    <w:rsid w:val="00AB4846"/>
    <w:rPr>
      <w:sz w:val="24"/>
      <w:szCs w:val="24"/>
      <w:lang w:val="es-DO" w:eastAsia="es-ES"/>
    </w:rPr>
  </w:style>
  <w:style w:type="character" w:customStyle="1" w:styleId="Textoindependiente2Car">
    <w:name w:val="Texto independiente 2 Car"/>
    <w:basedOn w:val="Fuentedeprrafopredeter"/>
    <w:link w:val="Textoindependiente2"/>
    <w:qFormat/>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qFormat/>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qFormat/>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qFormat/>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qFormat/>
    <w:rsid w:val="00AB4846"/>
    <w:rPr>
      <w:rFonts w:ascii="Arial" w:hAnsi="Arial" w:cs="Arial"/>
      <w:lang w:val="en-US" w:eastAsia="es-ES"/>
    </w:rPr>
  </w:style>
  <w:style w:type="character" w:customStyle="1" w:styleId="TtuloCar">
    <w:name w:val="Título Car"/>
    <w:basedOn w:val="Fuentedeprrafopredeter"/>
    <w:link w:val="Ttulo"/>
    <w:qFormat/>
    <w:rsid w:val="00AB4846"/>
    <w:rPr>
      <w:rFonts w:ascii="Arial" w:hAnsi="Arial" w:cs="Arial"/>
      <w:b/>
      <w:bCs/>
      <w:sz w:val="32"/>
      <w:szCs w:val="32"/>
      <w:lang w:val="es-DO" w:eastAsia="es-ES"/>
    </w:rPr>
  </w:style>
  <w:style w:type="character" w:customStyle="1" w:styleId="TextocomentarioCar">
    <w:name w:val="Texto comentario Car"/>
    <w:basedOn w:val="Fuentedeprrafopredeter"/>
    <w:link w:val="Textocomentario"/>
    <w:semiHidden/>
    <w:qFormat/>
    <w:rsid w:val="00AB4846"/>
    <w:rPr>
      <w:sz w:val="24"/>
      <w:lang w:val="es-DO" w:eastAsia="es-ES"/>
    </w:rPr>
  </w:style>
  <w:style w:type="character" w:customStyle="1" w:styleId="TextodegloboCar">
    <w:name w:val="Texto de globo Car"/>
    <w:basedOn w:val="Fuentedeprrafopredeter"/>
    <w:link w:val="Textodeglobo"/>
    <w:semiHidden/>
    <w:qFormat/>
    <w:rsid w:val="00AB4846"/>
    <w:rPr>
      <w:rFonts w:ascii="Tahoma" w:hAnsi="Tahoma" w:cs="Tahoma"/>
      <w:sz w:val="16"/>
      <w:szCs w:val="16"/>
      <w:lang w:val="es-DO" w:eastAsia="es-ES"/>
    </w:rPr>
  </w:style>
  <w:style w:type="character" w:customStyle="1" w:styleId="SaludoCar">
    <w:name w:val="Saludo Car"/>
    <w:basedOn w:val="Fuentedeprrafopredeter"/>
    <w:link w:val="Saludo"/>
    <w:qFormat/>
    <w:rsid w:val="006762ED"/>
    <w:rPr>
      <w:sz w:val="24"/>
      <w:szCs w:val="24"/>
      <w:lang w:eastAsia="es-ES"/>
    </w:rPr>
  </w:style>
  <w:style w:type="character" w:customStyle="1" w:styleId="SangradetextonormalCar1">
    <w:name w:val="Sangría de texto normal Car1"/>
    <w:basedOn w:val="TextoindependienteCar"/>
    <w:link w:val="Sangradetextonormal"/>
    <w:qFormat/>
    <w:rsid w:val="006762ED"/>
    <w:rPr>
      <w:color w:val="000000"/>
      <w:sz w:val="24"/>
      <w:szCs w:val="24"/>
      <w:lang w:val="es-DO" w:eastAsia="es-ES"/>
    </w:rPr>
  </w:style>
  <w:style w:type="character" w:customStyle="1" w:styleId="Textoindependienteprimerasangra2Car">
    <w:name w:val="Texto independiente primera sangría 2 Car"/>
    <w:basedOn w:val="SangradetextonormalCar"/>
    <w:link w:val="Textoindependienteprimerasangra2"/>
    <w:qFormat/>
    <w:rsid w:val="006762ED"/>
    <w:rPr>
      <w:rFonts w:eastAsia="SimSun"/>
      <w:b/>
      <w:bCs/>
      <w:sz w:val="24"/>
      <w:szCs w:val="24"/>
      <w:lang w:val="es-DO" w:eastAsia="es-ES"/>
    </w:rPr>
  </w:style>
  <w:style w:type="character" w:styleId="Refdecomentario">
    <w:name w:val="annotation reference"/>
    <w:basedOn w:val="Fuentedeprrafopredeter"/>
    <w:qFormat/>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character" w:customStyle="1" w:styleId="AsuntodelcomentarioCar">
    <w:name w:val="Asunto del comentario Car"/>
    <w:basedOn w:val="TextocomentarioCar"/>
    <w:link w:val="Asuntodelcomentario"/>
    <w:qFormat/>
    <w:rsid w:val="00EC4387"/>
    <w:rPr>
      <w:b/>
      <w:bCs/>
      <w:sz w:val="24"/>
      <w:lang w:val="es-DO" w:eastAsia="es-ES"/>
    </w:rPr>
  </w:style>
  <w:style w:type="character" w:customStyle="1" w:styleId="Style19">
    <w:name w:val="Style19"/>
    <w:basedOn w:val="Fuentedeprrafopredeter"/>
    <w:uiPriority w:val="1"/>
    <w:qFormat/>
    <w:rsid w:val="005A2920"/>
    <w:rPr>
      <w:rFonts w:ascii="Arial" w:hAnsi="Arial" w:cs="Arial"/>
      <w:b/>
      <w:bCs/>
    </w:rPr>
  </w:style>
  <w:style w:type="character" w:customStyle="1" w:styleId="ListLabel1">
    <w:name w:val="ListLabel 1"/>
    <w:qFormat/>
    <w:rPr>
      <w:b w:val="0"/>
    </w:rPr>
  </w:style>
  <w:style w:type="character" w:customStyle="1" w:styleId="ListLabel2">
    <w:name w:val="ListLabel 2"/>
    <w:qFormat/>
    <w:rPr>
      <w:b w:val="0"/>
      <w:sz w:val="24"/>
    </w:rPr>
  </w:style>
  <w:style w:type="character" w:customStyle="1" w:styleId="ListLabel3">
    <w:name w:val="ListLabel 3"/>
    <w:qFormat/>
    <w:rPr>
      <w:b w:val="0"/>
      <w:sz w:val="24"/>
    </w:rPr>
  </w:style>
  <w:style w:type="character" w:customStyle="1" w:styleId="ListLabel4">
    <w:name w:val="ListLabel 4"/>
    <w:qFormat/>
    <w:rPr>
      <w:b w:val="0"/>
      <w:sz w:val="24"/>
    </w:rPr>
  </w:style>
  <w:style w:type="character" w:customStyle="1" w:styleId="ListLabel5">
    <w:name w:val="ListLabel 5"/>
    <w:qFormat/>
    <w:rPr>
      <w:b w:val="0"/>
      <w:sz w:val="24"/>
    </w:rPr>
  </w:style>
  <w:style w:type="character" w:customStyle="1" w:styleId="ListLabel6">
    <w:name w:val="ListLabel 6"/>
    <w:qFormat/>
    <w:rPr>
      <w:b w:val="0"/>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b w:val="0"/>
      <w:sz w:val="24"/>
    </w:rPr>
  </w:style>
  <w:style w:type="character" w:customStyle="1" w:styleId="ListLabel12">
    <w:name w:val="ListLabel 12"/>
    <w:qFormat/>
    <w:rPr>
      <w:b w:val="0"/>
      <w:sz w:val="24"/>
    </w:rPr>
  </w:style>
  <w:style w:type="paragraph" w:styleId="Ttulo">
    <w:name w:val="Title"/>
    <w:basedOn w:val="Normal"/>
    <w:next w:val="Textoindependiente"/>
    <w:link w:val="TtuloCar"/>
    <w:autoRedefine/>
    <w:qFormat/>
    <w:rsid w:val="00AE4745"/>
    <w:pPr>
      <w:spacing w:before="240" w:after="60"/>
      <w:ind w:left="708" w:right="180"/>
      <w:jc w:val="center"/>
      <w:outlineLvl w:val="0"/>
    </w:pPr>
    <w:rPr>
      <w:rFonts w:ascii="Arial" w:hAnsi="Arial" w:cs="Arial"/>
      <w:b/>
      <w:bCs/>
      <w:sz w:val="32"/>
      <w:szCs w:val="32"/>
    </w:rPr>
  </w:style>
  <w:style w:type="paragraph" w:styleId="Textoindependiente">
    <w:name w:val="Body Text"/>
    <w:basedOn w:val="Normal"/>
    <w:link w:val="TextoindependienteCar"/>
    <w:rsid w:val="009F052D"/>
    <w:pPr>
      <w:jc w:val="both"/>
    </w:pPr>
    <w:rPr>
      <w:color w:val="000000"/>
    </w:rPr>
  </w:style>
  <w:style w:type="paragraph" w:styleId="Lista">
    <w:name w:val="List"/>
    <w:basedOn w:val="Normal"/>
    <w:rsid w:val="003C69CA"/>
    <w:pPr>
      <w:ind w:left="360" w:hanging="360"/>
      <w:contextualSpacing/>
    </w:pPr>
  </w:style>
  <w:style w:type="paragraph" w:styleId="Descripcin">
    <w:name w:val="caption"/>
    <w:basedOn w:val="Normal"/>
    <w:next w:val="Normal"/>
    <w:uiPriority w:val="35"/>
    <w:qFormat/>
    <w:rsid w:val="009F052D"/>
    <w:pPr>
      <w:jc w:val="center"/>
    </w:pPr>
    <w:rPr>
      <w:rFonts w:ascii="TimesNewRoman,Bold" w:hAnsi="TimesNewRoman,Bold"/>
      <w:b/>
      <w:bCs/>
      <w:color w:val="000000"/>
      <w:sz w:val="28"/>
      <w:szCs w:val="28"/>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2">
    <w:name w:val="Body Text 2"/>
    <w:basedOn w:val="Normal"/>
    <w:link w:val="Textoindependiente2Car"/>
    <w:qFormat/>
    <w:rsid w:val="009F052D"/>
    <w:pPr>
      <w:jc w:val="both"/>
    </w:pPr>
    <w:rPr>
      <w:rFonts w:ascii="TimesNewRoman" w:hAnsi="TimesNewRoman"/>
      <w:color w:val="000000"/>
      <w:sz w:val="22"/>
      <w:szCs w:val="22"/>
    </w:rPr>
  </w:style>
  <w:style w:type="paragraph" w:styleId="Textoindependiente3">
    <w:name w:val="Body Text 3"/>
    <w:basedOn w:val="Normal"/>
    <w:link w:val="Textoindependiente3Car"/>
    <w:qFormat/>
    <w:rsid w:val="009F052D"/>
    <w:pPr>
      <w:jc w:val="both"/>
    </w:pPr>
    <w:rPr>
      <w:rFonts w:ascii="TimesNewRoman,Bold" w:hAnsi="TimesNewRoman,Bold"/>
      <w:b/>
      <w:bCs/>
      <w:color w:val="000000"/>
      <w:sz w:val="28"/>
      <w:szCs w:val="28"/>
    </w:rPr>
  </w:style>
  <w:style w:type="paragraph" w:styleId="Listaconvietas3">
    <w:name w:val="List Bullet 3"/>
    <w:basedOn w:val="Normal"/>
    <w:qFormat/>
    <w:rsid w:val="009F052D"/>
    <w:pPr>
      <w:ind w:left="566" w:hanging="283"/>
    </w:pPr>
    <w:rPr>
      <w:lang w:eastAsia="en-US"/>
    </w:rPr>
  </w:style>
  <w:style w:type="paragraph" w:customStyle="1" w:styleId="Default">
    <w:name w:val="Default"/>
    <w:qFormat/>
    <w:rsid w:val="009F052D"/>
    <w:rPr>
      <w:color w:val="000000"/>
      <w:sz w:val="24"/>
      <w:szCs w:val="24"/>
      <w:lang w:val="es-ES" w:eastAsia="es-ES"/>
    </w:rPr>
  </w:style>
  <w:style w:type="paragraph" w:customStyle="1" w:styleId="Heading21">
    <w:name w:val="Heading 21"/>
    <w:basedOn w:val="Default"/>
    <w:next w:val="Default"/>
    <w:qFormat/>
    <w:rsid w:val="009F052D"/>
    <w:pPr>
      <w:spacing w:before="120" w:after="120"/>
    </w:pPr>
    <w:rPr>
      <w:color w:val="00000A"/>
      <w:sz w:val="20"/>
    </w:rPr>
  </w:style>
  <w:style w:type="paragraph" w:customStyle="1" w:styleId="Heading31">
    <w:name w:val="Heading 31"/>
    <w:basedOn w:val="Default"/>
    <w:next w:val="Default"/>
    <w:qFormat/>
    <w:rsid w:val="009F052D"/>
    <w:pPr>
      <w:spacing w:before="120" w:after="120"/>
    </w:pPr>
    <w:rPr>
      <w:color w:val="00000A"/>
      <w:sz w:val="20"/>
    </w:rPr>
  </w:style>
  <w:style w:type="paragraph" w:styleId="NormalWeb">
    <w:name w:val="Normal (Web)"/>
    <w:basedOn w:val="Normal"/>
    <w:qFormat/>
    <w:rsid w:val="009F052D"/>
    <w:pPr>
      <w:spacing w:beforeAutospacing="1" w:afterAutospacing="1"/>
    </w:pPr>
    <w:rPr>
      <w:lang w:val="en-US" w:eastAsia="en-US"/>
    </w:rPr>
  </w:style>
  <w:style w:type="paragraph" w:styleId="Sangradetextonormal">
    <w:name w:val="Body Text Indent"/>
    <w:basedOn w:val="Textoindependiente"/>
    <w:link w:val="SangradetextonormalCar1"/>
    <w:qFormat/>
    <w:rsid w:val="006762ED"/>
    <w:pPr>
      <w:ind w:firstLine="360"/>
      <w:jc w:val="left"/>
    </w:pPr>
    <w:rPr>
      <w:color w:val="00000A"/>
    </w:rPr>
  </w:style>
  <w:style w:type="paragraph" w:styleId="Sangra3detindependiente">
    <w:name w:val="Body Text Indent 3"/>
    <w:basedOn w:val="Normal"/>
    <w:link w:val="Sangra3detindependienteCar"/>
    <w:qFormat/>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qFormat/>
    <w:rsid w:val="009F052D"/>
    <w:pPr>
      <w:spacing w:line="360" w:lineRule="auto"/>
      <w:ind w:left="993" w:hanging="993"/>
      <w:jc w:val="both"/>
    </w:pPr>
    <w:rPr>
      <w:rFonts w:ascii="Arial" w:hAnsi="Arial" w:cs="Arial"/>
      <w:sz w:val="20"/>
      <w:szCs w:val="20"/>
      <w:lang w:val="en-US"/>
    </w:rPr>
  </w:style>
  <w:style w:type="paragraph" w:customStyle="1" w:styleId="SectionVIIHeader2">
    <w:name w:val="Section VII Header2"/>
    <w:basedOn w:val="Default"/>
    <w:next w:val="Default"/>
    <w:qFormat/>
    <w:rsid w:val="009F052D"/>
    <w:pPr>
      <w:spacing w:before="120" w:after="120"/>
    </w:pPr>
    <w:rPr>
      <w:color w:val="00000A"/>
      <w:sz w:val="20"/>
    </w:rPr>
  </w:style>
  <w:style w:type="paragraph" w:customStyle="1" w:styleId="2AutoList1">
    <w:name w:val="2AutoList1"/>
    <w:basedOn w:val="Default"/>
    <w:next w:val="Default"/>
    <w:qFormat/>
    <w:rsid w:val="009F052D"/>
    <w:rPr>
      <w:color w:val="00000A"/>
      <w:sz w:val="20"/>
    </w:rPr>
  </w:style>
  <w:style w:type="paragraph" w:customStyle="1" w:styleId="Header1">
    <w:name w:val="Header1"/>
    <w:basedOn w:val="Default"/>
    <w:next w:val="Default"/>
    <w:qFormat/>
    <w:rsid w:val="009F052D"/>
    <w:rPr>
      <w:color w:val="00000A"/>
      <w:sz w:val="20"/>
    </w:rPr>
  </w:style>
  <w:style w:type="paragraph" w:customStyle="1" w:styleId="Heading11">
    <w:name w:val="Heading 11"/>
    <w:basedOn w:val="Default"/>
    <w:next w:val="Default"/>
    <w:qFormat/>
    <w:rsid w:val="009F052D"/>
    <w:pPr>
      <w:spacing w:before="120" w:after="120"/>
    </w:pPr>
    <w:rPr>
      <w:color w:val="00000A"/>
      <w:sz w:val="20"/>
    </w:rPr>
  </w:style>
  <w:style w:type="paragraph" w:customStyle="1" w:styleId="Style1">
    <w:name w:val="Style1"/>
    <w:basedOn w:val="Default"/>
    <w:next w:val="Default"/>
    <w:qFormat/>
    <w:rsid w:val="009F052D"/>
    <w:pPr>
      <w:spacing w:before="120" w:after="120"/>
    </w:pPr>
    <w:rPr>
      <w:color w:val="00000A"/>
      <w:sz w:val="20"/>
    </w:rPr>
  </w:style>
  <w:style w:type="paragraph" w:customStyle="1" w:styleId="TOCNumber1">
    <w:name w:val="TOC Number1"/>
    <w:basedOn w:val="Default"/>
    <w:next w:val="Default"/>
    <w:qFormat/>
    <w:rsid w:val="009F052D"/>
    <w:pPr>
      <w:spacing w:before="120"/>
    </w:pPr>
    <w:rPr>
      <w:color w:val="00000A"/>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lang w:val="en-US" w:eastAsia="es-DO"/>
    </w:rPr>
  </w:style>
  <w:style w:type="paragraph" w:styleId="Textocomentario">
    <w:name w:val="annotation text"/>
    <w:basedOn w:val="Normal"/>
    <w:link w:val="TextocomentarioCar"/>
    <w:semiHidden/>
    <w:qFormat/>
    <w:rsid w:val="00AE4745"/>
    <w:pPr>
      <w:ind w:left="708" w:right="180"/>
      <w:jc w:val="both"/>
    </w:pPr>
    <w:rPr>
      <w:szCs w:val="20"/>
    </w:rPr>
  </w:style>
  <w:style w:type="paragraph" w:styleId="TDC2">
    <w:name w:val="toc 2"/>
    <w:basedOn w:val="Normal"/>
    <w:next w:val="Normal"/>
    <w:autoRedefine/>
    <w:uiPriority w:val="39"/>
    <w:qFormat/>
    <w:rsid w:val="00AE4745"/>
    <w:pPr>
      <w:spacing w:before="120"/>
      <w:ind w:left="240"/>
    </w:pPr>
    <w:rPr>
      <w:b/>
      <w:bCs/>
      <w:sz w:val="22"/>
      <w:szCs w:val="22"/>
    </w:rPr>
  </w:style>
  <w:style w:type="paragraph" w:styleId="Textodeglobo">
    <w:name w:val="Balloon Text"/>
    <w:basedOn w:val="Normal"/>
    <w:link w:val="TextodegloboCar"/>
    <w:semiHidden/>
    <w:qFormat/>
    <w:rsid w:val="00E3294C"/>
    <w:rPr>
      <w:rFonts w:ascii="Tahoma" w:hAnsi="Tahoma" w:cs="Tahoma"/>
      <w:sz w:val="16"/>
      <w:szCs w:val="16"/>
    </w:rPr>
  </w:style>
  <w:style w:type="paragraph" w:customStyle="1" w:styleId="texto">
    <w:name w:val="texto"/>
    <w:basedOn w:val="Normal"/>
    <w:qFormat/>
    <w:rsid w:val="003D1446"/>
    <w:pPr>
      <w:spacing w:beforeAutospacing="1"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qFormat/>
    <w:rsid w:val="003E55EA"/>
    <w:rPr>
      <w:bCs/>
      <w:sz w:val="24"/>
    </w:rPr>
  </w:style>
  <w:style w:type="paragraph" w:customStyle="1" w:styleId="Outline">
    <w:name w:val="Outline"/>
    <w:basedOn w:val="Normal"/>
    <w:qFormat/>
    <w:rsid w:val="000D0C10"/>
    <w:pPr>
      <w:widowControl w:val="0"/>
      <w:spacing w:before="240" w:line="360" w:lineRule="atLeast"/>
      <w:jc w:val="both"/>
      <w:textAlignment w:val="baseline"/>
    </w:pPr>
    <w:rPr>
      <w:szCs w:val="20"/>
      <w:lang w:val="en-US" w:eastAsia="en-US"/>
    </w:rPr>
  </w:style>
  <w:style w:type="paragraph" w:customStyle="1" w:styleId="Subtitle2">
    <w:name w:val="Subtitle 2"/>
    <w:basedOn w:val="Piedepgina"/>
    <w:qFormat/>
    <w:rsid w:val="003C69CA"/>
    <w:pPr>
      <w:widowControl w:val="0"/>
      <w:tabs>
        <w:tab w:val="center" w:pos="4860"/>
        <w:tab w:val="right" w:pos="9792"/>
      </w:tabs>
      <w:spacing w:after="120" w:line="360" w:lineRule="atLeast"/>
      <w:jc w:val="center"/>
      <w:textAlignment w:val="baseline"/>
      <w:outlineLvl w:val="1"/>
    </w:pPr>
    <w:rPr>
      <w:rFonts w:ascii="Times New Roman Bold" w:hAnsi="Times New Roman Bold"/>
      <w:b/>
      <w:sz w:val="32"/>
      <w:szCs w:val="20"/>
      <w:lang w:val="en-US"/>
    </w:rPr>
  </w:style>
  <w:style w:type="paragraph" w:styleId="Textonotapie">
    <w:name w:val="footnote text"/>
    <w:basedOn w:val="Normal"/>
    <w:link w:val="TextonotapieCar"/>
    <w:qFormat/>
    <w:rsid w:val="002F548E"/>
    <w:rPr>
      <w:sz w:val="20"/>
      <w:szCs w:val="20"/>
    </w:rPr>
  </w:style>
  <w:style w:type="paragraph" w:styleId="Prrafodelista">
    <w:name w:val="List Paragraph"/>
    <w:basedOn w:val="Normal"/>
    <w:uiPriority w:val="34"/>
    <w:qFormat/>
    <w:rsid w:val="0070750F"/>
    <w:pPr>
      <w:ind w:left="720"/>
    </w:pPr>
  </w:style>
  <w:style w:type="paragraph" w:styleId="TtuloTDC">
    <w:name w:val="TOC Heading"/>
    <w:basedOn w:val="Ttulo1"/>
    <w:next w:val="Normal"/>
    <w:uiPriority w:val="39"/>
    <w:unhideWhenUsed/>
    <w:qFormat/>
    <w:rsid w:val="00E407E7"/>
    <w:pPr>
      <w:keepLines/>
      <w:spacing w:before="480" w:line="276" w:lineRule="auto"/>
      <w:jc w:val="left"/>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spacing w:line="360" w:lineRule="atLeast"/>
      <w:ind w:left="708"/>
      <w:jc w:val="both"/>
      <w:textAlignment w:val="baseline"/>
    </w:pPr>
    <w:rPr>
      <w:lang w:val="en-US" w:eastAsia="en-US"/>
    </w:rPr>
  </w:style>
  <w:style w:type="paragraph" w:styleId="Listaconvietas4">
    <w:name w:val="List Bullet 4"/>
    <w:basedOn w:val="Normal"/>
    <w:qFormat/>
    <w:rsid w:val="006762ED"/>
    <w:pPr>
      <w:ind w:left="1080" w:hanging="360"/>
      <w:contextualSpacing/>
    </w:pPr>
  </w:style>
  <w:style w:type="paragraph" w:styleId="Saludo">
    <w:name w:val="Salutation"/>
    <w:basedOn w:val="Normal"/>
    <w:next w:val="Normal"/>
    <w:link w:val="SaludoCar"/>
    <w:rsid w:val="006762ED"/>
  </w:style>
  <w:style w:type="paragraph" w:styleId="Listaconvietas2">
    <w:name w:val="List Bullet 2"/>
    <w:basedOn w:val="Normal"/>
    <w:qFormat/>
    <w:rsid w:val="006762ED"/>
    <w:pPr>
      <w:contextualSpacing/>
    </w:pPr>
  </w:style>
  <w:style w:type="paragraph" w:styleId="Continuarlista">
    <w:name w:val="List Continue"/>
    <w:basedOn w:val="Normal"/>
    <w:qFormat/>
    <w:rsid w:val="006762ED"/>
    <w:pPr>
      <w:spacing w:after="120"/>
      <w:ind w:left="360"/>
      <w:contextualSpacing/>
    </w:pPr>
  </w:style>
  <w:style w:type="paragraph" w:styleId="Continuarlista2">
    <w:name w:val="List Continue 2"/>
    <w:basedOn w:val="Normal"/>
    <w:qFormat/>
    <w:rsid w:val="006762ED"/>
    <w:pPr>
      <w:spacing w:after="120"/>
      <w:ind w:left="720"/>
      <w:contextualSpacing/>
    </w:pPr>
  </w:style>
  <w:style w:type="paragraph" w:styleId="Textoindependienteprimerasangra2">
    <w:name w:val="Body Text First Indent 2"/>
    <w:basedOn w:val="Sangradetextonormal"/>
    <w:link w:val="Textoindependienteprimerasangra2Car"/>
    <w:qFormat/>
    <w:rsid w:val="006762ED"/>
    <w:pPr>
      <w:ind w:left="360"/>
    </w:pPr>
  </w:style>
  <w:style w:type="paragraph" w:styleId="Asuntodelcomentario">
    <w:name w:val="annotation subject"/>
    <w:basedOn w:val="Textocomentario"/>
    <w:link w:val="AsuntodelcomentarioCar"/>
    <w:qFormat/>
    <w:rsid w:val="00EC4387"/>
    <w:pPr>
      <w:ind w:left="0" w:right="0"/>
      <w:jc w:val="left"/>
    </w:pPr>
    <w:rPr>
      <w:b/>
      <w:bCs/>
      <w:sz w:val="20"/>
    </w:rPr>
  </w:style>
  <w:style w:type="paragraph" w:customStyle="1" w:styleId="NoSpacing1">
    <w:name w:val="No Spacing1"/>
    <w:uiPriority w:val="99"/>
    <w:qFormat/>
    <w:rsid w:val="000D2812"/>
    <w:rPr>
      <w:rFonts w:ascii="Calibri" w:hAnsi="Calibri" w:cs="Calibri"/>
      <w:color w:val="00000A"/>
      <w:sz w:val="22"/>
      <w:szCs w:val="22"/>
      <w:lang w:val="en-US" w:eastAsia="en-US"/>
    </w:rPr>
  </w:style>
  <w:style w:type="paragraph" w:styleId="Sinespaciado">
    <w:name w:val="No Spacing"/>
    <w:uiPriority w:val="1"/>
    <w:qFormat/>
    <w:rsid w:val="005A2920"/>
    <w:rPr>
      <w:rFonts w:asciiTheme="minorHAnsi" w:eastAsiaTheme="minorHAnsi" w:hAnsiTheme="minorHAnsi" w:cstheme="minorBidi"/>
      <w:color w:val="00000A"/>
      <w:sz w:val="22"/>
      <w:szCs w:val="22"/>
      <w:lang w:eastAsia="en-US"/>
    </w:rPr>
  </w:style>
  <w:style w:type="paragraph" w:customStyle="1" w:styleId="Contenidodelatabla">
    <w:name w:val="Contenido de la tabla"/>
    <w:basedOn w:val="Normal"/>
    <w:qFormat/>
    <w:rsid w:val="001674AD"/>
    <w:pPr>
      <w:suppressLineNumbers/>
      <w:suppressAutoHyphens/>
    </w:pPr>
    <w:rPr>
      <w:sz w:val="20"/>
      <w:szCs w:val="20"/>
      <w:lang w:val="en-US" w:eastAsia="zh-CN"/>
    </w:rPr>
  </w:style>
  <w:style w:type="table" w:styleId="Tablaconcuadrcula">
    <w:name w:val="Table Grid"/>
    <w:basedOn w:val="Tablanormal"/>
    <w:uiPriority w:val="39"/>
    <w:qFormat/>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rmadecorreoelectrnico">
    <w:name w:val="E-mail Signature"/>
    <w:basedOn w:val="Normal"/>
    <w:link w:val="FirmadecorreoelectrnicoCar"/>
    <w:uiPriority w:val="99"/>
    <w:semiHidden/>
    <w:unhideWhenUsed/>
    <w:rsid w:val="00796A8C"/>
    <w:rPr>
      <w:rFonts w:ascii="Calibri" w:eastAsiaTheme="minorHAnsi" w:hAnsi="Calibri"/>
      <w:color w:val="auto"/>
      <w:sz w:val="22"/>
      <w:szCs w:val="22"/>
      <w:lang w:eastAsia="es-DO"/>
    </w:rPr>
  </w:style>
  <w:style w:type="character" w:customStyle="1" w:styleId="FirmadecorreoelectrnicoCar">
    <w:name w:val="Firma de correo electrónico Car"/>
    <w:basedOn w:val="Fuentedeprrafopredeter"/>
    <w:link w:val="Firmadecorreoelectrnico"/>
    <w:uiPriority w:val="99"/>
    <w:semiHidden/>
    <w:rsid w:val="00796A8C"/>
    <w:rPr>
      <w:rFonts w:ascii="Calibri" w:eastAsiaTheme="minorHAnsi" w:hAnsi="Calibri"/>
      <w:sz w:val="22"/>
      <w:szCs w:val="22"/>
    </w:rPr>
  </w:style>
  <w:style w:type="character" w:styleId="Hipervnculo">
    <w:name w:val="Hyperlink"/>
    <w:basedOn w:val="Fuentedeprrafopredeter"/>
    <w:uiPriority w:val="99"/>
    <w:unhideWhenUsed/>
    <w:rsid w:val="008F1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086">
      <w:bodyDiv w:val="1"/>
      <w:marLeft w:val="0"/>
      <w:marRight w:val="0"/>
      <w:marTop w:val="0"/>
      <w:marBottom w:val="0"/>
      <w:divBdr>
        <w:top w:val="none" w:sz="0" w:space="0" w:color="auto"/>
        <w:left w:val="none" w:sz="0" w:space="0" w:color="auto"/>
        <w:bottom w:val="none" w:sz="0" w:space="0" w:color="auto"/>
        <w:right w:val="none" w:sz="0" w:space="0" w:color="auto"/>
      </w:divBdr>
    </w:div>
    <w:div w:id="151263616">
      <w:bodyDiv w:val="1"/>
      <w:marLeft w:val="0"/>
      <w:marRight w:val="0"/>
      <w:marTop w:val="0"/>
      <w:marBottom w:val="0"/>
      <w:divBdr>
        <w:top w:val="none" w:sz="0" w:space="0" w:color="auto"/>
        <w:left w:val="none" w:sz="0" w:space="0" w:color="auto"/>
        <w:bottom w:val="none" w:sz="0" w:space="0" w:color="auto"/>
        <w:right w:val="none" w:sz="0" w:space="0" w:color="auto"/>
      </w:divBdr>
    </w:div>
    <w:div w:id="241185736">
      <w:bodyDiv w:val="1"/>
      <w:marLeft w:val="0"/>
      <w:marRight w:val="0"/>
      <w:marTop w:val="0"/>
      <w:marBottom w:val="0"/>
      <w:divBdr>
        <w:top w:val="none" w:sz="0" w:space="0" w:color="auto"/>
        <w:left w:val="none" w:sz="0" w:space="0" w:color="auto"/>
        <w:bottom w:val="none" w:sz="0" w:space="0" w:color="auto"/>
        <w:right w:val="none" w:sz="0" w:space="0" w:color="auto"/>
      </w:divBdr>
    </w:div>
    <w:div w:id="395473630">
      <w:bodyDiv w:val="1"/>
      <w:marLeft w:val="0"/>
      <w:marRight w:val="0"/>
      <w:marTop w:val="0"/>
      <w:marBottom w:val="0"/>
      <w:divBdr>
        <w:top w:val="none" w:sz="0" w:space="0" w:color="auto"/>
        <w:left w:val="none" w:sz="0" w:space="0" w:color="auto"/>
        <w:bottom w:val="none" w:sz="0" w:space="0" w:color="auto"/>
        <w:right w:val="none" w:sz="0" w:space="0" w:color="auto"/>
      </w:divBdr>
    </w:div>
    <w:div w:id="486216427">
      <w:bodyDiv w:val="1"/>
      <w:marLeft w:val="0"/>
      <w:marRight w:val="0"/>
      <w:marTop w:val="0"/>
      <w:marBottom w:val="0"/>
      <w:divBdr>
        <w:top w:val="none" w:sz="0" w:space="0" w:color="auto"/>
        <w:left w:val="none" w:sz="0" w:space="0" w:color="auto"/>
        <w:bottom w:val="none" w:sz="0" w:space="0" w:color="auto"/>
        <w:right w:val="none" w:sz="0" w:space="0" w:color="auto"/>
      </w:divBdr>
    </w:div>
    <w:div w:id="790050844">
      <w:bodyDiv w:val="1"/>
      <w:marLeft w:val="0"/>
      <w:marRight w:val="0"/>
      <w:marTop w:val="0"/>
      <w:marBottom w:val="0"/>
      <w:divBdr>
        <w:top w:val="none" w:sz="0" w:space="0" w:color="auto"/>
        <w:left w:val="none" w:sz="0" w:space="0" w:color="auto"/>
        <w:bottom w:val="none" w:sz="0" w:space="0" w:color="auto"/>
        <w:right w:val="none" w:sz="0" w:space="0" w:color="auto"/>
      </w:divBdr>
    </w:div>
    <w:div w:id="1355962236">
      <w:bodyDiv w:val="1"/>
      <w:marLeft w:val="0"/>
      <w:marRight w:val="0"/>
      <w:marTop w:val="0"/>
      <w:marBottom w:val="0"/>
      <w:divBdr>
        <w:top w:val="none" w:sz="0" w:space="0" w:color="auto"/>
        <w:left w:val="none" w:sz="0" w:space="0" w:color="auto"/>
        <w:bottom w:val="none" w:sz="0" w:space="0" w:color="auto"/>
        <w:right w:val="none" w:sz="0" w:space="0" w:color="auto"/>
      </w:divBdr>
    </w:div>
    <w:div w:id="1479302185">
      <w:bodyDiv w:val="1"/>
      <w:marLeft w:val="0"/>
      <w:marRight w:val="0"/>
      <w:marTop w:val="0"/>
      <w:marBottom w:val="0"/>
      <w:divBdr>
        <w:top w:val="none" w:sz="0" w:space="0" w:color="auto"/>
        <w:left w:val="none" w:sz="0" w:space="0" w:color="auto"/>
        <w:bottom w:val="none" w:sz="0" w:space="0" w:color="auto"/>
        <w:right w:val="none" w:sz="0" w:space="0" w:color="auto"/>
      </w:divBdr>
    </w:div>
    <w:div w:id="1665740657">
      <w:bodyDiv w:val="1"/>
      <w:marLeft w:val="0"/>
      <w:marRight w:val="0"/>
      <w:marTop w:val="0"/>
      <w:marBottom w:val="0"/>
      <w:divBdr>
        <w:top w:val="none" w:sz="0" w:space="0" w:color="auto"/>
        <w:left w:val="none" w:sz="0" w:space="0" w:color="auto"/>
        <w:bottom w:val="none" w:sz="0" w:space="0" w:color="auto"/>
        <w:right w:val="none" w:sz="0" w:space="0" w:color="auto"/>
      </w:divBdr>
    </w:div>
    <w:div w:id="1708406438">
      <w:bodyDiv w:val="1"/>
      <w:marLeft w:val="0"/>
      <w:marRight w:val="0"/>
      <w:marTop w:val="0"/>
      <w:marBottom w:val="0"/>
      <w:divBdr>
        <w:top w:val="none" w:sz="0" w:space="0" w:color="auto"/>
        <w:left w:val="none" w:sz="0" w:space="0" w:color="auto"/>
        <w:bottom w:val="none" w:sz="0" w:space="0" w:color="auto"/>
        <w:right w:val="none" w:sz="0" w:space="0" w:color="auto"/>
      </w:divBdr>
    </w:div>
    <w:div w:id="2121491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gcp.gob.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ricola.gob.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gcp.gob.do" TargetMode="External"/><Relationship Id="rId4" Type="http://schemas.openxmlformats.org/officeDocument/2006/relationships/settings" Target="settings.xml"/><Relationship Id="rId9" Type="http://schemas.openxmlformats.org/officeDocument/2006/relationships/hyperlink" Target="http://www.bagricola.gob.d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BE98-5FFC-4A74-B73E-F17845F0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1934</Words>
  <Characters>11028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TAP- RD</vt:lpstr>
    </vt:vector>
  </TitlesOfParts>
  <Company>XG</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subject/>
  <dc:creator>DGCP</dc:creator>
  <dc:description/>
  <cp:lastModifiedBy>Apolinar A. Jimenez Gil</cp:lastModifiedBy>
  <cp:revision>9</cp:revision>
  <cp:lastPrinted>2022-05-27T15:02:00Z</cp:lastPrinted>
  <dcterms:created xsi:type="dcterms:W3CDTF">2022-03-10T15:45:00Z</dcterms:created>
  <dcterms:modified xsi:type="dcterms:W3CDTF">2022-05-27T15:34:00Z</dcterms:modified>
  <dc:language>es-DO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