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4112E" w14:textId="77777777" w:rsidR="00B22838" w:rsidRPr="00B22838" w:rsidRDefault="00B22838" w:rsidP="00B22838">
      <w:pPr>
        <w:spacing w:line="259" w:lineRule="auto"/>
        <w:jc w:val="center"/>
        <w:rPr>
          <w:rFonts w:ascii="Arial Narrow" w:eastAsiaTheme="minorHAnsi" w:hAnsi="Arial Narrow" w:cstheme="minorBidi"/>
          <w:b/>
          <w:noProof/>
          <w:sz w:val="10"/>
          <w:szCs w:val="22"/>
          <w:lang w:val="es-ES" w:eastAsia="es-DO"/>
        </w:rPr>
      </w:pPr>
      <w:bookmarkStart w:id="0" w:name="_Hlk118799329"/>
    </w:p>
    <w:bookmarkEnd w:id="0"/>
    <w:p w14:paraId="75AFFFE8" w14:textId="77777777" w:rsidR="00B22838" w:rsidRPr="00B22838" w:rsidRDefault="00B22838" w:rsidP="00B22838">
      <w:pPr>
        <w:spacing w:line="276" w:lineRule="auto"/>
        <w:jc w:val="both"/>
        <w:rPr>
          <w:rFonts w:ascii="Arial Narrow" w:hAnsi="Arial Narrow"/>
          <w:sz w:val="10"/>
          <w:szCs w:val="10"/>
        </w:rPr>
      </w:pPr>
    </w:p>
    <w:tbl>
      <w:tblPr>
        <w:tblW w:w="14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0129"/>
        <w:gridCol w:w="1202"/>
        <w:gridCol w:w="2525"/>
      </w:tblGrid>
      <w:tr w:rsidR="002E6B20" w:rsidRPr="00B22838" w14:paraId="291AFC58" w14:textId="1D1EFF9E" w:rsidTr="00231C1F">
        <w:trPr>
          <w:trHeight w:val="360"/>
          <w:jc w:val="center"/>
        </w:trPr>
        <w:tc>
          <w:tcPr>
            <w:tcW w:w="14702" w:type="dxa"/>
            <w:gridSpan w:val="4"/>
            <w:shd w:val="clear" w:color="auto" w:fill="B6DDE8"/>
            <w:vAlign w:val="center"/>
          </w:tcPr>
          <w:p w14:paraId="494119D4" w14:textId="6D3E82EA" w:rsidR="002E6B20" w:rsidRPr="002E6B20" w:rsidRDefault="002E6B20">
            <w:pPr>
              <w:pStyle w:val="ListParagraph"/>
              <w:numPr>
                <w:ilvl w:val="0"/>
                <w:numId w:val="6"/>
              </w:numPr>
              <w:spacing w:line="259" w:lineRule="auto"/>
              <w:jc w:val="center"/>
              <w:rPr>
                <w:rFonts w:ascii="Arial" w:eastAsia="Calibri" w:hAnsi="Arial" w:cs="Arial"/>
                <w:b/>
                <w:bCs/>
                <w:sz w:val="22"/>
                <w:szCs w:val="22"/>
                <w:lang w:val="es-ES" w:eastAsia="en-US"/>
              </w:rPr>
            </w:pPr>
            <w:r w:rsidRPr="002E6B20">
              <w:rPr>
                <w:rFonts w:ascii="Arial" w:eastAsia="Calibri" w:hAnsi="Arial" w:cs="Arial"/>
                <w:b/>
                <w:bCs/>
                <w:sz w:val="22"/>
                <w:szCs w:val="22"/>
                <w:lang w:val="es-ES" w:eastAsia="en-US"/>
              </w:rPr>
              <w:t>CONSULTORÍA TRATAMIENTO INTERNO DE INFORMACIÓN</w:t>
            </w:r>
          </w:p>
        </w:tc>
      </w:tr>
      <w:tr w:rsidR="00F862A2" w:rsidRPr="00B22838" w14:paraId="248B7407" w14:textId="6188B427" w:rsidTr="00231C1F">
        <w:trPr>
          <w:trHeight w:val="375"/>
          <w:jc w:val="center"/>
        </w:trPr>
        <w:tc>
          <w:tcPr>
            <w:tcW w:w="846" w:type="dxa"/>
            <w:shd w:val="clear" w:color="auto" w:fill="D9D9D9"/>
            <w:vAlign w:val="center"/>
          </w:tcPr>
          <w:p w14:paraId="0B4F97E9" w14:textId="77777777" w:rsidR="00F862A2" w:rsidRPr="00B22838" w:rsidRDefault="00F862A2" w:rsidP="00B22838">
            <w:pPr>
              <w:spacing w:line="259" w:lineRule="auto"/>
              <w:jc w:val="center"/>
              <w:rPr>
                <w:rFonts w:ascii="Arial Narrow" w:eastAsia="Calibri" w:hAnsi="Arial Narrow"/>
                <w:b/>
                <w:bCs/>
                <w:sz w:val="22"/>
                <w:szCs w:val="22"/>
                <w:lang w:val="es-419" w:eastAsia="en-US"/>
              </w:rPr>
            </w:pPr>
            <w:r w:rsidRPr="00B22838">
              <w:rPr>
                <w:rFonts w:ascii="Arial Narrow" w:eastAsia="Calibri" w:hAnsi="Arial Narrow"/>
                <w:b/>
                <w:bCs/>
                <w:sz w:val="22"/>
                <w:szCs w:val="22"/>
                <w:lang w:val="es-419" w:eastAsia="en-US"/>
              </w:rPr>
              <w:t>No.</w:t>
            </w:r>
          </w:p>
        </w:tc>
        <w:tc>
          <w:tcPr>
            <w:tcW w:w="10129" w:type="dxa"/>
            <w:shd w:val="clear" w:color="auto" w:fill="D9D9D9"/>
            <w:vAlign w:val="center"/>
          </w:tcPr>
          <w:p w14:paraId="07837441" w14:textId="77777777" w:rsidR="00F862A2" w:rsidRPr="00B22838" w:rsidRDefault="00F862A2" w:rsidP="00B22838">
            <w:pPr>
              <w:spacing w:line="259" w:lineRule="auto"/>
              <w:jc w:val="center"/>
              <w:rPr>
                <w:rFonts w:ascii="Arial Narrow" w:eastAsia="Calibri" w:hAnsi="Arial Narrow"/>
                <w:sz w:val="22"/>
                <w:szCs w:val="22"/>
                <w:lang w:val="es-419" w:eastAsia="en-US"/>
              </w:rPr>
            </w:pPr>
            <w:r w:rsidRPr="00B22838">
              <w:rPr>
                <w:rFonts w:ascii="Arial Narrow" w:eastAsia="Calibri" w:hAnsi="Arial Narrow"/>
                <w:b/>
                <w:bCs/>
                <w:sz w:val="22"/>
                <w:szCs w:val="22"/>
                <w:lang w:val="es-419" w:eastAsia="en-US"/>
              </w:rPr>
              <w:t>CONSULTORÍA Y ACOMPAÑAMIENTO</w:t>
            </w:r>
          </w:p>
        </w:tc>
        <w:tc>
          <w:tcPr>
            <w:tcW w:w="1202" w:type="dxa"/>
            <w:shd w:val="clear" w:color="auto" w:fill="D9D9D9"/>
            <w:vAlign w:val="center"/>
          </w:tcPr>
          <w:p w14:paraId="590F9457" w14:textId="77777777" w:rsidR="00F862A2" w:rsidRPr="00231C1F" w:rsidRDefault="00F862A2" w:rsidP="00B22838">
            <w:pPr>
              <w:spacing w:line="259" w:lineRule="auto"/>
              <w:jc w:val="center"/>
              <w:rPr>
                <w:rFonts w:ascii="Arial Narrow" w:eastAsia="Calibri" w:hAnsi="Arial Narrow"/>
                <w:b/>
                <w:bCs/>
                <w:caps/>
                <w:sz w:val="16"/>
                <w:szCs w:val="16"/>
                <w:lang w:eastAsia="en-US"/>
              </w:rPr>
            </w:pPr>
            <w:r w:rsidRPr="00231C1F">
              <w:rPr>
                <w:rFonts w:ascii="Arial Narrow" w:eastAsia="Calibri" w:hAnsi="Arial Narrow"/>
                <w:b/>
                <w:bCs/>
                <w:caps/>
                <w:sz w:val="16"/>
                <w:szCs w:val="16"/>
                <w:lang w:eastAsia="en-US"/>
              </w:rPr>
              <w:t>Cumple/</w:t>
            </w:r>
          </w:p>
          <w:p w14:paraId="45BAA652" w14:textId="77777777" w:rsidR="00F862A2" w:rsidRPr="00B22838" w:rsidRDefault="00F862A2" w:rsidP="00B22838">
            <w:pPr>
              <w:spacing w:line="259" w:lineRule="auto"/>
              <w:jc w:val="center"/>
              <w:rPr>
                <w:rFonts w:ascii="Arial Narrow" w:eastAsia="Calibri" w:hAnsi="Arial Narrow"/>
                <w:b/>
                <w:caps/>
                <w:sz w:val="18"/>
                <w:szCs w:val="18"/>
                <w:lang w:eastAsia="en-US"/>
              </w:rPr>
            </w:pPr>
            <w:r w:rsidRPr="00231C1F">
              <w:rPr>
                <w:rFonts w:ascii="Arial Narrow" w:eastAsia="Calibri" w:hAnsi="Arial Narrow"/>
                <w:b/>
                <w:bCs/>
                <w:caps/>
                <w:sz w:val="16"/>
                <w:szCs w:val="16"/>
                <w:lang w:eastAsia="en-US"/>
              </w:rPr>
              <w:t>No Cumple</w:t>
            </w:r>
          </w:p>
        </w:tc>
        <w:tc>
          <w:tcPr>
            <w:tcW w:w="2525" w:type="dxa"/>
            <w:shd w:val="clear" w:color="auto" w:fill="D9D9D9"/>
            <w:vAlign w:val="center"/>
          </w:tcPr>
          <w:p w14:paraId="547429B6" w14:textId="50584EC8" w:rsidR="00F862A2" w:rsidRPr="00F862A2" w:rsidRDefault="00F862A2" w:rsidP="00F862A2">
            <w:pPr>
              <w:jc w:val="center"/>
              <w:rPr>
                <w:rFonts w:ascii="Arial Narrow" w:hAnsi="Arial Narrow" w:cstheme="minorHAnsi"/>
                <w:b/>
                <w:bCs/>
                <w:sz w:val="16"/>
                <w:szCs w:val="18"/>
              </w:rPr>
            </w:pPr>
            <w:r w:rsidRPr="00231C1F">
              <w:rPr>
                <w:rFonts w:ascii="Arial Narrow" w:hAnsi="Arial Narrow" w:cstheme="minorHAnsi"/>
                <w:b/>
                <w:bCs/>
                <w:sz w:val="18"/>
                <w:szCs w:val="20"/>
              </w:rPr>
              <w:t>DESCRIBIR COMO CUMPLE SU OFERTA</w:t>
            </w:r>
          </w:p>
        </w:tc>
      </w:tr>
      <w:tr w:rsidR="00F862A2" w:rsidRPr="00B22838" w14:paraId="019EC5F4" w14:textId="07711A64" w:rsidTr="00231C1F">
        <w:trPr>
          <w:trHeight w:val="375"/>
          <w:jc w:val="center"/>
        </w:trPr>
        <w:tc>
          <w:tcPr>
            <w:tcW w:w="846" w:type="dxa"/>
            <w:vAlign w:val="center"/>
          </w:tcPr>
          <w:p w14:paraId="14EEFB06" w14:textId="77777777" w:rsidR="00F862A2" w:rsidRPr="00B22838" w:rsidRDefault="00F862A2" w:rsidP="00B22838">
            <w:pPr>
              <w:spacing w:line="259" w:lineRule="auto"/>
              <w:jc w:val="center"/>
              <w:rPr>
                <w:rFonts w:ascii="Arial Narrow" w:eastAsia="Calibri" w:hAnsi="Arial Narrow"/>
                <w:i/>
                <w:iCs/>
                <w:sz w:val="22"/>
                <w:szCs w:val="22"/>
                <w:lang w:val="en-US" w:eastAsia="en-US"/>
              </w:rPr>
            </w:pPr>
            <w:r w:rsidRPr="00B22838">
              <w:rPr>
                <w:rFonts w:ascii="Calibri" w:hAnsi="Calibri" w:cs="Calibri"/>
                <w:b/>
                <w:bCs/>
                <w:color w:val="000000"/>
                <w:sz w:val="22"/>
                <w:szCs w:val="22"/>
              </w:rPr>
              <w:t>1.1</w:t>
            </w:r>
          </w:p>
        </w:tc>
        <w:tc>
          <w:tcPr>
            <w:tcW w:w="10129" w:type="dxa"/>
            <w:vAlign w:val="center"/>
          </w:tcPr>
          <w:p w14:paraId="2F20DDC9" w14:textId="77777777" w:rsidR="00F862A2" w:rsidRPr="00B22838" w:rsidRDefault="00F862A2" w:rsidP="00B22838">
            <w:pPr>
              <w:spacing w:line="259" w:lineRule="auto"/>
              <w:jc w:val="both"/>
              <w:rPr>
                <w:rFonts w:ascii="Arial Narrow" w:eastAsia="Calibri" w:hAnsi="Arial Narrow"/>
                <w:sz w:val="22"/>
                <w:szCs w:val="22"/>
                <w:lang w:eastAsia="en-US"/>
              </w:rPr>
            </w:pPr>
            <w:r w:rsidRPr="00B22838">
              <w:rPr>
                <w:rFonts w:ascii="Arial Narrow" w:hAnsi="Arial Narrow" w:cs="Calibri"/>
                <w:color w:val="161616"/>
                <w:sz w:val="22"/>
                <w:szCs w:val="22"/>
              </w:rPr>
              <w:t>El oferente debe preparar un cronograma de actividades con tareas y responsables para realizar un levantamiento de las políticas, procedimientos e informaciones internas, medir la madurez actual del Banco, respecto a la detección, protección, clasificación y etiquetado de la información en tránsito y almacenada del Banco.</w:t>
            </w:r>
          </w:p>
        </w:tc>
        <w:tc>
          <w:tcPr>
            <w:tcW w:w="1202" w:type="dxa"/>
            <w:vAlign w:val="center"/>
          </w:tcPr>
          <w:p w14:paraId="1AE9423C" w14:textId="77777777" w:rsidR="00F862A2" w:rsidRPr="00B22838" w:rsidRDefault="00F862A2" w:rsidP="00B22838">
            <w:pPr>
              <w:spacing w:line="259" w:lineRule="auto"/>
              <w:rPr>
                <w:rFonts w:ascii="Arial Narrow" w:eastAsia="Calibri" w:hAnsi="Arial Narrow"/>
                <w:sz w:val="22"/>
                <w:szCs w:val="22"/>
                <w:lang w:eastAsia="en-US"/>
              </w:rPr>
            </w:pPr>
          </w:p>
        </w:tc>
        <w:tc>
          <w:tcPr>
            <w:tcW w:w="2525" w:type="dxa"/>
          </w:tcPr>
          <w:p w14:paraId="190E17B1" w14:textId="77777777" w:rsidR="00F862A2" w:rsidRPr="00B22838" w:rsidRDefault="00F862A2" w:rsidP="00B22838">
            <w:pPr>
              <w:spacing w:line="259" w:lineRule="auto"/>
              <w:rPr>
                <w:rFonts w:ascii="Arial Narrow" w:eastAsia="Calibri" w:hAnsi="Arial Narrow"/>
                <w:sz w:val="22"/>
                <w:szCs w:val="22"/>
                <w:lang w:eastAsia="en-US"/>
              </w:rPr>
            </w:pPr>
          </w:p>
        </w:tc>
      </w:tr>
      <w:tr w:rsidR="00F862A2" w:rsidRPr="00B22838" w14:paraId="1EEA986D" w14:textId="4CAF9EF7" w:rsidTr="00231C1F">
        <w:trPr>
          <w:trHeight w:val="375"/>
          <w:jc w:val="center"/>
        </w:trPr>
        <w:tc>
          <w:tcPr>
            <w:tcW w:w="846" w:type="dxa"/>
            <w:vAlign w:val="center"/>
          </w:tcPr>
          <w:p w14:paraId="431CC010" w14:textId="77777777" w:rsidR="00F862A2" w:rsidRPr="00B22838" w:rsidRDefault="00F862A2" w:rsidP="00B22838">
            <w:pPr>
              <w:spacing w:line="259" w:lineRule="auto"/>
              <w:jc w:val="center"/>
              <w:rPr>
                <w:rFonts w:ascii="Arial Narrow" w:eastAsia="Calibri" w:hAnsi="Arial Narrow"/>
                <w:i/>
                <w:iCs/>
                <w:sz w:val="22"/>
                <w:szCs w:val="22"/>
                <w:lang w:val="en-US" w:eastAsia="en-US"/>
              </w:rPr>
            </w:pPr>
            <w:r w:rsidRPr="00B22838">
              <w:rPr>
                <w:rFonts w:ascii="Calibri" w:hAnsi="Calibri" w:cs="Calibri"/>
                <w:b/>
                <w:bCs/>
                <w:color w:val="000000"/>
                <w:sz w:val="22"/>
                <w:szCs w:val="22"/>
              </w:rPr>
              <w:t>1.2</w:t>
            </w:r>
          </w:p>
        </w:tc>
        <w:tc>
          <w:tcPr>
            <w:tcW w:w="10129" w:type="dxa"/>
            <w:vAlign w:val="center"/>
          </w:tcPr>
          <w:p w14:paraId="4100F5EA" w14:textId="77777777" w:rsidR="00F862A2" w:rsidRPr="00B22838" w:rsidRDefault="00F862A2" w:rsidP="00B22838">
            <w:pPr>
              <w:spacing w:line="259" w:lineRule="auto"/>
              <w:jc w:val="both"/>
              <w:rPr>
                <w:rFonts w:ascii="Arial Narrow" w:eastAsia="Calibri" w:hAnsi="Arial Narrow"/>
                <w:sz w:val="22"/>
                <w:szCs w:val="22"/>
                <w:lang w:eastAsia="en-US"/>
              </w:rPr>
            </w:pPr>
            <w:r w:rsidRPr="00B22838">
              <w:rPr>
                <w:rFonts w:ascii="Arial Narrow" w:hAnsi="Arial Narrow" w:cs="Calibri"/>
                <w:color w:val="161616"/>
                <w:sz w:val="22"/>
                <w:szCs w:val="22"/>
              </w:rPr>
              <w:t>El oferente debe identificar junto con el personal de Seguridad de Información del Banco, los responsables y dueños de las informaciones. Se deberá crear un inventario de dueños (</w:t>
            </w:r>
            <w:proofErr w:type="spellStart"/>
            <w:r w:rsidRPr="00B22838">
              <w:rPr>
                <w:rFonts w:ascii="Arial Narrow" w:hAnsi="Arial Narrow" w:cs="Calibri"/>
                <w:color w:val="161616"/>
                <w:sz w:val="22"/>
                <w:szCs w:val="22"/>
              </w:rPr>
              <w:t>owner</w:t>
            </w:r>
            <w:proofErr w:type="spellEnd"/>
            <w:r w:rsidRPr="00B22838">
              <w:rPr>
                <w:rFonts w:ascii="Arial Narrow" w:hAnsi="Arial Narrow" w:cs="Calibri"/>
                <w:color w:val="161616"/>
                <w:sz w:val="22"/>
                <w:szCs w:val="22"/>
              </w:rPr>
              <w:t>) de las informaciones.</w:t>
            </w:r>
          </w:p>
        </w:tc>
        <w:tc>
          <w:tcPr>
            <w:tcW w:w="1202" w:type="dxa"/>
            <w:vAlign w:val="center"/>
          </w:tcPr>
          <w:p w14:paraId="5CE6D79D" w14:textId="77777777" w:rsidR="00F862A2" w:rsidRPr="00B22838" w:rsidRDefault="00F862A2" w:rsidP="00B22838">
            <w:pPr>
              <w:spacing w:line="259" w:lineRule="auto"/>
              <w:rPr>
                <w:rFonts w:ascii="Arial Narrow" w:eastAsia="Calibri" w:hAnsi="Arial Narrow"/>
                <w:sz w:val="22"/>
                <w:szCs w:val="22"/>
                <w:lang w:eastAsia="en-US"/>
              </w:rPr>
            </w:pPr>
          </w:p>
        </w:tc>
        <w:tc>
          <w:tcPr>
            <w:tcW w:w="2525" w:type="dxa"/>
          </w:tcPr>
          <w:p w14:paraId="08725661" w14:textId="77777777" w:rsidR="00F862A2" w:rsidRPr="00B22838" w:rsidRDefault="00F862A2" w:rsidP="00B22838">
            <w:pPr>
              <w:spacing w:line="259" w:lineRule="auto"/>
              <w:rPr>
                <w:rFonts w:ascii="Arial Narrow" w:eastAsia="Calibri" w:hAnsi="Arial Narrow"/>
                <w:sz w:val="22"/>
                <w:szCs w:val="22"/>
                <w:lang w:eastAsia="en-US"/>
              </w:rPr>
            </w:pPr>
          </w:p>
        </w:tc>
      </w:tr>
      <w:tr w:rsidR="00F862A2" w:rsidRPr="00B22838" w14:paraId="7EFB1828" w14:textId="25688941" w:rsidTr="00231C1F">
        <w:trPr>
          <w:trHeight w:val="360"/>
          <w:jc w:val="center"/>
        </w:trPr>
        <w:tc>
          <w:tcPr>
            <w:tcW w:w="846" w:type="dxa"/>
            <w:vAlign w:val="center"/>
          </w:tcPr>
          <w:p w14:paraId="28E640C7" w14:textId="77777777" w:rsidR="00F862A2" w:rsidRPr="00B22838" w:rsidRDefault="00F862A2" w:rsidP="00B22838">
            <w:pPr>
              <w:spacing w:line="259" w:lineRule="auto"/>
              <w:jc w:val="center"/>
              <w:rPr>
                <w:rFonts w:ascii="Arial Narrow" w:eastAsia="Calibri" w:hAnsi="Arial Narrow"/>
                <w:i/>
                <w:iCs/>
                <w:sz w:val="22"/>
                <w:szCs w:val="22"/>
                <w:lang w:val="es-ES" w:eastAsia="en-US"/>
              </w:rPr>
            </w:pPr>
            <w:r w:rsidRPr="00B22838">
              <w:rPr>
                <w:rFonts w:ascii="Calibri" w:hAnsi="Calibri" w:cs="Calibri"/>
                <w:b/>
                <w:bCs/>
                <w:color w:val="000000"/>
                <w:sz w:val="22"/>
                <w:szCs w:val="22"/>
              </w:rPr>
              <w:t>1.3</w:t>
            </w:r>
          </w:p>
        </w:tc>
        <w:tc>
          <w:tcPr>
            <w:tcW w:w="10129" w:type="dxa"/>
            <w:vAlign w:val="center"/>
          </w:tcPr>
          <w:p w14:paraId="244FC818" w14:textId="77777777" w:rsidR="00F862A2" w:rsidRPr="00B22838" w:rsidRDefault="00F862A2" w:rsidP="00B22838">
            <w:pPr>
              <w:spacing w:line="259" w:lineRule="auto"/>
              <w:jc w:val="both"/>
              <w:rPr>
                <w:rFonts w:ascii="Arial Narrow" w:eastAsia="Calibri" w:hAnsi="Arial Narrow"/>
                <w:sz w:val="22"/>
                <w:szCs w:val="22"/>
                <w:lang w:eastAsia="en-US"/>
              </w:rPr>
            </w:pPr>
            <w:r w:rsidRPr="00B22838">
              <w:rPr>
                <w:rFonts w:ascii="Arial Narrow" w:hAnsi="Arial Narrow" w:cs="Calibri"/>
                <w:color w:val="161616"/>
                <w:sz w:val="22"/>
                <w:szCs w:val="22"/>
              </w:rPr>
              <w:t>El oferente debe revisar y validar la documentación existente y faltante (política, procedimiento, matrices, otros), relacionados con la identificación, etiquetado, clasificación, detección y prevención de fuga de información.</w:t>
            </w:r>
          </w:p>
        </w:tc>
        <w:tc>
          <w:tcPr>
            <w:tcW w:w="1202" w:type="dxa"/>
            <w:vAlign w:val="center"/>
          </w:tcPr>
          <w:p w14:paraId="23BC043B" w14:textId="77777777" w:rsidR="00F862A2" w:rsidRPr="00B22838" w:rsidRDefault="00F862A2" w:rsidP="00B22838">
            <w:pPr>
              <w:spacing w:line="259" w:lineRule="auto"/>
              <w:rPr>
                <w:rFonts w:ascii="Arial Narrow" w:eastAsia="Calibri" w:hAnsi="Arial Narrow"/>
                <w:sz w:val="22"/>
                <w:szCs w:val="22"/>
                <w:lang w:eastAsia="en-US"/>
              </w:rPr>
            </w:pPr>
            <w:r w:rsidRPr="00B22838">
              <w:rPr>
                <w:rFonts w:ascii="Arial Narrow" w:eastAsia="Calibri" w:hAnsi="Arial Narrow"/>
                <w:sz w:val="22"/>
                <w:szCs w:val="22"/>
                <w:lang w:eastAsia="en-US"/>
              </w:rPr>
              <w:t xml:space="preserve"> </w:t>
            </w:r>
          </w:p>
        </w:tc>
        <w:tc>
          <w:tcPr>
            <w:tcW w:w="2525" w:type="dxa"/>
          </w:tcPr>
          <w:p w14:paraId="36663710" w14:textId="77777777" w:rsidR="00F862A2" w:rsidRPr="00B22838" w:rsidRDefault="00F862A2" w:rsidP="00B22838">
            <w:pPr>
              <w:spacing w:line="259" w:lineRule="auto"/>
              <w:rPr>
                <w:rFonts w:ascii="Arial Narrow" w:eastAsia="Calibri" w:hAnsi="Arial Narrow"/>
                <w:sz w:val="22"/>
                <w:szCs w:val="22"/>
                <w:lang w:eastAsia="en-US"/>
              </w:rPr>
            </w:pPr>
          </w:p>
        </w:tc>
      </w:tr>
      <w:tr w:rsidR="00F862A2" w:rsidRPr="00B22838" w14:paraId="19702E2B" w14:textId="0A5B405A" w:rsidTr="00231C1F">
        <w:trPr>
          <w:trHeight w:val="375"/>
          <w:jc w:val="center"/>
        </w:trPr>
        <w:tc>
          <w:tcPr>
            <w:tcW w:w="846" w:type="dxa"/>
            <w:vAlign w:val="center"/>
          </w:tcPr>
          <w:p w14:paraId="01DAB6BD" w14:textId="77777777" w:rsidR="00F862A2" w:rsidRPr="00B22838" w:rsidRDefault="00F862A2" w:rsidP="00B22838">
            <w:pPr>
              <w:spacing w:line="259" w:lineRule="auto"/>
              <w:jc w:val="center"/>
              <w:rPr>
                <w:rFonts w:ascii="Arial Narrow" w:eastAsia="Calibri" w:hAnsi="Arial Narrow"/>
                <w:i/>
                <w:iCs/>
                <w:sz w:val="22"/>
                <w:szCs w:val="22"/>
                <w:lang w:val="en-US" w:eastAsia="en-US"/>
              </w:rPr>
            </w:pPr>
            <w:r w:rsidRPr="00B22838">
              <w:rPr>
                <w:rFonts w:ascii="Calibri" w:hAnsi="Calibri" w:cs="Calibri"/>
                <w:b/>
                <w:bCs/>
                <w:color w:val="000000"/>
                <w:sz w:val="22"/>
                <w:szCs w:val="22"/>
              </w:rPr>
              <w:t>1.4</w:t>
            </w:r>
          </w:p>
        </w:tc>
        <w:tc>
          <w:tcPr>
            <w:tcW w:w="10129" w:type="dxa"/>
            <w:vAlign w:val="center"/>
          </w:tcPr>
          <w:p w14:paraId="3EA11C0B" w14:textId="77777777" w:rsidR="00F862A2" w:rsidRPr="00B22838" w:rsidRDefault="00F862A2" w:rsidP="00B22838">
            <w:pPr>
              <w:spacing w:line="259" w:lineRule="auto"/>
              <w:jc w:val="both"/>
              <w:rPr>
                <w:rFonts w:ascii="Arial Narrow" w:eastAsia="Calibri" w:hAnsi="Arial Narrow"/>
                <w:sz w:val="22"/>
                <w:szCs w:val="22"/>
                <w:lang w:eastAsia="en-US"/>
              </w:rPr>
            </w:pPr>
            <w:r w:rsidRPr="00B22838">
              <w:rPr>
                <w:rFonts w:ascii="Arial Narrow" w:hAnsi="Arial Narrow" w:cs="Calibri"/>
                <w:color w:val="161616"/>
                <w:sz w:val="22"/>
                <w:szCs w:val="22"/>
              </w:rPr>
              <w:t>El oferente debe brindar una guía y asesoría sobre la documentación faltante o carente de directrices (política, procedimiento, matrices, otros), relacionados con la identificación, etiquetado, clasificación, detección y prevención de fuga de información.</w:t>
            </w:r>
          </w:p>
        </w:tc>
        <w:tc>
          <w:tcPr>
            <w:tcW w:w="1202" w:type="dxa"/>
            <w:vAlign w:val="center"/>
          </w:tcPr>
          <w:p w14:paraId="45BDB25B" w14:textId="77777777" w:rsidR="00F862A2" w:rsidRPr="00B22838" w:rsidRDefault="00F862A2" w:rsidP="00B22838">
            <w:pPr>
              <w:spacing w:line="259" w:lineRule="auto"/>
              <w:rPr>
                <w:rFonts w:ascii="Arial Narrow" w:eastAsia="Calibri" w:hAnsi="Arial Narrow"/>
                <w:sz w:val="22"/>
                <w:szCs w:val="22"/>
                <w:lang w:eastAsia="en-US"/>
              </w:rPr>
            </w:pPr>
          </w:p>
        </w:tc>
        <w:tc>
          <w:tcPr>
            <w:tcW w:w="2525" w:type="dxa"/>
          </w:tcPr>
          <w:p w14:paraId="69C06082" w14:textId="77777777" w:rsidR="00F862A2" w:rsidRPr="00B22838" w:rsidRDefault="00F862A2" w:rsidP="00B22838">
            <w:pPr>
              <w:spacing w:line="259" w:lineRule="auto"/>
              <w:rPr>
                <w:rFonts w:ascii="Arial Narrow" w:eastAsia="Calibri" w:hAnsi="Arial Narrow"/>
                <w:sz w:val="22"/>
                <w:szCs w:val="22"/>
                <w:lang w:eastAsia="en-US"/>
              </w:rPr>
            </w:pPr>
          </w:p>
        </w:tc>
      </w:tr>
      <w:tr w:rsidR="00F862A2" w:rsidRPr="00B22838" w14:paraId="6741F501" w14:textId="144354B0" w:rsidTr="00231C1F">
        <w:trPr>
          <w:trHeight w:val="675"/>
          <w:jc w:val="center"/>
        </w:trPr>
        <w:tc>
          <w:tcPr>
            <w:tcW w:w="846" w:type="dxa"/>
            <w:vAlign w:val="center"/>
          </w:tcPr>
          <w:p w14:paraId="7FA7EAAE" w14:textId="77777777" w:rsidR="00F862A2" w:rsidRPr="00B22838" w:rsidRDefault="00F862A2" w:rsidP="00B22838">
            <w:pPr>
              <w:spacing w:line="259" w:lineRule="auto"/>
              <w:jc w:val="center"/>
              <w:rPr>
                <w:rFonts w:ascii="Arial Narrow" w:eastAsia="Calibri" w:hAnsi="Arial Narrow"/>
                <w:i/>
                <w:iCs/>
                <w:sz w:val="22"/>
                <w:szCs w:val="22"/>
                <w:lang w:val="en-US" w:eastAsia="en-US"/>
              </w:rPr>
            </w:pPr>
            <w:r w:rsidRPr="00B22838">
              <w:rPr>
                <w:rFonts w:ascii="Calibri" w:hAnsi="Calibri" w:cs="Calibri"/>
                <w:b/>
                <w:bCs/>
                <w:color w:val="000000"/>
                <w:sz w:val="22"/>
                <w:szCs w:val="22"/>
              </w:rPr>
              <w:t>1.5</w:t>
            </w:r>
          </w:p>
        </w:tc>
        <w:tc>
          <w:tcPr>
            <w:tcW w:w="10129" w:type="dxa"/>
            <w:vAlign w:val="center"/>
          </w:tcPr>
          <w:p w14:paraId="67E304DA" w14:textId="77777777" w:rsidR="00F862A2" w:rsidRPr="00B22838" w:rsidRDefault="00F862A2" w:rsidP="00B22838">
            <w:pPr>
              <w:spacing w:line="259" w:lineRule="auto"/>
              <w:jc w:val="both"/>
              <w:rPr>
                <w:rFonts w:ascii="Arial Narrow" w:eastAsia="Calibri" w:hAnsi="Arial Narrow"/>
                <w:sz w:val="22"/>
                <w:szCs w:val="22"/>
                <w:lang w:eastAsia="en-US"/>
              </w:rPr>
            </w:pPr>
            <w:r w:rsidRPr="00B22838">
              <w:rPr>
                <w:rFonts w:ascii="Arial Narrow" w:hAnsi="Arial Narrow" w:cs="Calibri"/>
                <w:color w:val="161616"/>
                <w:sz w:val="22"/>
                <w:szCs w:val="22"/>
              </w:rPr>
              <w:t>El oferente debe impartir una capacitación-charla para educar y concientizar a los responsables y dueños (</w:t>
            </w:r>
            <w:proofErr w:type="spellStart"/>
            <w:r w:rsidRPr="00B22838">
              <w:rPr>
                <w:rFonts w:ascii="Arial Narrow" w:hAnsi="Arial Narrow" w:cs="Calibri"/>
                <w:color w:val="161616"/>
                <w:sz w:val="22"/>
                <w:szCs w:val="22"/>
              </w:rPr>
              <w:t>owners</w:t>
            </w:r>
            <w:proofErr w:type="spellEnd"/>
            <w:r w:rsidRPr="00B22838">
              <w:rPr>
                <w:rFonts w:ascii="Arial Narrow" w:hAnsi="Arial Narrow" w:cs="Calibri"/>
                <w:color w:val="161616"/>
                <w:sz w:val="22"/>
                <w:szCs w:val="22"/>
              </w:rPr>
              <w:t>) de las informaciones, sobre el uso, etiquetado, clasificación, detección y protección de las informaciones.</w:t>
            </w:r>
          </w:p>
        </w:tc>
        <w:tc>
          <w:tcPr>
            <w:tcW w:w="1202" w:type="dxa"/>
            <w:vAlign w:val="center"/>
          </w:tcPr>
          <w:p w14:paraId="0B3E11EA" w14:textId="77777777" w:rsidR="00F862A2" w:rsidRPr="00B22838" w:rsidRDefault="00F862A2" w:rsidP="00B22838">
            <w:pPr>
              <w:spacing w:line="259" w:lineRule="auto"/>
              <w:rPr>
                <w:rFonts w:ascii="Arial Narrow" w:eastAsia="Calibri" w:hAnsi="Arial Narrow"/>
                <w:sz w:val="22"/>
                <w:szCs w:val="22"/>
                <w:lang w:eastAsia="en-US"/>
              </w:rPr>
            </w:pPr>
          </w:p>
        </w:tc>
        <w:tc>
          <w:tcPr>
            <w:tcW w:w="2525" w:type="dxa"/>
          </w:tcPr>
          <w:p w14:paraId="7614A845" w14:textId="77777777" w:rsidR="00F862A2" w:rsidRPr="00B22838" w:rsidRDefault="00F862A2" w:rsidP="00B22838">
            <w:pPr>
              <w:spacing w:line="259" w:lineRule="auto"/>
              <w:rPr>
                <w:rFonts w:ascii="Arial Narrow" w:eastAsia="Calibri" w:hAnsi="Arial Narrow"/>
                <w:sz w:val="22"/>
                <w:szCs w:val="22"/>
                <w:lang w:eastAsia="en-US"/>
              </w:rPr>
            </w:pPr>
          </w:p>
        </w:tc>
      </w:tr>
      <w:tr w:rsidR="00F862A2" w:rsidRPr="00B22838" w14:paraId="3A5AE35A" w14:textId="11885216" w:rsidTr="00231C1F">
        <w:trPr>
          <w:trHeight w:val="375"/>
          <w:jc w:val="center"/>
        </w:trPr>
        <w:tc>
          <w:tcPr>
            <w:tcW w:w="846" w:type="dxa"/>
            <w:vAlign w:val="center"/>
          </w:tcPr>
          <w:p w14:paraId="68610DA3" w14:textId="77777777" w:rsidR="00F862A2" w:rsidRPr="00B22838" w:rsidRDefault="00F862A2" w:rsidP="00B22838">
            <w:pPr>
              <w:spacing w:line="259" w:lineRule="auto"/>
              <w:jc w:val="center"/>
              <w:rPr>
                <w:rFonts w:ascii="Arial Narrow" w:eastAsia="Calibri" w:hAnsi="Arial Narrow"/>
                <w:i/>
                <w:iCs/>
                <w:sz w:val="22"/>
                <w:szCs w:val="22"/>
                <w:lang w:val="en-US" w:eastAsia="en-US"/>
              </w:rPr>
            </w:pPr>
            <w:r w:rsidRPr="00B22838">
              <w:rPr>
                <w:rFonts w:ascii="Calibri" w:hAnsi="Calibri" w:cs="Calibri"/>
                <w:b/>
                <w:bCs/>
                <w:color w:val="000000"/>
                <w:sz w:val="22"/>
                <w:szCs w:val="22"/>
              </w:rPr>
              <w:t>1.6</w:t>
            </w:r>
          </w:p>
        </w:tc>
        <w:tc>
          <w:tcPr>
            <w:tcW w:w="10129" w:type="dxa"/>
            <w:vAlign w:val="center"/>
          </w:tcPr>
          <w:p w14:paraId="6E552418" w14:textId="77777777" w:rsidR="00F862A2" w:rsidRPr="00B22838" w:rsidRDefault="00F862A2" w:rsidP="00B22838">
            <w:pPr>
              <w:spacing w:line="259" w:lineRule="auto"/>
              <w:jc w:val="both"/>
              <w:rPr>
                <w:rFonts w:ascii="Arial Narrow" w:eastAsia="Calibri" w:hAnsi="Arial Narrow"/>
                <w:sz w:val="22"/>
                <w:szCs w:val="22"/>
                <w:lang w:eastAsia="en-US"/>
              </w:rPr>
            </w:pPr>
            <w:r w:rsidRPr="00B22838">
              <w:rPr>
                <w:rFonts w:ascii="Arial Narrow" w:hAnsi="Arial Narrow" w:cs="Calibri"/>
                <w:color w:val="161616"/>
                <w:sz w:val="22"/>
                <w:szCs w:val="22"/>
              </w:rPr>
              <w:t>El oferente debe impartir una charla para educar y concientizar a los miembros del Directorio Ejecutivo, Directores y Gerentes del Banco, sobre la importancia y prevención del uso y manejo de las informaciones del Banco.</w:t>
            </w:r>
          </w:p>
        </w:tc>
        <w:tc>
          <w:tcPr>
            <w:tcW w:w="1202" w:type="dxa"/>
            <w:vAlign w:val="center"/>
          </w:tcPr>
          <w:p w14:paraId="53568C8D" w14:textId="77777777" w:rsidR="00F862A2" w:rsidRPr="00B22838" w:rsidRDefault="00F862A2" w:rsidP="00B22838">
            <w:pPr>
              <w:spacing w:line="259" w:lineRule="auto"/>
              <w:rPr>
                <w:rFonts w:ascii="Arial Narrow" w:eastAsia="Calibri" w:hAnsi="Arial Narrow"/>
                <w:sz w:val="22"/>
                <w:szCs w:val="22"/>
                <w:lang w:eastAsia="en-US"/>
              </w:rPr>
            </w:pPr>
          </w:p>
        </w:tc>
        <w:tc>
          <w:tcPr>
            <w:tcW w:w="2525" w:type="dxa"/>
          </w:tcPr>
          <w:p w14:paraId="35C1C293" w14:textId="77777777" w:rsidR="00F862A2" w:rsidRPr="00B22838" w:rsidRDefault="00F862A2" w:rsidP="00B22838">
            <w:pPr>
              <w:spacing w:line="259" w:lineRule="auto"/>
              <w:rPr>
                <w:rFonts w:ascii="Arial Narrow" w:eastAsia="Calibri" w:hAnsi="Arial Narrow"/>
                <w:sz w:val="22"/>
                <w:szCs w:val="22"/>
                <w:lang w:eastAsia="en-US"/>
              </w:rPr>
            </w:pPr>
          </w:p>
        </w:tc>
      </w:tr>
      <w:tr w:rsidR="00F862A2" w:rsidRPr="00B22838" w14:paraId="21FA0E82" w14:textId="65525E29" w:rsidTr="00231C1F">
        <w:trPr>
          <w:trHeight w:val="360"/>
          <w:jc w:val="center"/>
        </w:trPr>
        <w:tc>
          <w:tcPr>
            <w:tcW w:w="12177" w:type="dxa"/>
            <w:gridSpan w:val="3"/>
            <w:shd w:val="clear" w:color="auto" w:fill="B6DDE8"/>
            <w:vAlign w:val="center"/>
          </w:tcPr>
          <w:p w14:paraId="4BD0BD46" w14:textId="2B2199AE" w:rsidR="00F862A2" w:rsidRPr="002E6B20" w:rsidRDefault="00F862A2">
            <w:pPr>
              <w:pStyle w:val="ListParagraph"/>
              <w:numPr>
                <w:ilvl w:val="0"/>
                <w:numId w:val="6"/>
              </w:numPr>
              <w:spacing w:line="259" w:lineRule="auto"/>
              <w:jc w:val="center"/>
              <w:rPr>
                <w:rFonts w:ascii="Arial Narrow" w:eastAsia="Calibri" w:hAnsi="Arial Narrow"/>
                <w:b/>
                <w:bCs/>
                <w:sz w:val="22"/>
                <w:szCs w:val="22"/>
                <w:lang w:eastAsia="en-US"/>
              </w:rPr>
            </w:pPr>
            <w:r w:rsidRPr="002E6B20">
              <w:rPr>
                <w:rFonts w:ascii="Arial" w:eastAsia="Calibri" w:hAnsi="Arial" w:cs="Arial"/>
                <w:b/>
                <w:bCs/>
                <w:sz w:val="22"/>
                <w:szCs w:val="22"/>
                <w:lang w:val="es-ES" w:eastAsia="en-US"/>
              </w:rPr>
              <w:t>MÓDULO DETECCIÓN Y PREVENCIÓN FUGA DE INFORMACIÓN</w:t>
            </w:r>
          </w:p>
        </w:tc>
        <w:tc>
          <w:tcPr>
            <w:tcW w:w="2525" w:type="dxa"/>
            <w:shd w:val="clear" w:color="auto" w:fill="B6DDE8"/>
          </w:tcPr>
          <w:p w14:paraId="23F34627" w14:textId="77777777" w:rsidR="00F862A2" w:rsidRPr="00B22838" w:rsidRDefault="00F862A2" w:rsidP="002E6B20">
            <w:pPr>
              <w:spacing w:after="160" w:line="259" w:lineRule="auto"/>
              <w:ind w:left="360"/>
              <w:rPr>
                <w:rFonts w:ascii="Arial" w:eastAsia="Calibri" w:hAnsi="Arial" w:cs="Arial"/>
                <w:b/>
                <w:bCs/>
                <w:sz w:val="22"/>
                <w:szCs w:val="22"/>
                <w:lang w:val="es-ES" w:eastAsia="en-US"/>
              </w:rPr>
            </w:pPr>
          </w:p>
        </w:tc>
      </w:tr>
      <w:tr w:rsidR="00231C1F" w:rsidRPr="00B22838" w14:paraId="59D248D9" w14:textId="46D7184A" w:rsidTr="00231C1F">
        <w:trPr>
          <w:trHeight w:val="375"/>
          <w:jc w:val="center"/>
        </w:trPr>
        <w:tc>
          <w:tcPr>
            <w:tcW w:w="846" w:type="dxa"/>
            <w:shd w:val="clear" w:color="auto" w:fill="D9D9D9"/>
            <w:vAlign w:val="center"/>
          </w:tcPr>
          <w:p w14:paraId="110B502B" w14:textId="77777777" w:rsidR="00231C1F" w:rsidRPr="00B22838" w:rsidRDefault="00231C1F" w:rsidP="00231C1F">
            <w:pPr>
              <w:spacing w:line="259" w:lineRule="auto"/>
              <w:jc w:val="center"/>
              <w:rPr>
                <w:rFonts w:ascii="Arial Narrow" w:eastAsia="Calibri" w:hAnsi="Arial Narrow"/>
                <w:b/>
                <w:bCs/>
                <w:sz w:val="20"/>
                <w:szCs w:val="20"/>
                <w:lang w:val="es-419" w:eastAsia="en-US"/>
              </w:rPr>
            </w:pPr>
            <w:r w:rsidRPr="00B22838">
              <w:rPr>
                <w:rFonts w:ascii="Arial Narrow" w:eastAsia="Calibri" w:hAnsi="Arial Narrow"/>
                <w:b/>
                <w:bCs/>
                <w:sz w:val="22"/>
                <w:szCs w:val="22"/>
                <w:lang w:val="es-419" w:eastAsia="en-US"/>
              </w:rPr>
              <w:t>No.</w:t>
            </w:r>
          </w:p>
        </w:tc>
        <w:tc>
          <w:tcPr>
            <w:tcW w:w="10129" w:type="dxa"/>
            <w:shd w:val="clear" w:color="auto" w:fill="D9D9D9"/>
            <w:vAlign w:val="center"/>
          </w:tcPr>
          <w:p w14:paraId="7A0F4B46" w14:textId="77777777" w:rsidR="00231C1F" w:rsidRPr="00B22838" w:rsidRDefault="00231C1F" w:rsidP="00231C1F">
            <w:pPr>
              <w:spacing w:line="259" w:lineRule="auto"/>
              <w:jc w:val="center"/>
              <w:rPr>
                <w:rFonts w:ascii="Arial Narrow" w:eastAsia="Calibri" w:hAnsi="Arial Narrow"/>
                <w:b/>
                <w:bCs/>
                <w:sz w:val="20"/>
                <w:szCs w:val="20"/>
                <w:lang w:eastAsia="en-US"/>
              </w:rPr>
            </w:pPr>
            <w:r w:rsidRPr="00B22838">
              <w:rPr>
                <w:rFonts w:ascii="Arial Narrow" w:eastAsia="Calibri" w:hAnsi="Arial Narrow"/>
                <w:b/>
                <w:bCs/>
                <w:sz w:val="22"/>
                <w:szCs w:val="22"/>
                <w:lang w:eastAsia="en-US"/>
              </w:rPr>
              <w:t>ARQUITECTURA Y GESTION</w:t>
            </w:r>
          </w:p>
        </w:tc>
        <w:tc>
          <w:tcPr>
            <w:tcW w:w="1202" w:type="dxa"/>
            <w:shd w:val="clear" w:color="auto" w:fill="D9D9D9"/>
            <w:vAlign w:val="center"/>
          </w:tcPr>
          <w:p w14:paraId="11E98FAE" w14:textId="77777777" w:rsidR="00231C1F" w:rsidRPr="00231C1F" w:rsidRDefault="00231C1F" w:rsidP="00231C1F">
            <w:pPr>
              <w:spacing w:line="259" w:lineRule="auto"/>
              <w:jc w:val="center"/>
              <w:rPr>
                <w:rFonts w:ascii="Arial Narrow" w:eastAsia="Calibri" w:hAnsi="Arial Narrow"/>
                <w:b/>
                <w:bCs/>
                <w:caps/>
                <w:sz w:val="16"/>
                <w:szCs w:val="16"/>
                <w:lang w:eastAsia="en-US"/>
              </w:rPr>
            </w:pPr>
            <w:r w:rsidRPr="00231C1F">
              <w:rPr>
                <w:rFonts w:ascii="Arial Narrow" w:eastAsia="Calibri" w:hAnsi="Arial Narrow"/>
                <w:b/>
                <w:bCs/>
                <w:caps/>
                <w:sz w:val="16"/>
                <w:szCs w:val="16"/>
                <w:lang w:eastAsia="en-US"/>
              </w:rPr>
              <w:t>Cumple/</w:t>
            </w:r>
          </w:p>
          <w:p w14:paraId="020A224B" w14:textId="2F1FBD38" w:rsidR="00231C1F" w:rsidRPr="00231C1F" w:rsidRDefault="00231C1F" w:rsidP="00231C1F">
            <w:pPr>
              <w:spacing w:line="259" w:lineRule="auto"/>
              <w:jc w:val="center"/>
              <w:rPr>
                <w:rFonts w:ascii="Arial Narrow" w:eastAsia="Calibri" w:hAnsi="Arial Narrow"/>
                <w:b/>
                <w:bCs/>
                <w:caps/>
                <w:sz w:val="16"/>
                <w:szCs w:val="16"/>
                <w:lang w:eastAsia="en-US"/>
              </w:rPr>
            </w:pPr>
            <w:r w:rsidRPr="00231C1F">
              <w:rPr>
                <w:rFonts w:ascii="Arial Narrow" w:eastAsia="Calibri" w:hAnsi="Arial Narrow"/>
                <w:b/>
                <w:bCs/>
                <w:caps/>
                <w:sz w:val="16"/>
                <w:szCs w:val="16"/>
                <w:lang w:eastAsia="en-US"/>
              </w:rPr>
              <w:t>No Cumple</w:t>
            </w:r>
          </w:p>
        </w:tc>
        <w:tc>
          <w:tcPr>
            <w:tcW w:w="2525" w:type="dxa"/>
            <w:shd w:val="clear" w:color="auto" w:fill="D9D9D9"/>
            <w:vAlign w:val="center"/>
          </w:tcPr>
          <w:p w14:paraId="44CBABB8" w14:textId="7B18D3B5" w:rsidR="00231C1F" w:rsidRPr="00B22838" w:rsidRDefault="00231C1F" w:rsidP="00231C1F">
            <w:pPr>
              <w:spacing w:line="259" w:lineRule="auto"/>
              <w:jc w:val="center"/>
              <w:rPr>
                <w:rFonts w:ascii="Arial Narrow" w:eastAsia="Calibri" w:hAnsi="Arial Narrow"/>
                <w:b/>
                <w:bCs/>
                <w:caps/>
                <w:sz w:val="18"/>
                <w:szCs w:val="18"/>
                <w:lang w:eastAsia="en-US"/>
              </w:rPr>
            </w:pPr>
            <w:r w:rsidRPr="00F862A2">
              <w:rPr>
                <w:rFonts w:ascii="Arial Narrow" w:hAnsi="Arial Narrow" w:cstheme="minorHAnsi"/>
                <w:b/>
                <w:bCs/>
                <w:sz w:val="16"/>
                <w:szCs w:val="18"/>
              </w:rPr>
              <w:t>DESCRIBIR COMO CUMPLE SU OFERTA</w:t>
            </w:r>
          </w:p>
        </w:tc>
      </w:tr>
      <w:tr w:rsidR="002E6B20" w:rsidRPr="00B22838" w14:paraId="357292D0" w14:textId="54878DB4" w:rsidTr="00231C1F">
        <w:trPr>
          <w:trHeight w:val="375"/>
          <w:jc w:val="center"/>
        </w:trPr>
        <w:tc>
          <w:tcPr>
            <w:tcW w:w="846" w:type="dxa"/>
            <w:vAlign w:val="center"/>
          </w:tcPr>
          <w:p w14:paraId="7341901D"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Calibri" w:hAnsi="Calibri" w:cs="Calibri"/>
                <w:b/>
                <w:bCs/>
                <w:color w:val="000000"/>
                <w:sz w:val="22"/>
                <w:szCs w:val="22"/>
              </w:rPr>
              <w:t>2.1</w:t>
            </w:r>
          </w:p>
        </w:tc>
        <w:tc>
          <w:tcPr>
            <w:tcW w:w="10129" w:type="dxa"/>
            <w:vAlign w:val="center"/>
          </w:tcPr>
          <w:p w14:paraId="35428CDD"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rPr>
              <w:t xml:space="preserve"> La solución debe proporcionar un marco de políticas único en todos los canales de exfiltración de datos (p. ej., correo electrónico, web, aplicación en la nube, impresión, aplicación de punto final, medios extraíbles, uso compartido de archivos)</w:t>
            </w:r>
          </w:p>
        </w:tc>
        <w:tc>
          <w:tcPr>
            <w:tcW w:w="1202" w:type="dxa"/>
            <w:vAlign w:val="center"/>
          </w:tcPr>
          <w:p w14:paraId="5522DC84"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6F5426C0"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3CDF1C3A" w14:textId="0A5F9754" w:rsidTr="00231C1F">
        <w:trPr>
          <w:trHeight w:val="375"/>
          <w:jc w:val="center"/>
        </w:trPr>
        <w:tc>
          <w:tcPr>
            <w:tcW w:w="846" w:type="dxa"/>
            <w:vAlign w:val="center"/>
          </w:tcPr>
          <w:p w14:paraId="07770DC2"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Calibri" w:hAnsi="Calibri" w:cs="Calibri"/>
                <w:b/>
                <w:bCs/>
                <w:color w:val="000000"/>
                <w:sz w:val="22"/>
                <w:szCs w:val="22"/>
              </w:rPr>
              <w:t>2.2</w:t>
            </w:r>
          </w:p>
        </w:tc>
        <w:tc>
          <w:tcPr>
            <w:tcW w:w="10129" w:type="dxa"/>
            <w:vAlign w:val="center"/>
          </w:tcPr>
          <w:p w14:paraId="7D5776EE"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rPr>
              <w:t>Todas las funciones de gestión, incluidos los cambios de configuración y las actualizaciones, deben realizarse desde una consola central</w:t>
            </w:r>
          </w:p>
        </w:tc>
        <w:tc>
          <w:tcPr>
            <w:tcW w:w="1202" w:type="dxa"/>
            <w:vAlign w:val="center"/>
          </w:tcPr>
          <w:p w14:paraId="1F7A9627"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103D237F"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7A3D34EA" w14:textId="14877889" w:rsidTr="00231C1F">
        <w:trPr>
          <w:trHeight w:val="375"/>
          <w:jc w:val="center"/>
        </w:trPr>
        <w:tc>
          <w:tcPr>
            <w:tcW w:w="846" w:type="dxa"/>
            <w:vAlign w:val="center"/>
          </w:tcPr>
          <w:p w14:paraId="564AB08A"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Calibri" w:hAnsi="Calibri" w:cs="Calibri"/>
                <w:b/>
                <w:bCs/>
                <w:color w:val="000000"/>
                <w:sz w:val="22"/>
                <w:szCs w:val="22"/>
              </w:rPr>
              <w:t>2.3</w:t>
            </w:r>
          </w:p>
        </w:tc>
        <w:tc>
          <w:tcPr>
            <w:tcW w:w="10129" w:type="dxa"/>
            <w:vAlign w:val="center"/>
          </w:tcPr>
          <w:p w14:paraId="0A638550"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rPr>
              <w:t xml:space="preserve">El sistema debe admitir el acceso basado en roles y la administración delegada con roles predefinidos y personalizables: Auditor: administre políticas, reglas y clasificadores para el cumplimiento normativo. Administrador de incidentes: acceso a informes, detalles de incidentes y flujo de trabajo. Capacidad para gestionar incidencias. </w:t>
            </w:r>
            <w:proofErr w:type="spellStart"/>
            <w:r w:rsidRPr="00B22838">
              <w:rPr>
                <w:rFonts w:ascii="Arial Narrow" w:hAnsi="Arial Narrow" w:cs="Calibri"/>
                <w:color w:val="000000"/>
                <w:sz w:val="22"/>
                <w:szCs w:val="22"/>
              </w:rPr>
              <w:t>Policy</w:t>
            </w:r>
            <w:proofErr w:type="spellEnd"/>
            <w:r w:rsidRPr="00B22838">
              <w:rPr>
                <w:rFonts w:ascii="Arial Narrow" w:hAnsi="Arial Narrow" w:cs="Calibri"/>
                <w:color w:val="000000"/>
                <w:sz w:val="22"/>
                <w:szCs w:val="22"/>
              </w:rPr>
              <w:t xml:space="preserve"> Manager - Acceso a todos </w:t>
            </w:r>
            <w:r w:rsidRPr="00B22838">
              <w:rPr>
                <w:rFonts w:ascii="Arial Narrow" w:hAnsi="Arial Narrow" w:cs="Calibri"/>
                <w:color w:val="000000"/>
                <w:sz w:val="22"/>
                <w:szCs w:val="22"/>
              </w:rPr>
              <w:lastRenderedPageBreak/>
              <w:t>los incidentes. Capacidad para calificar y asignar incidentes. Superadministrador: permiso completo de acceso, administración y configuración. Administrador del sistema: acceso personalizable a las tareas administrativas.</w:t>
            </w:r>
          </w:p>
        </w:tc>
        <w:tc>
          <w:tcPr>
            <w:tcW w:w="1202" w:type="dxa"/>
            <w:vAlign w:val="center"/>
          </w:tcPr>
          <w:p w14:paraId="26FE061C"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2C27D87E"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325B7ED6" w14:textId="0FA92082" w:rsidTr="00231C1F">
        <w:trPr>
          <w:trHeight w:val="359"/>
          <w:jc w:val="center"/>
        </w:trPr>
        <w:tc>
          <w:tcPr>
            <w:tcW w:w="846" w:type="dxa"/>
            <w:vAlign w:val="center"/>
          </w:tcPr>
          <w:p w14:paraId="1923DF8F"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Calibri" w:hAnsi="Calibri" w:cs="Calibri"/>
                <w:b/>
                <w:bCs/>
                <w:color w:val="000000"/>
                <w:sz w:val="22"/>
                <w:szCs w:val="22"/>
              </w:rPr>
              <w:t>2.4</w:t>
            </w:r>
          </w:p>
        </w:tc>
        <w:tc>
          <w:tcPr>
            <w:tcW w:w="10129" w:type="dxa"/>
            <w:vAlign w:val="center"/>
          </w:tcPr>
          <w:p w14:paraId="10442FD1"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rPr>
              <w:t xml:space="preserve">La solución propuesta debe admitir la integración con Active </w:t>
            </w:r>
            <w:proofErr w:type="spellStart"/>
            <w:r w:rsidRPr="00B22838">
              <w:rPr>
                <w:rFonts w:ascii="Arial Narrow" w:hAnsi="Arial Narrow" w:cs="Calibri"/>
                <w:color w:val="000000"/>
                <w:sz w:val="22"/>
                <w:szCs w:val="22"/>
              </w:rPr>
              <w:t>Directory</w:t>
            </w:r>
            <w:proofErr w:type="spellEnd"/>
            <w:r w:rsidRPr="00B22838">
              <w:rPr>
                <w:rFonts w:ascii="Arial Narrow" w:hAnsi="Arial Narrow" w:cs="Calibri"/>
                <w:color w:val="000000"/>
                <w:sz w:val="22"/>
                <w:szCs w:val="22"/>
              </w:rPr>
              <w:t xml:space="preserve"> o File </w:t>
            </w:r>
            <w:proofErr w:type="spellStart"/>
            <w:r w:rsidRPr="00B22838">
              <w:rPr>
                <w:rFonts w:ascii="Arial Narrow" w:hAnsi="Arial Narrow" w:cs="Calibri"/>
                <w:color w:val="000000"/>
                <w:sz w:val="22"/>
                <w:szCs w:val="22"/>
              </w:rPr>
              <w:t>Directory</w:t>
            </w:r>
            <w:proofErr w:type="spellEnd"/>
            <w:r w:rsidRPr="00B22838">
              <w:rPr>
                <w:rFonts w:ascii="Arial Narrow" w:hAnsi="Arial Narrow" w:cs="Calibri"/>
                <w:color w:val="000000"/>
                <w:sz w:val="22"/>
                <w:szCs w:val="22"/>
              </w:rPr>
              <w:t xml:space="preserve"> (CSV)</w:t>
            </w:r>
          </w:p>
        </w:tc>
        <w:tc>
          <w:tcPr>
            <w:tcW w:w="1202" w:type="dxa"/>
            <w:vAlign w:val="center"/>
          </w:tcPr>
          <w:p w14:paraId="22EB279D"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6650E0AF"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7D091E3C" w14:textId="47C88206" w:rsidTr="00231C1F">
        <w:trPr>
          <w:trHeight w:val="375"/>
          <w:jc w:val="center"/>
        </w:trPr>
        <w:tc>
          <w:tcPr>
            <w:tcW w:w="846" w:type="dxa"/>
            <w:vAlign w:val="center"/>
          </w:tcPr>
          <w:p w14:paraId="7B1DB88C"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Calibri" w:hAnsi="Calibri" w:cs="Calibri"/>
                <w:b/>
                <w:bCs/>
                <w:color w:val="000000"/>
                <w:sz w:val="22"/>
                <w:szCs w:val="22"/>
              </w:rPr>
              <w:t>2.5</w:t>
            </w:r>
          </w:p>
        </w:tc>
        <w:tc>
          <w:tcPr>
            <w:tcW w:w="10129" w:type="dxa"/>
            <w:vAlign w:val="center"/>
          </w:tcPr>
          <w:p w14:paraId="3E3DC6C6"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rPr>
              <w:t>La solución debe admitir la creación/excepción de políticas en función del directorio de usuario/grupo, máquina, red, dominio</w:t>
            </w:r>
          </w:p>
        </w:tc>
        <w:tc>
          <w:tcPr>
            <w:tcW w:w="1202" w:type="dxa"/>
            <w:vAlign w:val="center"/>
          </w:tcPr>
          <w:p w14:paraId="62FF73C4"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723101F5"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400B3846" w14:textId="5D2515C7" w:rsidTr="00231C1F">
        <w:trPr>
          <w:trHeight w:val="375"/>
          <w:jc w:val="center"/>
        </w:trPr>
        <w:tc>
          <w:tcPr>
            <w:tcW w:w="846" w:type="dxa"/>
            <w:vAlign w:val="center"/>
          </w:tcPr>
          <w:p w14:paraId="61D9E38C"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Calibri" w:hAnsi="Calibri" w:cs="Calibri"/>
                <w:b/>
                <w:bCs/>
                <w:color w:val="000000"/>
                <w:sz w:val="22"/>
                <w:szCs w:val="22"/>
              </w:rPr>
              <w:t>2.6</w:t>
            </w:r>
          </w:p>
        </w:tc>
        <w:tc>
          <w:tcPr>
            <w:tcW w:w="10129" w:type="dxa"/>
            <w:vAlign w:val="center"/>
          </w:tcPr>
          <w:p w14:paraId="7EFB6685"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rPr>
              <w:t>La solución debe tener la capacidad de auditar los cambios (p. ej., iniciar/cerrar sesión, cambios de reglas, registros del sistema, registros de tráfico)</w:t>
            </w:r>
          </w:p>
        </w:tc>
        <w:tc>
          <w:tcPr>
            <w:tcW w:w="1202" w:type="dxa"/>
            <w:vAlign w:val="center"/>
          </w:tcPr>
          <w:p w14:paraId="0D98F567"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72C16435"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56E29405" w14:textId="002E3B32" w:rsidTr="00231C1F">
        <w:trPr>
          <w:trHeight w:val="375"/>
          <w:jc w:val="center"/>
        </w:trPr>
        <w:tc>
          <w:tcPr>
            <w:tcW w:w="846" w:type="dxa"/>
            <w:vAlign w:val="center"/>
          </w:tcPr>
          <w:p w14:paraId="097AB6B1" w14:textId="77777777" w:rsidR="002E6B20" w:rsidRPr="00B22838" w:rsidRDefault="002E6B20" w:rsidP="002E6B20">
            <w:pPr>
              <w:spacing w:line="259" w:lineRule="auto"/>
              <w:jc w:val="center"/>
              <w:rPr>
                <w:rFonts w:ascii="Arial Narrow" w:eastAsia="Calibri" w:hAnsi="Arial Narrow"/>
                <w:i/>
                <w:iCs/>
                <w:sz w:val="22"/>
                <w:szCs w:val="22"/>
                <w:lang w:val="es-ES" w:eastAsia="en-US"/>
              </w:rPr>
            </w:pPr>
            <w:r w:rsidRPr="00B22838">
              <w:rPr>
                <w:rFonts w:ascii="Calibri" w:hAnsi="Calibri" w:cs="Calibri"/>
                <w:b/>
                <w:bCs/>
                <w:color w:val="000000"/>
                <w:sz w:val="22"/>
                <w:szCs w:val="22"/>
              </w:rPr>
              <w:t>2.7</w:t>
            </w:r>
          </w:p>
        </w:tc>
        <w:tc>
          <w:tcPr>
            <w:tcW w:w="10129" w:type="dxa"/>
            <w:vAlign w:val="center"/>
          </w:tcPr>
          <w:p w14:paraId="43BF4EEF"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rPr>
              <w:t>Capacidad para que el sistema notifique cuando tiene problemas de conexión</w:t>
            </w:r>
          </w:p>
        </w:tc>
        <w:tc>
          <w:tcPr>
            <w:tcW w:w="1202" w:type="dxa"/>
            <w:vAlign w:val="center"/>
          </w:tcPr>
          <w:p w14:paraId="1D440E3A"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08A19D0C"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33A6B874" w14:textId="3B128B76" w:rsidTr="00231C1F">
        <w:trPr>
          <w:trHeight w:val="375"/>
          <w:jc w:val="center"/>
        </w:trPr>
        <w:tc>
          <w:tcPr>
            <w:tcW w:w="846" w:type="dxa"/>
            <w:vAlign w:val="center"/>
          </w:tcPr>
          <w:p w14:paraId="4D55728F"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Calibri" w:hAnsi="Calibri" w:cs="Calibri"/>
                <w:b/>
                <w:bCs/>
                <w:color w:val="000000"/>
                <w:sz w:val="22"/>
                <w:szCs w:val="22"/>
              </w:rPr>
              <w:t>2.8</w:t>
            </w:r>
          </w:p>
        </w:tc>
        <w:tc>
          <w:tcPr>
            <w:tcW w:w="10129" w:type="dxa"/>
            <w:vAlign w:val="center"/>
          </w:tcPr>
          <w:p w14:paraId="6218C39F"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rPr>
              <w:t xml:space="preserve"> Capacidad de integración (a través de </w:t>
            </w:r>
            <w:proofErr w:type="spellStart"/>
            <w:r w:rsidRPr="00B22838">
              <w:rPr>
                <w:rFonts w:ascii="Arial Narrow" w:hAnsi="Arial Narrow" w:cs="Calibri"/>
                <w:color w:val="000000"/>
                <w:sz w:val="22"/>
                <w:szCs w:val="22"/>
              </w:rPr>
              <w:t>syslog</w:t>
            </w:r>
            <w:proofErr w:type="spellEnd"/>
            <w:r w:rsidRPr="00B22838">
              <w:rPr>
                <w:rFonts w:ascii="Arial Narrow" w:hAnsi="Arial Narrow" w:cs="Calibri"/>
                <w:color w:val="000000"/>
                <w:sz w:val="22"/>
                <w:szCs w:val="22"/>
              </w:rPr>
              <w:t xml:space="preserve"> o extracción de base de datos) con SIEM para fines de registro y alerta</w:t>
            </w:r>
          </w:p>
        </w:tc>
        <w:tc>
          <w:tcPr>
            <w:tcW w:w="1202" w:type="dxa"/>
            <w:vAlign w:val="center"/>
          </w:tcPr>
          <w:p w14:paraId="6B158546"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517CF544"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173979F0" w14:textId="41DA003A" w:rsidTr="00231C1F">
        <w:trPr>
          <w:trHeight w:val="375"/>
          <w:jc w:val="center"/>
        </w:trPr>
        <w:tc>
          <w:tcPr>
            <w:tcW w:w="846" w:type="dxa"/>
            <w:vAlign w:val="center"/>
          </w:tcPr>
          <w:p w14:paraId="1DFF14E2"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Calibri" w:hAnsi="Calibri" w:cs="Calibri"/>
                <w:b/>
                <w:bCs/>
                <w:color w:val="000000"/>
                <w:sz w:val="22"/>
                <w:szCs w:val="22"/>
              </w:rPr>
              <w:t>2.9</w:t>
            </w:r>
          </w:p>
        </w:tc>
        <w:tc>
          <w:tcPr>
            <w:tcW w:w="10129" w:type="dxa"/>
            <w:vAlign w:val="center"/>
          </w:tcPr>
          <w:p w14:paraId="5DD0D44D"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rPr>
              <w:t xml:space="preserve">La solución debe proporcionar escalabilidad futura para todos los componentes de </w:t>
            </w:r>
            <w:proofErr w:type="spellStart"/>
            <w:r w:rsidRPr="00B22838">
              <w:rPr>
                <w:rFonts w:ascii="Arial Narrow" w:hAnsi="Arial Narrow" w:cs="Calibri"/>
                <w:color w:val="000000"/>
                <w:sz w:val="22"/>
                <w:szCs w:val="22"/>
              </w:rPr>
              <w:t>dlp</w:t>
            </w:r>
            <w:proofErr w:type="spellEnd"/>
            <w:r w:rsidRPr="00B22838">
              <w:rPr>
                <w:rFonts w:ascii="Arial Narrow" w:hAnsi="Arial Narrow" w:cs="Calibri"/>
                <w:color w:val="000000"/>
                <w:sz w:val="22"/>
                <w:szCs w:val="22"/>
              </w:rPr>
              <w:t xml:space="preserve"> (correo electrónico, web, rastreadores, </w:t>
            </w:r>
            <w:proofErr w:type="spellStart"/>
            <w:r w:rsidRPr="00B22838">
              <w:rPr>
                <w:rFonts w:ascii="Arial Narrow" w:hAnsi="Arial Narrow" w:cs="Calibri"/>
                <w:color w:val="000000"/>
                <w:sz w:val="22"/>
                <w:szCs w:val="22"/>
              </w:rPr>
              <w:t>endpoint</w:t>
            </w:r>
            <w:proofErr w:type="spellEnd"/>
            <w:r w:rsidRPr="00B22838">
              <w:rPr>
                <w:rFonts w:ascii="Arial Narrow" w:hAnsi="Arial Narrow" w:cs="Calibri"/>
                <w:color w:val="000000"/>
                <w:sz w:val="22"/>
                <w:szCs w:val="22"/>
              </w:rPr>
              <w:t>)</w:t>
            </w:r>
          </w:p>
        </w:tc>
        <w:tc>
          <w:tcPr>
            <w:tcW w:w="1202" w:type="dxa"/>
            <w:vAlign w:val="center"/>
          </w:tcPr>
          <w:p w14:paraId="2F6D82A3"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634798B2"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3C436113" w14:textId="4CB9C685" w:rsidTr="00231C1F">
        <w:trPr>
          <w:trHeight w:val="375"/>
          <w:jc w:val="center"/>
        </w:trPr>
        <w:tc>
          <w:tcPr>
            <w:tcW w:w="846" w:type="dxa"/>
            <w:vAlign w:val="center"/>
          </w:tcPr>
          <w:p w14:paraId="1307B40C"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Calibri" w:hAnsi="Calibri" w:cs="Calibri"/>
                <w:b/>
                <w:bCs/>
                <w:color w:val="000000"/>
                <w:sz w:val="22"/>
                <w:szCs w:val="22"/>
              </w:rPr>
              <w:t>2.10</w:t>
            </w:r>
          </w:p>
        </w:tc>
        <w:tc>
          <w:tcPr>
            <w:tcW w:w="10129" w:type="dxa"/>
            <w:vAlign w:val="center"/>
          </w:tcPr>
          <w:p w14:paraId="2992EB41"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rPr>
              <w:t>La solución debe admitir entornos de infraestructura virtualizada, como Azure o AWS para el portal de administración, la base de datos y otros componentes.</w:t>
            </w:r>
          </w:p>
        </w:tc>
        <w:tc>
          <w:tcPr>
            <w:tcW w:w="1202" w:type="dxa"/>
            <w:vAlign w:val="center"/>
          </w:tcPr>
          <w:p w14:paraId="0457ED9D"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0E01BEB3"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1383372E" w14:textId="73FD9F75" w:rsidTr="00231C1F">
        <w:trPr>
          <w:trHeight w:val="375"/>
          <w:jc w:val="center"/>
        </w:trPr>
        <w:tc>
          <w:tcPr>
            <w:tcW w:w="846" w:type="dxa"/>
            <w:vAlign w:val="center"/>
          </w:tcPr>
          <w:p w14:paraId="7FEFE2DA"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Calibri" w:hAnsi="Calibri" w:cs="Calibri"/>
                <w:b/>
                <w:bCs/>
                <w:color w:val="000000"/>
                <w:sz w:val="22"/>
                <w:szCs w:val="22"/>
              </w:rPr>
              <w:t>2.11</w:t>
            </w:r>
          </w:p>
        </w:tc>
        <w:tc>
          <w:tcPr>
            <w:tcW w:w="10129" w:type="dxa"/>
            <w:vAlign w:val="center"/>
          </w:tcPr>
          <w:p w14:paraId="30DEB3F1"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rPr>
              <w:t>La solución debe tener integración nativa con clasificaciones de datos (</w:t>
            </w:r>
            <w:proofErr w:type="spellStart"/>
            <w:r w:rsidRPr="00B22838">
              <w:rPr>
                <w:rFonts w:ascii="Arial Narrow" w:hAnsi="Arial Narrow" w:cs="Calibri"/>
                <w:color w:val="000000"/>
                <w:sz w:val="22"/>
                <w:szCs w:val="22"/>
              </w:rPr>
              <w:t>Boldon</w:t>
            </w:r>
            <w:proofErr w:type="spellEnd"/>
            <w:r w:rsidRPr="00B22838">
              <w:rPr>
                <w:rFonts w:ascii="Arial Narrow" w:hAnsi="Arial Narrow" w:cs="Calibri"/>
                <w:color w:val="000000"/>
                <w:sz w:val="22"/>
                <w:szCs w:val="22"/>
              </w:rPr>
              <w:t xml:space="preserve"> James, Microsoft AIP, </w:t>
            </w:r>
            <w:proofErr w:type="spellStart"/>
            <w:r w:rsidRPr="00B22838">
              <w:rPr>
                <w:rFonts w:ascii="Arial Narrow" w:hAnsi="Arial Narrow" w:cs="Calibri"/>
                <w:color w:val="000000"/>
                <w:sz w:val="22"/>
                <w:szCs w:val="22"/>
              </w:rPr>
              <w:t>Seclore</w:t>
            </w:r>
            <w:proofErr w:type="spellEnd"/>
            <w:r w:rsidRPr="00B22838">
              <w:rPr>
                <w:rFonts w:ascii="Arial Narrow" w:hAnsi="Arial Narrow" w:cs="Calibri"/>
                <w:color w:val="000000"/>
                <w:sz w:val="22"/>
                <w:szCs w:val="22"/>
              </w:rPr>
              <w:t xml:space="preserve">, </w:t>
            </w:r>
            <w:proofErr w:type="spellStart"/>
            <w:r w:rsidRPr="00B22838">
              <w:rPr>
                <w:rFonts w:ascii="Arial Narrow" w:hAnsi="Arial Narrow" w:cs="Calibri"/>
                <w:color w:val="000000"/>
                <w:sz w:val="22"/>
                <w:szCs w:val="22"/>
              </w:rPr>
              <w:t>Titus</w:t>
            </w:r>
            <w:proofErr w:type="spellEnd"/>
            <w:r w:rsidRPr="00B22838">
              <w:rPr>
                <w:rFonts w:ascii="Arial Narrow" w:hAnsi="Arial Narrow" w:cs="Calibri"/>
                <w:color w:val="000000"/>
                <w:sz w:val="22"/>
                <w:szCs w:val="22"/>
              </w:rPr>
              <w:t>).</w:t>
            </w:r>
          </w:p>
        </w:tc>
        <w:tc>
          <w:tcPr>
            <w:tcW w:w="1202" w:type="dxa"/>
            <w:vAlign w:val="center"/>
          </w:tcPr>
          <w:p w14:paraId="6AA9EA02"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63DB41D0"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52DED108" w14:textId="6D78C192" w:rsidTr="00231C1F">
        <w:trPr>
          <w:trHeight w:val="375"/>
          <w:jc w:val="center"/>
        </w:trPr>
        <w:tc>
          <w:tcPr>
            <w:tcW w:w="846" w:type="dxa"/>
            <w:vAlign w:val="center"/>
          </w:tcPr>
          <w:p w14:paraId="2BE89B21"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Calibri" w:hAnsi="Calibri" w:cs="Calibri"/>
                <w:b/>
                <w:bCs/>
                <w:color w:val="000000"/>
                <w:sz w:val="22"/>
                <w:szCs w:val="22"/>
              </w:rPr>
              <w:t>2.12</w:t>
            </w:r>
          </w:p>
        </w:tc>
        <w:tc>
          <w:tcPr>
            <w:tcW w:w="10129" w:type="dxa"/>
            <w:vAlign w:val="center"/>
          </w:tcPr>
          <w:p w14:paraId="15941C67"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rPr>
              <w:t>La solución propuesta debe poder implementar el agente utilizando métodos comunes de implementación de software como GPO, SCCM, JAMF, etc.</w:t>
            </w:r>
          </w:p>
        </w:tc>
        <w:tc>
          <w:tcPr>
            <w:tcW w:w="1202" w:type="dxa"/>
            <w:vAlign w:val="center"/>
          </w:tcPr>
          <w:p w14:paraId="6E1265F8"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4CA6E54A"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1C864A9A" w14:textId="39B72D69" w:rsidTr="00231C1F">
        <w:trPr>
          <w:trHeight w:val="375"/>
          <w:jc w:val="center"/>
        </w:trPr>
        <w:tc>
          <w:tcPr>
            <w:tcW w:w="846" w:type="dxa"/>
            <w:vAlign w:val="center"/>
          </w:tcPr>
          <w:p w14:paraId="4905F626"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Calibri" w:hAnsi="Calibri" w:cs="Calibri"/>
                <w:b/>
                <w:bCs/>
                <w:color w:val="000000"/>
                <w:sz w:val="22"/>
                <w:szCs w:val="22"/>
              </w:rPr>
              <w:t>2.13</w:t>
            </w:r>
          </w:p>
        </w:tc>
        <w:tc>
          <w:tcPr>
            <w:tcW w:w="10129" w:type="dxa"/>
            <w:vAlign w:val="center"/>
          </w:tcPr>
          <w:p w14:paraId="04C0EC45"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rPr>
              <w:t>La solución debe brindar la capacidad de verificar el estado del agente y también informar sobre cualquier agente que no esté funcionando correctamente.</w:t>
            </w:r>
          </w:p>
        </w:tc>
        <w:tc>
          <w:tcPr>
            <w:tcW w:w="1202" w:type="dxa"/>
            <w:vAlign w:val="center"/>
          </w:tcPr>
          <w:p w14:paraId="7834CC15"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4355F3B4"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130F2EC5" w14:textId="53732312" w:rsidTr="00231C1F">
        <w:trPr>
          <w:trHeight w:val="375"/>
          <w:jc w:val="center"/>
        </w:trPr>
        <w:tc>
          <w:tcPr>
            <w:tcW w:w="846" w:type="dxa"/>
            <w:vAlign w:val="center"/>
          </w:tcPr>
          <w:p w14:paraId="66E8AAEB"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Calibri" w:hAnsi="Calibri" w:cs="Calibri"/>
                <w:b/>
                <w:bCs/>
                <w:color w:val="000000"/>
                <w:sz w:val="22"/>
                <w:szCs w:val="22"/>
              </w:rPr>
              <w:t>2.14</w:t>
            </w:r>
          </w:p>
        </w:tc>
        <w:tc>
          <w:tcPr>
            <w:tcW w:w="10129" w:type="dxa"/>
            <w:vAlign w:val="center"/>
          </w:tcPr>
          <w:p w14:paraId="06F1E353"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rPr>
              <w:t>Cualquier punto de integración debe estar encriptado, a través de https (entrante/saliente)</w:t>
            </w:r>
          </w:p>
        </w:tc>
        <w:tc>
          <w:tcPr>
            <w:tcW w:w="1202" w:type="dxa"/>
            <w:vAlign w:val="center"/>
          </w:tcPr>
          <w:p w14:paraId="08AA947D"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03154BD9"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7687E9B9" w14:textId="630B834B" w:rsidTr="00231C1F">
        <w:trPr>
          <w:trHeight w:val="375"/>
          <w:jc w:val="center"/>
        </w:trPr>
        <w:tc>
          <w:tcPr>
            <w:tcW w:w="846" w:type="dxa"/>
            <w:vAlign w:val="center"/>
          </w:tcPr>
          <w:p w14:paraId="4881E740"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Calibri" w:hAnsi="Calibri" w:cs="Calibri"/>
                <w:b/>
                <w:bCs/>
                <w:color w:val="000000"/>
                <w:sz w:val="22"/>
                <w:szCs w:val="22"/>
              </w:rPr>
              <w:t>2.15</w:t>
            </w:r>
          </w:p>
        </w:tc>
        <w:tc>
          <w:tcPr>
            <w:tcW w:w="10129" w:type="dxa"/>
            <w:vAlign w:val="center"/>
          </w:tcPr>
          <w:p w14:paraId="3A91581E"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rPr>
              <w:t>La solución debe ser compatible con Microsoft RMS</w:t>
            </w:r>
          </w:p>
        </w:tc>
        <w:tc>
          <w:tcPr>
            <w:tcW w:w="1202" w:type="dxa"/>
            <w:vAlign w:val="center"/>
          </w:tcPr>
          <w:p w14:paraId="74EE56E1"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4BB8CEAE"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1DC55833" w14:textId="0BDDD26A" w:rsidTr="00231C1F">
        <w:trPr>
          <w:trHeight w:val="375"/>
          <w:jc w:val="center"/>
        </w:trPr>
        <w:tc>
          <w:tcPr>
            <w:tcW w:w="846" w:type="dxa"/>
            <w:vAlign w:val="center"/>
          </w:tcPr>
          <w:p w14:paraId="571E654D"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Calibri" w:hAnsi="Calibri" w:cs="Calibri"/>
                <w:b/>
                <w:bCs/>
                <w:color w:val="000000"/>
                <w:sz w:val="22"/>
                <w:szCs w:val="22"/>
              </w:rPr>
              <w:t>2.16</w:t>
            </w:r>
          </w:p>
        </w:tc>
        <w:tc>
          <w:tcPr>
            <w:tcW w:w="10129" w:type="dxa"/>
            <w:vAlign w:val="center"/>
          </w:tcPr>
          <w:p w14:paraId="442127FE"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rPr>
              <w:t>La solución debe usar una base de datos relacional empresarial, como SQL</w:t>
            </w:r>
          </w:p>
        </w:tc>
        <w:tc>
          <w:tcPr>
            <w:tcW w:w="1202" w:type="dxa"/>
            <w:vAlign w:val="center"/>
          </w:tcPr>
          <w:p w14:paraId="47082020"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57DDE0E2"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58C73819" w14:textId="760916AA" w:rsidTr="00231C1F">
        <w:trPr>
          <w:trHeight w:val="375"/>
          <w:jc w:val="center"/>
        </w:trPr>
        <w:tc>
          <w:tcPr>
            <w:tcW w:w="846" w:type="dxa"/>
            <w:vAlign w:val="center"/>
          </w:tcPr>
          <w:p w14:paraId="36D55792"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Calibri" w:hAnsi="Calibri" w:cs="Calibri"/>
                <w:b/>
                <w:bCs/>
                <w:color w:val="000000"/>
                <w:sz w:val="22"/>
                <w:szCs w:val="22"/>
              </w:rPr>
              <w:t>2.17</w:t>
            </w:r>
          </w:p>
        </w:tc>
        <w:tc>
          <w:tcPr>
            <w:tcW w:w="10129" w:type="dxa"/>
            <w:vAlign w:val="center"/>
          </w:tcPr>
          <w:p w14:paraId="318D5AF9"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rPr>
              <w:t>La arquitectura de la solución debe admitir sitios remotos y usuarios de red distribuidos en muchas ubicaciones diferentes. Describa cualquier limitación en cuanto al número de componentes. Describa una implementación típica y dónde reside cada componente. Adjunte un diagrama de arquitectura detallado.</w:t>
            </w:r>
          </w:p>
        </w:tc>
        <w:tc>
          <w:tcPr>
            <w:tcW w:w="1202" w:type="dxa"/>
            <w:vAlign w:val="center"/>
          </w:tcPr>
          <w:p w14:paraId="16E7E19E"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55B76C6C"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73D225AA" w14:textId="78C73E07" w:rsidTr="00231C1F">
        <w:trPr>
          <w:trHeight w:val="375"/>
          <w:jc w:val="center"/>
        </w:trPr>
        <w:tc>
          <w:tcPr>
            <w:tcW w:w="846" w:type="dxa"/>
            <w:vAlign w:val="center"/>
          </w:tcPr>
          <w:p w14:paraId="6DBFFEC8"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Calibri" w:hAnsi="Calibri" w:cs="Calibri"/>
                <w:b/>
                <w:bCs/>
                <w:color w:val="000000"/>
                <w:sz w:val="22"/>
                <w:szCs w:val="22"/>
              </w:rPr>
              <w:t>2.18</w:t>
            </w:r>
          </w:p>
        </w:tc>
        <w:tc>
          <w:tcPr>
            <w:tcW w:w="10129" w:type="dxa"/>
            <w:vAlign w:val="center"/>
          </w:tcPr>
          <w:p w14:paraId="799E277A"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rPr>
              <w:t>La solución debe ser compatible con la autenticación de dos factores para el acceso del administrador a la consola de gestión</w:t>
            </w:r>
          </w:p>
        </w:tc>
        <w:tc>
          <w:tcPr>
            <w:tcW w:w="1202" w:type="dxa"/>
            <w:vAlign w:val="center"/>
          </w:tcPr>
          <w:p w14:paraId="435D7805"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0EA387BC"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41EFA999" w14:textId="329AEE12" w:rsidTr="00231C1F">
        <w:trPr>
          <w:trHeight w:val="375"/>
          <w:jc w:val="center"/>
        </w:trPr>
        <w:tc>
          <w:tcPr>
            <w:tcW w:w="846" w:type="dxa"/>
            <w:vAlign w:val="center"/>
          </w:tcPr>
          <w:p w14:paraId="5FFBE065"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Calibri" w:hAnsi="Calibri" w:cs="Calibri"/>
                <w:b/>
                <w:bCs/>
                <w:color w:val="000000"/>
                <w:sz w:val="22"/>
                <w:szCs w:val="22"/>
              </w:rPr>
              <w:lastRenderedPageBreak/>
              <w:t>2.19</w:t>
            </w:r>
          </w:p>
        </w:tc>
        <w:tc>
          <w:tcPr>
            <w:tcW w:w="10129" w:type="dxa"/>
            <w:vAlign w:val="center"/>
          </w:tcPr>
          <w:p w14:paraId="5CDC636C"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rPr>
              <w:t xml:space="preserve">Debe tener la capacidad de integrarse con Active </w:t>
            </w:r>
            <w:proofErr w:type="spellStart"/>
            <w:r w:rsidRPr="00B22838">
              <w:rPr>
                <w:rFonts w:ascii="Arial Narrow" w:hAnsi="Arial Narrow" w:cs="Calibri"/>
                <w:color w:val="000000"/>
                <w:sz w:val="22"/>
                <w:szCs w:val="22"/>
              </w:rPr>
              <w:t>Directory</w:t>
            </w:r>
            <w:proofErr w:type="spellEnd"/>
            <w:r w:rsidRPr="00B22838">
              <w:rPr>
                <w:rFonts w:ascii="Arial Narrow" w:hAnsi="Arial Narrow" w:cs="Calibri"/>
                <w:color w:val="000000"/>
                <w:sz w:val="22"/>
                <w:szCs w:val="22"/>
              </w:rPr>
              <w:t xml:space="preserve"> o LDAP, para obtener detalles e información adicional de los usuarios involucrados en un incidente detectado.</w:t>
            </w:r>
          </w:p>
        </w:tc>
        <w:tc>
          <w:tcPr>
            <w:tcW w:w="1202" w:type="dxa"/>
            <w:vAlign w:val="center"/>
          </w:tcPr>
          <w:p w14:paraId="0DDF132F"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7CABF9E8"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76A39FBC" w14:textId="6C9F4386" w:rsidTr="00231C1F">
        <w:trPr>
          <w:trHeight w:val="375"/>
          <w:jc w:val="center"/>
        </w:trPr>
        <w:tc>
          <w:tcPr>
            <w:tcW w:w="846" w:type="dxa"/>
            <w:vAlign w:val="center"/>
          </w:tcPr>
          <w:p w14:paraId="224A1CEA"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Calibri" w:hAnsi="Calibri" w:cs="Calibri"/>
                <w:b/>
                <w:bCs/>
                <w:color w:val="000000"/>
                <w:sz w:val="22"/>
                <w:szCs w:val="22"/>
              </w:rPr>
              <w:t>2.20</w:t>
            </w:r>
          </w:p>
        </w:tc>
        <w:tc>
          <w:tcPr>
            <w:tcW w:w="10129" w:type="dxa"/>
            <w:vAlign w:val="center"/>
          </w:tcPr>
          <w:p w14:paraId="1043F7AE" w14:textId="77777777" w:rsidR="002E6B20" w:rsidRPr="00B22838" w:rsidRDefault="002E6B20" w:rsidP="002E6B20">
            <w:pPr>
              <w:spacing w:line="259" w:lineRule="auto"/>
              <w:rPr>
                <w:rFonts w:ascii="Arial Narrow" w:eastAsia="Calibri" w:hAnsi="Arial Narrow"/>
                <w:sz w:val="22"/>
                <w:szCs w:val="22"/>
                <w:lang w:eastAsia="en-US"/>
              </w:rPr>
            </w:pPr>
            <w:r w:rsidRPr="00B22838">
              <w:rPr>
                <w:rFonts w:ascii="Arial Narrow" w:hAnsi="Arial Narrow" w:cs="Calibri"/>
                <w:color w:val="000000"/>
                <w:sz w:val="22"/>
                <w:szCs w:val="22"/>
              </w:rPr>
              <w:t>Debe tener compatibilidad para la instalación, al menos, en los siguientes sistemas operativos:</w:t>
            </w:r>
            <w:r w:rsidRPr="00B22838">
              <w:rPr>
                <w:rFonts w:ascii="Arial Narrow" w:hAnsi="Arial Narrow" w:cs="Calibri"/>
                <w:color w:val="000000"/>
                <w:sz w:val="22"/>
                <w:szCs w:val="22"/>
              </w:rPr>
              <w:br/>
              <w:t>- Microsoft Windows Server 2012 R2 o superior.</w:t>
            </w:r>
            <w:r w:rsidRPr="00B22838">
              <w:rPr>
                <w:rFonts w:ascii="Arial Narrow" w:hAnsi="Arial Narrow" w:cs="Calibri"/>
                <w:color w:val="000000"/>
                <w:sz w:val="22"/>
                <w:szCs w:val="22"/>
              </w:rPr>
              <w:br/>
              <w:t xml:space="preserve">- Red </w:t>
            </w:r>
            <w:proofErr w:type="spellStart"/>
            <w:r w:rsidRPr="00B22838">
              <w:rPr>
                <w:rFonts w:ascii="Arial Narrow" w:hAnsi="Arial Narrow" w:cs="Calibri"/>
                <w:color w:val="000000"/>
                <w:sz w:val="22"/>
                <w:szCs w:val="22"/>
              </w:rPr>
              <w:t>Hat</w:t>
            </w:r>
            <w:proofErr w:type="spellEnd"/>
            <w:r w:rsidRPr="00B22838">
              <w:rPr>
                <w:rFonts w:ascii="Arial Narrow" w:hAnsi="Arial Narrow" w:cs="Calibri"/>
                <w:color w:val="000000"/>
                <w:sz w:val="22"/>
                <w:szCs w:val="22"/>
              </w:rPr>
              <w:t xml:space="preserve"> Enterprise Linux 7.5 o superior.</w:t>
            </w:r>
          </w:p>
        </w:tc>
        <w:tc>
          <w:tcPr>
            <w:tcW w:w="1202" w:type="dxa"/>
            <w:vAlign w:val="center"/>
          </w:tcPr>
          <w:p w14:paraId="1A818A4E"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34EE4A77" w14:textId="77777777" w:rsidR="002E6B20" w:rsidRPr="00B22838" w:rsidRDefault="002E6B20" w:rsidP="002E6B20">
            <w:pPr>
              <w:spacing w:line="259" w:lineRule="auto"/>
              <w:rPr>
                <w:rFonts w:ascii="Arial Narrow" w:eastAsia="Calibri" w:hAnsi="Arial Narrow"/>
                <w:sz w:val="22"/>
                <w:szCs w:val="22"/>
                <w:lang w:eastAsia="en-US"/>
              </w:rPr>
            </w:pPr>
          </w:p>
        </w:tc>
      </w:tr>
      <w:tr w:rsidR="00231C1F" w:rsidRPr="00B22838" w14:paraId="54E06E16" w14:textId="34AB8887" w:rsidTr="00231C1F">
        <w:trPr>
          <w:trHeight w:val="375"/>
          <w:jc w:val="center"/>
        </w:trPr>
        <w:tc>
          <w:tcPr>
            <w:tcW w:w="846" w:type="dxa"/>
            <w:shd w:val="clear" w:color="auto" w:fill="D9D9D9"/>
            <w:vAlign w:val="center"/>
          </w:tcPr>
          <w:p w14:paraId="7E33E17C" w14:textId="77777777" w:rsidR="00231C1F" w:rsidRPr="00B22838" w:rsidRDefault="00231C1F" w:rsidP="00231C1F">
            <w:pPr>
              <w:spacing w:line="259" w:lineRule="auto"/>
              <w:jc w:val="center"/>
              <w:rPr>
                <w:rFonts w:ascii="Arial Narrow" w:eastAsia="Calibri" w:hAnsi="Arial Narrow"/>
                <w:b/>
                <w:bCs/>
                <w:i/>
                <w:iCs/>
                <w:sz w:val="22"/>
                <w:szCs w:val="22"/>
                <w:lang w:val="es-419" w:eastAsia="en-US"/>
              </w:rPr>
            </w:pPr>
            <w:r w:rsidRPr="00B22838">
              <w:rPr>
                <w:rFonts w:ascii="Arial Narrow" w:eastAsia="Calibri" w:hAnsi="Arial Narrow"/>
                <w:b/>
                <w:bCs/>
                <w:sz w:val="22"/>
                <w:szCs w:val="22"/>
                <w:lang w:val="es-419" w:eastAsia="en-US"/>
              </w:rPr>
              <w:t>No.</w:t>
            </w:r>
          </w:p>
        </w:tc>
        <w:tc>
          <w:tcPr>
            <w:tcW w:w="10129" w:type="dxa"/>
            <w:shd w:val="clear" w:color="auto" w:fill="D9D9D9"/>
            <w:vAlign w:val="center"/>
          </w:tcPr>
          <w:p w14:paraId="275E4B5C" w14:textId="77777777" w:rsidR="00231C1F" w:rsidRPr="00B22838" w:rsidRDefault="00231C1F" w:rsidP="00231C1F">
            <w:pPr>
              <w:spacing w:line="259" w:lineRule="auto"/>
              <w:jc w:val="center"/>
              <w:rPr>
                <w:rFonts w:ascii="Arial Narrow" w:eastAsia="Calibri" w:hAnsi="Arial Narrow"/>
                <w:b/>
                <w:bCs/>
                <w:sz w:val="22"/>
                <w:szCs w:val="22"/>
                <w:lang w:eastAsia="en-US"/>
              </w:rPr>
            </w:pPr>
            <w:r w:rsidRPr="00B22838">
              <w:rPr>
                <w:rFonts w:ascii="Arial Narrow" w:eastAsia="Calibri" w:hAnsi="Arial Narrow"/>
                <w:b/>
                <w:bCs/>
                <w:sz w:val="22"/>
                <w:szCs w:val="22"/>
                <w:lang w:eastAsia="en-US"/>
              </w:rPr>
              <w:t>CAPACIDAD DE SEGURIDAD EN DATOS Y DETECCIÓN DE DATOS</w:t>
            </w:r>
          </w:p>
        </w:tc>
        <w:tc>
          <w:tcPr>
            <w:tcW w:w="1202" w:type="dxa"/>
            <w:shd w:val="clear" w:color="auto" w:fill="D9D9D9"/>
            <w:vAlign w:val="center"/>
          </w:tcPr>
          <w:p w14:paraId="6335B7C1" w14:textId="77777777" w:rsidR="00231C1F" w:rsidRPr="00231C1F" w:rsidRDefault="00231C1F" w:rsidP="00231C1F">
            <w:pPr>
              <w:spacing w:line="259" w:lineRule="auto"/>
              <w:jc w:val="center"/>
              <w:rPr>
                <w:rFonts w:ascii="Arial Narrow" w:eastAsia="Calibri" w:hAnsi="Arial Narrow"/>
                <w:b/>
                <w:bCs/>
                <w:caps/>
                <w:sz w:val="16"/>
                <w:szCs w:val="16"/>
                <w:lang w:eastAsia="en-US"/>
              </w:rPr>
            </w:pPr>
            <w:r w:rsidRPr="00231C1F">
              <w:rPr>
                <w:rFonts w:ascii="Arial Narrow" w:eastAsia="Calibri" w:hAnsi="Arial Narrow"/>
                <w:b/>
                <w:bCs/>
                <w:caps/>
                <w:sz w:val="16"/>
                <w:szCs w:val="16"/>
                <w:lang w:eastAsia="en-US"/>
              </w:rPr>
              <w:t>Cumple/</w:t>
            </w:r>
          </w:p>
          <w:p w14:paraId="5E11330D" w14:textId="1ED759D5" w:rsidR="00231C1F" w:rsidRPr="00B22838" w:rsidRDefault="00231C1F" w:rsidP="00231C1F">
            <w:pPr>
              <w:spacing w:line="259" w:lineRule="auto"/>
              <w:jc w:val="center"/>
              <w:rPr>
                <w:rFonts w:ascii="Arial Narrow" w:eastAsia="Calibri" w:hAnsi="Arial Narrow"/>
                <w:b/>
                <w:bCs/>
                <w:sz w:val="22"/>
                <w:szCs w:val="22"/>
                <w:lang w:eastAsia="en-US"/>
              </w:rPr>
            </w:pPr>
            <w:r w:rsidRPr="00231C1F">
              <w:rPr>
                <w:rFonts w:ascii="Arial Narrow" w:eastAsia="Calibri" w:hAnsi="Arial Narrow"/>
                <w:b/>
                <w:bCs/>
                <w:caps/>
                <w:sz w:val="16"/>
                <w:szCs w:val="16"/>
                <w:lang w:eastAsia="en-US"/>
              </w:rPr>
              <w:t>No Cumple</w:t>
            </w:r>
          </w:p>
        </w:tc>
        <w:tc>
          <w:tcPr>
            <w:tcW w:w="2525" w:type="dxa"/>
            <w:shd w:val="clear" w:color="auto" w:fill="D9D9D9"/>
            <w:vAlign w:val="center"/>
          </w:tcPr>
          <w:p w14:paraId="33A17FF5" w14:textId="00EBF269" w:rsidR="00231C1F" w:rsidRPr="00B22838" w:rsidRDefault="00231C1F" w:rsidP="00231C1F">
            <w:pPr>
              <w:spacing w:line="259" w:lineRule="auto"/>
              <w:jc w:val="center"/>
              <w:rPr>
                <w:rFonts w:ascii="Arial Narrow" w:eastAsia="Calibri" w:hAnsi="Arial Narrow"/>
                <w:b/>
                <w:bCs/>
                <w:caps/>
                <w:sz w:val="18"/>
                <w:szCs w:val="18"/>
                <w:lang w:eastAsia="en-US"/>
              </w:rPr>
            </w:pPr>
            <w:r w:rsidRPr="00F862A2">
              <w:rPr>
                <w:rFonts w:ascii="Arial Narrow" w:hAnsi="Arial Narrow" w:cstheme="minorHAnsi"/>
                <w:b/>
                <w:bCs/>
                <w:sz w:val="16"/>
                <w:szCs w:val="18"/>
              </w:rPr>
              <w:t>DESCRIBIR COMO CUMPLE SU OFERTA</w:t>
            </w:r>
          </w:p>
        </w:tc>
      </w:tr>
      <w:tr w:rsidR="002E6B20" w:rsidRPr="00B22838" w14:paraId="118147E3" w14:textId="55B69678" w:rsidTr="00231C1F">
        <w:trPr>
          <w:trHeight w:val="20"/>
          <w:jc w:val="center"/>
        </w:trPr>
        <w:tc>
          <w:tcPr>
            <w:tcW w:w="846" w:type="dxa"/>
            <w:vAlign w:val="center"/>
          </w:tcPr>
          <w:p w14:paraId="40EC1F34"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Calibri" w:hAnsi="Calibri" w:cs="Calibri"/>
                <w:b/>
                <w:bCs/>
                <w:color w:val="000000"/>
                <w:sz w:val="22"/>
                <w:szCs w:val="22"/>
              </w:rPr>
              <w:t>2.21</w:t>
            </w:r>
          </w:p>
        </w:tc>
        <w:tc>
          <w:tcPr>
            <w:tcW w:w="10129" w:type="dxa"/>
            <w:vAlign w:val="center"/>
          </w:tcPr>
          <w:p w14:paraId="3D75E63B"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rPr>
              <w:t>La solución debe tener políticas específicas de cumplimiento listas para usar basadas en la región y el tipo de industria.</w:t>
            </w:r>
          </w:p>
        </w:tc>
        <w:tc>
          <w:tcPr>
            <w:tcW w:w="1202" w:type="dxa"/>
            <w:vAlign w:val="center"/>
          </w:tcPr>
          <w:p w14:paraId="6F0E4530"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58B769D6"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4672E69F" w14:textId="0F641455" w:rsidTr="00231C1F">
        <w:trPr>
          <w:trHeight w:val="20"/>
          <w:jc w:val="center"/>
        </w:trPr>
        <w:tc>
          <w:tcPr>
            <w:tcW w:w="846" w:type="dxa"/>
            <w:vAlign w:val="center"/>
          </w:tcPr>
          <w:p w14:paraId="27AF9646"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Calibri" w:hAnsi="Calibri" w:cs="Calibri"/>
                <w:b/>
                <w:bCs/>
                <w:color w:val="000000"/>
                <w:sz w:val="22"/>
                <w:szCs w:val="22"/>
              </w:rPr>
              <w:t>2.22</w:t>
            </w:r>
          </w:p>
        </w:tc>
        <w:tc>
          <w:tcPr>
            <w:tcW w:w="10129" w:type="dxa"/>
            <w:vAlign w:val="center"/>
          </w:tcPr>
          <w:p w14:paraId="1624C7DC"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rPr>
              <w:t xml:space="preserve">La solución debe tener políticas predefinidas (más de 1500) basadas en </w:t>
            </w:r>
            <w:proofErr w:type="spellStart"/>
            <w:r w:rsidRPr="00B22838">
              <w:rPr>
                <w:rFonts w:ascii="Arial Narrow" w:hAnsi="Arial Narrow" w:cs="Calibri"/>
                <w:color w:val="000000"/>
                <w:sz w:val="22"/>
                <w:szCs w:val="22"/>
              </w:rPr>
              <w:t>RegEX</w:t>
            </w:r>
            <w:proofErr w:type="spellEnd"/>
            <w:r w:rsidRPr="00B22838">
              <w:rPr>
                <w:rFonts w:ascii="Arial Narrow" w:hAnsi="Arial Narrow" w:cs="Calibri"/>
                <w:color w:val="000000"/>
                <w:sz w:val="22"/>
                <w:szCs w:val="22"/>
              </w:rPr>
              <w:t>, diccionarios o secuencias de comandos y debe poder seleccionar políticas según la correlación del país y las industrias.</w:t>
            </w:r>
          </w:p>
        </w:tc>
        <w:tc>
          <w:tcPr>
            <w:tcW w:w="1202" w:type="dxa"/>
            <w:vAlign w:val="center"/>
          </w:tcPr>
          <w:p w14:paraId="1C1400E4"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0D6CAF56"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7C0A9055" w14:textId="1D8F4166" w:rsidTr="00231C1F">
        <w:trPr>
          <w:trHeight w:val="20"/>
          <w:jc w:val="center"/>
        </w:trPr>
        <w:tc>
          <w:tcPr>
            <w:tcW w:w="846" w:type="dxa"/>
            <w:vAlign w:val="center"/>
          </w:tcPr>
          <w:p w14:paraId="410639A7"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Calibri" w:hAnsi="Calibri" w:cs="Calibri"/>
                <w:b/>
                <w:bCs/>
                <w:color w:val="000000"/>
                <w:sz w:val="22"/>
                <w:szCs w:val="22"/>
              </w:rPr>
              <w:t>2.23</w:t>
            </w:r>
          </w:p>
        </w:tc>
        <w:tc>
          <w:tcPr>
            <w:tcW w:w="10129" w:type="dxa"/>
            <w:vAlign w:val="center"/>
          </w:tcPr>
          <w:p w14:paraId="26DE97FB"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rPr>
              <w:t>La solución debe proporcionar políticas predefinidas para identificar posibles expresiones que sean indicativas de acoso cibernético, patrones autodestructivos o descontento de los empleados.</w:t>
            </w:r>
          </w:p>
        </w:tc>
        <w:tc>
          <w:tcPr>
            <w:tcW w:w="1202" w:type="dxa"/>
            <w:vAlign w:val="center"/>
          </w:tcPr>
          <w:p w14:paraId="447949A1"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1BCCA0A7"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618670ED" w14:textId="143BDBCC" w:rsidTr="00231C1F">
        <w:trPr>
          <w:trHeight w:val="20"/>
          <w:jc w:val="center"/>
        </w:trPr>
        <w:tc>
          <w:tcPr>
            <w:tcW w:w="846" w:type="dxa"/>
            <w:vAlign w:val="center"/>
          </w:tcPr>
          <w:p w14:paraId="3C500DD5"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Calibri" w:hAnsi="Calibri" w:cs="Calibri"/>
                <w:b/>
                <w:bCs/>
                <w:color w:val="000000"/>
                <w:sz w:val="22"/>
                <w:szCs w:val="22"/>
              </w:rPr>
              <w:t>2.24</w:t>
            </w:r>
          </w:p>
        </w:tc>
        <w:tc>
          <w:tcPr>
            <w:tcW w:w="10129" w:type="dxa"/>
            <w:vAlign w:val="center"/>
          </w:tcPr>
          <w:p w14:paraId="662F6F15"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rPr>
              <w:t xml:space="preserve">La solución debe tener políticas de indicadores de riesgo de robo de datos (por ejemplo, datos enviados durante horas inusuales, correo electrónico a competidores, comunicación sospechosa de </w:t>
            </w:r>
            <w:proofErr w:type="gramStart"/>
            <w:r w:rsidRPr="00B22838">
              <w:rPr>
                <w:rFonts w:ascii="Arial Narrow" w:hAnsi="Arial Narrow" w:cs="Calibri"/>
                <w:color w:val="000000"/>
                <w:sz w:val="22"/>
                <w:szCs w:val="22"/>
              </w:rPr>
              <w:t>malware</w:t>
            </w:r>
            <w:proofErr w:type="gramEnd"/>
            <w:r w:rsidRPr="00B22838">
              <w:rPr>
                <w:rFonts w:ascii="Arial Narrow" w:hAnsi="Arial Narrow" w:cs="Calibri"/>
                <w:color w:val="000000"/>
                <w:sz w:val="22"/>
                <w:szCs w:val="22"/>
              </w:rPr>
              <w:t>, currículums, etc.)</w:t>
            </w:r>
          </w:p>
        </w:tc>
        <w:tc>
          <w:tcPr>
            <w:tcW w:w="1202" w:type="dxa"/>
            <w:vAlign w:val="center"/>
          </w:tcPr>
          <w:p w14:paraId="44C55624"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576BCC44"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51BF1C62" w14:textId="5D883E85" w:rsidTr="00231C1F">
        <w:trPr>
          <w:trHeight w:val="20"/>
          <w:jc w:val="center"/>
        </w:trPr>
        <w:tc>
          <w:tcPr>
            <w:tcW w:w="846" w:type="dxa"/>
            <w:vAlign w:val="center"/>
          </w:tcPr>
          <w:p w14:paraId="7DA729BB"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Calibri" w:hAnsi="Calibri" w:cs="Calibri"/>
                <w:b/>
                <w:bCs/>
                <w:color w:val="000000"/>
                <w:sz w:val="22"/>
                <w:szCs w:val="22"/>
              </w:rPr>
              <w:t>2.25</w:t>
            </w:r>
          </w:p>
        </w:tc>
        <w:tc>
          <w:tcPr>
            <w:tcW w:w="10129" w:type="dxa"/>
            <w:vAlign w:val="center"/>
          </w:tcPr>
          <w:p w14:paraId="10F8F1E2"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rPr>
              <w:t>La solución debe tener la capacidad de usar una sola política para escanear datos donde sea que se almacenen, transmitan o usen, tanto en la red como en el punto final. Además, los canales de destino se pueden modificar fácilmente para cualquier política. (</w:t>
            </w:r>
            <w:proofErr w:type="spellStart"/>
            <w:r w:rsidRPr="00B22838">
              <w:rPr>
                <w:rFonts w:ascii="Arial Narrow" w:hAnsi="Arial Narrow" w:cs="Calibri"/>
                <w:color w:val="000000"/>
                <w:sz w:val="22"/>
                <w:szCs w:val="22"/>
              </w:rPr>
              <w:t>Ej</w:t>
            </w:r>
            <w:proofErr w:type="spellEnd"/>
            <w:r w:rsidRPr="00B22838">
              <w:rPr>
                <w:rFonts w:ascii="Arial Narrow" w:hAnsi="Arial Narrow" w:cs="Calibri"/>
                <w:color w:val="000000"/>
                <w:sz w:val="22"/>
                <w:szCs w:val="22"/>
              </w:rPr>
              <w:t>: si desea ampliar la cobertura de una política aplicada para SMTP para incluir también HTTP y HTTPS.</w:t>
            </w:r>
          </w:p>
        </w:tc>
        <w:tc>
          <w:tcPr>
            <w:tcW w:w="1202" w:type="dxa"/>
            <w:vAlign w:val="center"/>
          </w:tcPr>
          <w:p w14:paraId="396423D3"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4ED34AC8"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2E0F3F79" w14:textId="1AE8CC06" w:rsidTr="00231C1F">
        <w:trPr>
          <w:trHeight w:val="20"/>
          <w:jc w:val="center"/>
        </w:trPr>
        <w:tc>
          <w:tcPr>
            <w:tcW w:w="846" w:type="dxa"/>
            <w:vAlign w:val="center"/>
          </w:tcPr>
          <w:p w14:paraId="2BB0C76D"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Calibri" w:hAnsi="Calibri" w:cs="Calibri"/>
                <w:b/>
                <w:bCs/>
                <w:color w:val="000000"/>
                <w:sz w:val="22"/>
                <w:szCs w:val="22"/>
              </w:rPr>
              <w:t>2.26</w:t>
            </w:r>
          </w:p>
        </w:tc>
        <w:tc>
          <w:tcPr>
            <w:tcW w:w="10129" w:type="dxa"/>
            <w:vAlign w:val="center"/>
          </w:tcPr>
          <w:p w14:paraId="37DF62AF"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rPr>
              <w:t>Las excepciones basadas en reglas deben ser simples de diseñar e implementar para reducir los falsos positivos.</w:t>
            </w:r>
          </w:p>
        </w:tc>
        <w:tc>
          <w:tcPr>
            <w:tcW w:w="1202" w:type="dxa"/>
            <w:vAlign w:val="center"/>
          </w:tcPr>
          <w:p w14:paraId="0FD9B55C"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6FE7D533"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279F0C4C" w14:textId="2BEAE942" w:rsidTr="00231C1F">
        <w:trPr>
          <w:trHeight w:val="20"/>
          <w:jc w:val="center"/>
        </w:trPr>
        <w:tc>
          <w:tcPr>
            <w:tcW w:w="846" w:type="dxa"/>
            <w:vAlign w:val="center"/>
          </w:tcPr>
          <w:p w14:paraId="1A02CF83"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Calibri" w:hAnsi="Calibri" w:cs="Calibri"/>
                <w:b/>
                <w:bCs/>
                <w:color w:val="000000"/>
                <w:sz w:val="22"/>
                <w:szCs w:val="22"/>
              </w:rPr>
              <w:t>2.27</w:t>
            </w:r>
          </w:p>
        </w:tc>
        <w:tc>
          <w:tcPr>
            <w:tcW w:w="10129" w:type="dxa"/>
            <w:vAlign w:val="center"/>
          </w:tcPr>
          <w:p w14:paraId="78DFA429"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rPr>
              <w:t>La solución debe permitir una sintaxis flexible para vincular datos a aplicaciones específicas, servidores de archivos, redes compartidas, impresoras y patrones de contenido únicos</w:t>
            </w:r>
          </w:p>
        </w:tc>
        <w:tc>
          <w:tcPr>
            <w:tcW w:w="1202" w:type="dxa"/>
            <w:vAlign w:val="center"/>
          </w:tcPr>
          <w:p w14:paraId="36A9B55A"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6E0359D2"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27107333" w14:textId="1199CD1F" w:rsidTr="00231C1F">
        <w:trPr>
          <w:trHeight w:val="20"/>
          <w:jc w:val="center"/>
        </w:trPr>
        <w:tc>
          <w:tcPr>
            <w:tcW w:w="846" w:type="dxa"/>
            <w:vAlign w:val="center"/>
          </w:tcPr>
          <w:p w14:paraId="1BA787D8"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Calibri" w:hAnsi="Calibri" w:cs="Calibri"/>
                <w:b/>
                <w:bCs/>
                <w:color w:val="000000"/>
                <w:sz w:val="22"/>
                <w:szCs w:val="22"/>
              </w:rPr>
              <w:t>2.28</w:t>
            </w:r>
          </w:p>
        </w:tc>
        <w:tc>
          <w:tcPr>
            <w:tcW w:w="10129" w:type="dxa"/>
            <w:vAlign w:val="center"/>
          </w:tcPr>
          <w:p w14:paraId="051320D8"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rPr>
              <w:t>La solución debe admitir tipos de archivos verdaderos predefinidos</w:t>
            </w:r>
          </w:p>
        </w:tc>
        <w:tc>
          <w:tcPr>
            <w:tcW w:w="1202" w:type="dxa"/>
            <w:vAlign w:val="center"/>
          </w:tcPr>
          <w:p w14:paraId="49DFBADC"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545ECD3E"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142683EA" w14:textId="53F49917" w:rsidTr="00231C1F">
        <w:trPr>
          <w:trHeight w:val="20"/>
          <w:jc w:val="center"/>
        </w:trPr>
        <w:tc>
          <w:tcPr>
            <w:tcW w:w="846" w:type="dxa"/>
            <w:vAlign w:val="center"/>
          </w:tcPr>
          <w:p w14:paraId="3D2026DF"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Calibri" w:hAnsi="Calibri" w:cs="Calibri"/>
                <w:b/>
                <w:bCs/>
                <w:color w:val="000000"/>
                <w:sz w:val="22"/>
                <w:szCs w:val="22"/>
              </w:rPr>
              <w:t>2.29</w:t>
            </w:r>
          </w:p>
        </w:tc>
        <w:tc>
          <w:tcPr>
            <w:tcW w:w="10129" w:type="dxa"/>
          </w:tcPr>
          <w:p w14:paraId="15800D75"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sz w:val="22"/>
                <w:szCs w:val="22"/>
              </w:rPr>
              <w:t>La solución debe admitir condiciones de políticas basadas en lógica booleana (Y, O, NO)</w:t>
            </w:r>
          </w:p>
        </w:tc>
        <w:tc>
          <w:tcPr>
            <w:tcW w:w="1202" w:type="dxa"/>
            <w:vAlign w:val="center"/>
          </w:tcPr>
          <w:p w14:paraId="6C91102D"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69A1F1D4"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3D5E449E" w14:textId="04C73021" w:rsidTr="00231C1F">
        <w:trPr>
          <w:trHeight w:val="20"/>
          <w:jc w:val="center"/>
        </w:trPr>
        <w:tc>
          <w:tcPr>
            <w:tcW w:w="846" w:type="dxa"/>
            <w:vAlign w:val="center"/>
          </w:tcPr>
          <w:p w14:paraId="249F5B56"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Calibri" w:hAnsi="Calibri" w:cs="Calibri"/>
                <w:b/>
                <w:bCs/>
                <w:color w:val="000000"/>
                <w:sz w:val="22"/>
                <w:szCs w:val="22"/>
              </w:rPr>
              <w:t>2.30</w:t>
            </w:r>
          </w:p>
        </w:tc>
        <w:tc>
          <w:tcPr>
            <w:tcW w:w="10129" w:type="dxa"/>
          </w:tcPr>
          <w:p w14:paraId="107FB5FB"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sz w:val="22"/>
                <w:szCs w:val="22"/>
              </w:rPr>
              <w:t>La solución debe admitir datos confidenciales en diferentes idiomas. Para los idiomas no admitidos, describa el comportamiento esperado del proceso de detección.</w:t>
            </w:r>
          </w:p>
        </w:tc>
        <w:tc>
          <w:tcPr>
            <w:tcW w:w="1202" w:type="dxa"/>
            <w:vAlign w:val="center"/>
          </w:tcPr>
          <w:p w14:paraId="0E751975"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688E1ADB"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0C1E98BC" w14:textId="2EA93E98" w:rsidTr="00231C1F">
        <w:trPr>
          <w:trHeight w:val="20"/>
          <w:jc w:val="center"/>
        </w:trPr>
        <w:tc>
          <w:tcPr>
            <w:tcW w:w="846" w:type="dxa"/>
            <w:tcBorders>
              <w:bottom w:val="single" w:sz="4" w:space="0" w:color="auto"/>
            </w:tcBorders>
            <w:vAlign w:val="center"/>
          </w:tcPr>
          <w:p w14:paraId="647B3431"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Calibri" w:hAnsi="Calibri" w:cs="Calibri"/>
                <w:b/>
                <w:bCs/>
                <w:color w:val="000000"/>
                <w:sz w:val="22"/>
                <w:szCs w:val="22"/>
              </w:rPr>
              <w:t>2.31</w:t>
            </w:r>
          </w:p>
        </w:tc>
        <w:tc>
          <w:tcPr>
            <w:tcW w:w="10129" w:type="dxa"/>
            <w:tcBorders>
              <w:bottom w:val="single" w:sz="4" w:space="0" w:color="auto"/>
            </w:tcBorders>
          </w:tcPr>
          <w:p w14:paraId="658E30FD"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sz w:val="22"/>
                <w:szCs w:val="22"/>
              </w:rPr>
              <w:t>La solución debe extraer e inspeccionar el contenido basado en texto de archivos y archivos adjuntos</w:t>
            </w:r>
          </w:p>
        </w:tc>
        <w:tc>
          <w:tcPr>
            <w:tcW w:w="1202" w:type="dxa"/>
            <w:tcBorders>
              <w:bottom w:val="single" w:sz="4" w:space="0" w:color="auto"/>
            </w:tcBorders>
            <w:vAlign w:val="center"/>
          </w:tcPr>
          <w:p w14:paraId="1AFA370C" w14:textId="77777777" w:rsidR="002E6B20" w:rsidRPr="00B22838" w:rsidRDefault="002E6B20" w:rsidP="002E6B20">
            <w:pPr>
              <w:spacing w:line="259" w:lineRule="auto"/>
              <w:rPr>
                <w:rFonts w:ascii="Arial Narrow" w:eastAsia="Calibri" w:hAnsi="Arial Narrow"/>
                <w:b/>
                <w:bCs/>
                <w:sz w:val="22"/>
                <w:szCs w:val="22"/>
                <w:lang w:eastAsia="en-US"/>
              </w:rPr>
            </w:pPr>
          </w:p>
        </w:tc>
        <w:tc>
          <w:tcPr>
            <w:tcW w:w="2525" w:type="dxa"/>
            <w:tcBorders>
              <w:bottom w:val="single" w:sz="4" w:space="0" w:color="auto"/>
            </w:tcBorders>
          </w:tcPr>
          <w:p w14:paraId="2DD30A70" w14:textId="77777777" w:rsidR="002E6B20" w:rsidRPr="00B22838" w:rsidRDefault="002E6B20" w:rsidP="002E6B20">
            <w:pPr>
              <w:spacing w:line="259" w:lineRule="auto"/>
              <w:rPr>
                <w:rFonts w:ascii="Arial Narrow" w:eastAsia="Calibri" w:hAnsi="Arial Narrow"/>
                <w:b/>
                <w:bCs/>
                <w:sz w:val="22"/>
                <w:szCs w:val="22"/>
                <w:lang w:eastAsia="en-US"/>
              </w:rPr>
            </w:pPr>
          </w:p>
        </w:tc>
      </w:tr>
      <w:tr w:rsidR="002E6B20" w:rsidRPr="00B22838" w14:paraId="73125DA3" w14:textId="14442D87" w:rsidTr="00231C1F">
        <w:trPr>
          <w:trHeight w:val="20"/>
          <w:jc w:val="center"/>
        </w:trPr>
        <w:tc>
          <w:tcPr>
            <w:tcW w:w="846" w:type="dxa"/>
            <w:tcBorders>
              <w:top w:val="single" w:sz="4" w:space="0" w:color="auto"/>
            </w:tcBorders>
            <w:vAlign w:val="center"/>
          </w:tcPr>
          <w:p w14:paraId="0CD621D1" w14:textId="77777777" w:rsidR="002E6B20" w:rsidRPr="00B22838" w:rsidRDefault="002E6B20" w:rsidP="002E6B20">
            <w:pPr>
              <w:spacing w:line="259" w:lineRule="auto"/>
              <w:jc w:val="center"/>
              <w:rPr>
                <w:rFonts w:ascii="Arial Narrow" w:eastAsia="Calibri" w:hAnsi="Arial Narrow"/>
                <w:i/>
                <w:iCs/>
                <w:sz w:val="22"/>
                <w:szCs w:val="22"/>
                <w:lang w:val="en-US" w:eastAsia="en-US"/>
              </w:rPr>
            </w:pPr>
            <w:r w:rsidRPr="00B22838">
              <w:rPr>
                <w:rFonts w:ascii="Calibri" w:hAnsi="Calibri" w:cs="Calibri"/>
                <w:b/>
                <w:bCs/>
                <w:color w:val="000000"/>
                <w:sz w:val="22"/>
                <w:szCs w:val="22"/>
              </w:rPr>
              <w:t>2.32</w:t>
            </w:r>
          </w:p>
        </w:tc>
        <w:tc>
          <w:tcPr>
            <w:tcW w:w="10129" w:type="dxa"/>
            <w:tcBorders>
              <w:top w:val="single" w:sz="4" w:space="0" w:color="auto"/>
            </w:tcBorders>
          </w:tcPr>
          <w:p w14:paraId="0DDC0746"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sz w:val="22"/>
                <w:szCs w:val="22"/>
              </w:rPr>
              <w:t>La solución debe analizar los metadatos del archivo</w:t>
            </w:r>
          </w:p>
        </w:tc>
        <w:tc>
          <w:tcPr>
            <w:tcW w:w="1202" w:type="dxa"/>
            <w:tcBorders>
              <w:top w:val="single" w:sz="4" w:space="0" w:color="auto"/>
            </w:tcBorders>
          </w:tcPr>
          <w:p w14:paraId="4D0FD2AF" w14:textId="77777777" w:rsidR="002E6B20" w:rsidRPr="00B22838" w:rsidRDefault="002E6B20" w:rsidP="002E6B20">
            <w:pPr>
              <w:spacing w:line="259" w:lineRule="auto"/>
              <w:rPr>
                <w:rFonts w:ascii="Arial Narrow" w:eastAsia="Calibri" w:hAnsi="Arial Narrow"/>
                <w:b/>
                <w:bCs/>
                <w:sz w:val="22"/>
                <w:szCs w:val="22"/>
                <w:lang w:eastAsia="en-US"/>
              </w:rPr>
            </w:pPr>
          </w:p>
        </w:tc>
        <w:tc>
          <w:tcPr>
            <w:tcW w:w="2525" w:type="dxa"/>
            <w:tcBorders>
              <w:top w:val="single" w:sz="4" w:space="0" w:color="auto"/>
            </w:tcBorders>
          </w:tcPr>
          <w:p w14:paraId="1693486C" w14:textId="77777777" w:rsidR="002E6B20" w:rsidRPr="00B22838" w:rsidRDefault="002E6B20" w:rsidP="002E6B20">
            <w:pPr>
              <w:spacing w:line="259" w:lineRule="auto"/>
              <w:rPr>
                <w:rFonts w:ascii="Arial Narrow" w:eastAsia="Calibri" w:hAnsi="Arial Narrow"/>
                <w:b/>
                <w:bCs/>
                <w:sz w:val="22"/>
                <w:szCs w:val="22"/>
                <w:lang w:eastAsia="en-US"/>
              </w:rPr>
            </w:pPr>
          </w:p>
        </w:tc>
      </w:tr>
      <w:tr w:rsidR="002E6B20" w:rsidRPr="00B22838" w14:paraId="4A51283C" w14:textId="2B4E0970" w:rsidTr="00231C1F">
        <w:trPr>
          <w:trHeight w:val="20"/>
          <w:jc w:val="center"/>
        </w:trPr>
        <w:tc>
          <w:tcPr>
            <w:tcW w:w="846" w:type="dxa"/>
            <w:vAlign w:val="center"/>
          </w:tcPr>
          <w:p w14:paraId="229F1CCB" w14:textId="77777777" w:rsidR="002E6B20" w:rsidRPr="00B22838" w:rsidRDefault="002E6B20" w:rsidP="002E6B20">
            <w:pPr>
              <w:spacing w:line="259" w:lineRule="auto"/>
              <w:jc w:val="center"/>
              <w:rPr>
                <w:rFonts w:ascii="Arial Narrow" w:eastAsia="Calibri" w:hAnsi="Arial Narrow"/>
                <w:i/>
                <w:iCs/>
                <w:sz w:val="22"/>
                <w:szCs w:val="22"/>
                <w:lang w:val="en-US" w:eastAsia="en-US"/>
              </w:rPr>
            </w:pPr>
            <w:r w:rsidRPr="00B22838">
              <w:rPr>
                <w:rFonts w:ascii="Calibri" w:hAnsi="Calibri" w:cs="Calibri"/>
                <w:b/>
                <w:bCs/>
                <w:color w:val="000000"/>
                <w:sz w:val="22"/>
                <w:szCs w:val="22"/>
              </w:rPr>
              <w:t>2.33</w:t>
            </w:r>
          </w:p>
        </w:tc>
        <w:tc>
          <w:tcPr>
            <w:tcW w:w="10129" w:type="dxa"/>
          </w:tcPr>
          <w:p w14:paraId="4D2064D9"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sz w:val="22"/>
                <w:szCs w:val="22"/>
              </w:rPr>
              <w:t>La solución debe admitir huellas dactilares de archivos parciales y hash completos para todos los canales de exfiltración de datos</w:t>
            </w:r>
          </w:p>
        </w:tc>
        <w:tc>
          <w:tcPr>
            <w:tcW w:w="1202" w:type="dxa"/>
          </w:tcPr>
          <w:p w14:paraId="6EC9AF26"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6BCCDBFC"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62BAB5D6" w14:textId="2D204BA2" w:rsidTr="00231C1F">
        <w:trPr>
          <w:trHeight w:val="20"/>
          <w:jc w:val="center"/>
        </w:trPr>
        <w:tc>
          <w:tcPr>
            <w:tcW w:w="846" w:type="dxa"/>
            <w:vAlign w:val="center"/>
          </w:tcPr>
          <w:p w14:paraId="26816123" w14:textId="77777777" w:rsidR="002E6B20" w:rsidRPr="00B22838" w:rsidRDefault="002E6B20" w:rsidP="002E6B20">
            <w:pPr>
              <w:spacing w:line="259" w:lineRule="auto"/>
              <w:jc w:val="center"/>
              <w:rPr>
                <w:rFonts w:ascii="Arial Narrow" w:eastAsia="Calibri" w:hAnsi="Arial Narrow"/>
                <w:i/>
                <w:iCs/>
                <w:sz w:val="22"/>
                <w:szCs w:val="22"/>
                <w:lang w:val="en-US" w:eastAsia="en-US"/>
              </w:rPr>
            </w:pPr>
            <w:r w:rsidRPr="00B22838">
              <w:rPr>
                <w:rFonts w:ascii="Calibri" w:hAnsi="Calibri" w:cs="Calibri"/>
                <w:b/>
                <w:bCs/>
                <w:color w:val="000000"/>
                <w:sz w:val="22"/>
                <w:szCs w:val="22"/>
              </w:rPr>
              <w:lastRenderedPageBreak/>
              <w:t>2.34</w:t>
            </w:r>
          </w:p>
        </w:tc>
        <w:tc>
          <w:tcPr>
            <w:tcW w:w="10129" w:type="dxa"/>
          </w:tcPr>
          <w:p w14:paraId="4C783F4D"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sz w:val="22"/>
                <w:szCs w:val="22"/>
              </w:rPr>
              <w:t>La solución debe distinguir entre diferentes tipos de PII o PHI. Ej.: Distinguir entre el número de seguro social de nueve dígitos de un cliente y un número de teléfono de nueve dígitos sin la presencia de una palabra clave (por ejemplo, "SSN").</w:t>
            </w:r>
          </w:p>
        </w:tc>
        <w:tc>
          <w:tcPr>
            <w:tcW w:w="1202" w:type="dxa"/>
          </w:tcPr>
          <w:p w14:paraId="3C2140AB"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4B024DB5"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38C9D53D" w14:textId="326BFA03" w:rsidTr="00231C1F">
        <w:trPr>
          <w:trHeight w:val="20"/>
          <w:jc w:val="center"/>
        </w:trPr>
        <w:tc>
          <w:tcPr>
            <w:tcW w:w="846" w:type="dxa"/>
            <w:vAlign w:val="center"/>
          </w:tcPr>
          <w:p w14:paraId="2FDECB27" w14:textId="77777777" w:rsidR="002E6B20" w:rsidRPr="00B22838" w:rsidRDefault="002E6B20" w:rsidP="002E6B20">
            <w:pPr>
              <w:spacing w:line="259" w:lineRule="auto"/>
              <w:jc w:val="center"/>
              <w:rPr>
                <w:rFonts w:ascii="Arial Narrow" w:eastAsia="Calibri" w:hAnsi="Arial Narrow"/>
                <w:i/>
                <w:iCs/>
                <w:sz w:val="22"/>
                <w:szCs w:val="22"/>
                <w:lang w:val="es-ES" w:eastAsia="en-US"/>
              </w:rPr>
            </w:pPr>
            <w:r w:rsidRPr="00B22838">
              <w:rPr>
                <w:rFonts w:ascii="Calibri" w:hAnsi="Calibri" w:cs="Calibri"/>
                <w:b/>
                <w:bCs/>
                <w:color w:val="000000"/>
                <w:sz w:val="22"/>
                <w:szCs w:val="22"/>
              </w:rPr>
              <w:t>2.35</w:t>
            </w:r>
          </w:p>
        </w:tc>
        <w:tc>
          <w:tcPr>
            <w:tcW w:w="10129" w:type="dxa"/>
          </w:tcPr>
          <w:p w14:paraId="11246D0A"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sz w:val="22"/>
                <w:szCs w:val="22"/>
              </w:rPr>
              <w:t>La solución debe ser compatible con la inspección de tipos de archivos (ZIP, TAR) para detectar contenido con huellas dactilares.</w:t>
            </w:r>
          </w:p>
        </w:tc>
        <w:tc>
          <w:tcPr>
            <w:tcW w:w="1202" w:type="dxa"/>
          </w:tcPr>
          <w:p w14:paraId="3D77D241"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73631616"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46F1E941" w14:textId="3B533165" w:rsidTr="00231C1F">
        <w:trPr>
          <w:trHeight w:val="20"/>
          <w:jc w:val="center"/>
        </w:trPr>
        <w:tc>
          <w:tcPr>
            <w:tcW w:w="846" w:type="dxa"/>
            <w:vAlign w:val="center"/>
          </w:tcPr>
          <w:p w14:paraId="320665E5" w14:textId="77777777" w:rsidR="002E6B20" w:rsidRPr="00B22838" w:rsidRDefault="002E6B20" w:rsidP="002E6B20">
            <w:pPr>
              <w:spacing w:line="259" w:lineRule="auto"/>
              <w:jc w:val="center"/>
              <w:rPr>
                <w:rFonts w:ascii="Arial Narrow" w:eastAsia="Calibri" w:hAnsi="Arial Narrow"/>
                <w:i/>
                <w:iCs/>
                <w:sz w:val="22"/>
                <w:szCs w:val="22"/>
                <w:lang w:val="en-US" w:eastAsia="en-US"/>
              </w:rPr>
            </w:pPr>
            <w:r w:rsidRPr="00B22838">
              <w:rPr>
                <w:rFonts w:ascii="Calibri" w:hAnsi="Calibri" w:cs="Calibri"/>
                <w:b/>
                <w:bCs/>
                <w:color w:val="000000"/>
                <w:sz w:val="22"/>
                <w:szCs w:val="22"/>
              </w:rPr>
              <w:t>2.36</w:t>
            </w:r>
          </w:p>
        </w:tc>
        <w:tc>
          <w:tcPr>
            <w:tcW w:w="10129" w:type="dxa"/>
          </w:tcPr>
          <w:p w14:paraId="3A7FC8C6"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sz w:val="22"/>
                <w:szCs w:val="22"/>
              </w:rPr>
              <w:t>La solución debe admitir el análisis de archivos y archivos adjuntos de gran tamaño (20 MB y más) durante el proceso de contenido con huellas dactilares.</w:t>
            </w:r>
          </w:p>
        </w:tc>
        <w:tc>
          <w:tcPr>
            <w:tcW w:w="1202" w:type="dxa"/>
          </w:tcPr>
          <w:p w14:paraId="534631D0"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019ABCA6"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65691D68" w14:textId="2843CE53" w:rsidTr="00231C1F">
        <w:trPr>
          <w:trHeight w:val="20"/>
          <w:jc w:val="center"/>
        </w:trPr>
        <w:tc>
          <w:tcPr>
            <w:tcW w:w="846" w:type="dxa"/>
            <w:vAlign w:val="center"/>
          </w:tcPr>
          <w:p w14:paraId="498E43A5" w14:textId="77777777" w:rsidR="002E6B20" w:rsidRPr="00B22838" w:rsidRDefault="002E6B20" w:rsidP="002E6B20">
            <w:pPr>
              <w:spacing w:line="259" w:lineRule="auto"/>
              <w:jc w:val="center"/>
              <w:rPr>
                <w:rFonts w:ascii="Arial Narrow" w:eastAsia="Calibri" w:hAnsi="Arial Narrow"/>
                <w:i/>
                <w:iCs/>
                <w:sz w:val="22"/>
                <w:szCs w:val="22"/>
                <w:lang w:val="en-US" w:eastAsia="en-US"/>
              </w:rPr>
            </w:pPr>
            <w:r w:rsidRPr="00B22838">
              <w:rPr>
                <w:rFonts w:ascii="Calibri" w:hAnsi="Calibri" w:cs="Calibri"/>
                <w:b/>
                <w:bCs/>
                <w:color w:val="000000"/>
                <w:sz w:val="22"/>
                <w:szCs w:val="22"/>
              </w:rPr>
              <w:t>2.37</w:t>
            </w:r>
          </w:p>
        </w:tc>
        <w:tc>
          <w:tcPr>
            <w:tcW w:w="10129" w:type="dxa"/>
          </w:tcPr>
          <w:p w14:paraId="71C5F365"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sz w:val="22"/>
                <w:szCs w:val="22"/>
              </w:rPr>
              <w:t>La solución debe proporcionar un método para tomar las huellas dactilares de los datos, como los registros de los clientes (datos estructurados)</w:t>
            </w:r>
          </w:p>
        </w:tc>
        <w:tc>
          <w:tcPr>
            <w:tcW w:w="1202" w:type="dxa"/>
          </w:tcPr>
          <w:p w14:paraId="52175D74"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4C4F0B76"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41C49EE9" w14:textId="0F7793E3" w:rsidTr="00231C1F">
        <w:trPr>
          <w:trHeight w:val="20"/>
          <w:jc w:val="center"/>
        </w:trPr>
        <w:tc>
          <w:tcPr>
            <w:tcW w:w="846" w:type="dxa"/>
            <w:vAlign w:val="center"/>
          </w:tcPr>
          <w:p w14:paraId="0C99F8B3" w14:textId="77777777" w:rsidR="002E6B20" w:rsidRPr="00B22838" w:rsidRDefault="002E6B20" w:rsidP="002E6B20">
            <w:pPr>
              <w:spacing w:line="259" w:lineRule="auto"/>
              <w:jc w:val="center"/>
              <w:rPr>
                <w:rFonts w:ascii="Arial Narrow" w:eastAsia="Calibri" w:hAnsi="Arial Narrow"/>
                <w:i/>
                <w:iCs/>
                <w:sz w:val="22"/>
                <w:szCs w:val="22"/>
                <w:lang w:val="en-US" w:eastAsia="en-US"/>
              </w:rPr>
            </w:pPr>
            <w:r w:rsidRPr="00B22838">
              <w:rPr>
                <w:rFonts w:ascii="Calibri" w:hAnsi="Calibri" w:cs="Calibri"/>
                <w:b/>
                <w:bCs/>
                <w:color w:val="000000"/>
                <w:sz w:val="22"/>
                <w:szCs w:val="22"/>
              </w:rPr>
              <w:t>2.38</w:t>
            </w:r>
          </w:p>
        </w:tc>
        <w:tc>
          <w:tcPr>
            <w:tcW w:w="10129" w:type="dxa"/>
          </w:tcPr>
          <w:p w14:paraId="09E69D4F"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sz w:val="22"/>
                <w:szCs w:val="22"/>
              </w:rPr>
              <w:t>La solución debe proteger al menos 10 millones de filas de contenido específico de una base de datos de información confidencial sin depender de palabras clave o patrones</w:t>
            </w:r>
          </w:p>
        </w:tc>
        <w:tc>
          <w:tcPr>
            <w:tcW w:w="1202" w:type="dxa"/>
          </w:tcPr>
          <w:p w14:paraId="6F2D8E9A"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7971175F"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7B26A092" w14:textId="029A824A" w:rsidTr="00231C1F">
        <w:trPr>
          <w:trHeight w:val="20"/>
          <w:jc w:val="center"/>
        </w:trPr>
        <w:tc>
          <w:tcPr>
            <w:tcW w:w="846" w:type="dxa"/>
            <w:vAlign w:val="center"/>
          </w:tcPr>
          <w:p w14:paraId="2F1118F4" w14:textId="77777777" w:rsidR="002E6B20" w:rsidRPr="00B22838" w:rsidRDefault="002E6B20" w:rsidP="002E6B20">
            <w:pPr>
              <w:spacing w:line="259" w:lineRule="auto"/>
              <w:jc w:val="center"/>
              <w:rPr>
                <w:rFonts w:ascii="Arial Narrow" w:eastAsia="Calibri" w:hAnsi="Arial Narrow"/>
                <w:i/>
                <w:iCs/>
                <w:sz w:val="22"/>
                <w:szCs w:val="22"/>
                <w:lang w:val="en-US" w:eastAsia="en-US"/>
              </w:rPr>
            </w:pPr>
            <w:r w:rsidRPr="00B22838">
              <w:rPr>
                <w:rFonts w:ascii="Calibri" w:hAnsi="Calibri" w:cs="Calibri"/>
                <w:b/>
                <w:bCs/>
                <w:color w:val="000000"/>
                <w:sz w:val="22"/>
                <w:szCs w:val="22"/>
              </w:rPr>
              <w:t>2.39</w:t>
            </w:r>
          </w:p>
        </w:tc>
        <w:tc>
          <w:tcPr>
            <w:tcW w:w="10129" w:type="dxa"/>
          </w:tcPr>
          <w:p w14:paraId="3DF706FB"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sz w:val="22"/>
                <w:szCs w:val="22"/>
              </w:rPr>
              <w:t>La solución debe admitir un método de detección de aprendizaje automático para códigos fuente, formularios.</w:t>
            </w:r>
          </w:p>
        </w:tc>
        <w:tc>
          <w:tcPr>
            <w:tcW w:w="1202" w:type="dxa"/>
          </w:tcPr>
          <w:p w14:paraId="48D3A9D1"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7C84FE36"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6E674776" w14:textId="151959B4" w:rsidTr="00231C1F">
        <w:trPr>
          <w:trHeight w:val="20"/>
          <w:jc w:val="center"/>
        </w:trPr>
        <w:tc>
          <w:tcPr>
            <w:tcW w:w="846" w:type="dxa"/>
            <w:vAlign w:val="center"/>
          </w:tcPr>
          <w:p w14:paraId="13EB0597" w14:textId="77777777" w:rsidR="002E6B20" w:rsidRPr="00B22838" w:rsidRDefault="002E6B20" w:rsidP="002E6B20">
            <w:pPr>
              <w:spacing w:line="259" w:lineRule="auto"/>
              <w:jc w:val="center"/>
              <w:rPr>
                <w:rFonts w:ascii="Arial Narrow" w:eastAsia="Calibri" w:hAnsi="Arial Narrow"/>
                <w:i/>
                <w:iCs/>
                <w:sz w:val="22"/>
                <w:szCs w:val="22"/>
                <w:lang w:val="en-US" w:eastAsia="en-US"/>
              </w:rPr>
            </w:pPr>
            <w:r w:rsidRPr="00B22838">
              <w:rPr>
                <w:rFonts w:ascii="Calibri" w:hAnsi="Calibri" w:cs="Calibri"/>
                <w:b/>
                <w:bCs/>
                <w:color w:val="000000"/>
                <w:sz w:val="22"/>
                <w:szCs w:val="22"/>
              </w:rPr>
              <w:t>2.40</w:t>
            </w:r>
          </w:p>
        </w:tc>
        <w:tc>
          <w:tcPr>
            <w:tcW w:w="10129" w:type="dxa"/>
          </w:tcPr>
          <w:p w14:paraId="3A4231C5"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sz w:val="22"/>
                <w:szCs w:val="22"/>
              </w:rPr>
              <w:t>La solución debe admitir reglas totalmente personalizables con expresiones regulares, palabras clave, frases clave y diccionarios</w:t>
            </w:r>
          </w:p>
        </w:tc>
        <w:tc>
          <w:tcPr>
            <w:tcW w:w="1202" w:type="dxa"/>
          </w:tcPr>
          <w:p w14:paraId="187C2A16"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08931128"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67C82AF7" w14:textId="0D05D8F1" w:rsidTr="00231C1F">
        <w:trPr>
          <w:trHeight w:val="20"/>
          <w:jc w:val="center"/>
        </w:trPr>
        <w:tc>
          <w:tcPr>
            <w:tcW w:w="846" w:type="dxa"/>
          </w:tcPr>
          <w:p w14:paraId="0B2D5FEC" w14:textId="77777777" w:rsidR="002E6B20" w:rsidRPr="00B22838" w:rsidRDefault="002E6B20" w:rsidP="002E6B20">
            <w:pPr>
              <w:spacing w:line="259" w:lineRule="auto"/>
              <w:jc w:val="center"/>
              <w:rPr>
                <w:rFonts w:ascii="Calibri" w:eastAsia="Calibri" w:hAnsi="Calibri" w:cs="Calibri"/>
                <w:b/>
                <w:bCs/>
                <w:i/>
                <w:iCs/>
                <w:sz w:val="22"/>
                <w:szCs w:val="22"/>
                <w:lang w:val="es-419" w:eastAsia="en-US"/>
              </w:rPr>
            </w:pPr>
            <w:r w:rsidRPr="00B22838">
              <w:rPr>
                <w:rFonts w:ascii="Calibri" w:hAnsi="Calibri" w:cs="Calibri"/>
                <w:b/>
                <w:bCs/>
                <w:sz w:val="22"/>
                <w:szCs w:val="22"/>
              </w:rPr>
              <w:t>2.41</w:t>
            </w:r>
          </w:p>
        </w:tc>
        <w:tc>
          <w:tcPr>
            <w:tcW w:w="10129" w:type="dxa"/>
          </w:tcPr>
          <w:p w14:paraId="66C5A37E"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sz w:val="22"/>
                <w:szCs w:val="22"/>
              </w:rPr>
              <w:t>La solución debe ser compatible con el contenido de la lista blanca para eliminar de forma segura la detección de contenido textual</w:t>
            </w:r>
          </w:p>
        </w:tc>
        <w:tc>
          <w:tcPr>
            <w:tcW w:w="1202" w:type="dxa"/>
          </w:tcPr>
          <w:p w14:paraId="471E12E8"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34604BE0"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5A218107" w14:textId="6D4B9E4C" w:rsidTr="00231C1F">
        <w:trPr>
          <w:trHeight w:val="20"/>
          <w:jc w:val="center"/>
        </w:trPr>
        <w:tc>
          <w:tcPr>
            <w:tcW w:w="846" w:type="dxa"/>
          </w:tcPr>
          <w:p w14:paraId="05253A06" w14:textId="77777777" w:rsidR="002E6B20" w:rsidRPr="00B22838" w:rsidRDefault="002E6B20" w:rsidP="002E6B20">
            <w:pPr>
              <w:spacing w:line="259" w:lineRule="auto"/>
              <w:jc w:val="center"/>
              <w:rPr>
                <w:rFonts w:ascii="Calibri" w:eastAsia="Calibri" w:hAnsi="Calibri" w:cs="Calibri"/>
                <w:b/>
                <w:bCs/>
                <w:i/>
                <w:iCs/>
                <w:sz w:val="22"/>
                <w:szCs w:val="22"/>
                <w:lang w:val="es-419" w:eastAsia="en-US"/>
              </w:rPr>
            </w:pPr>
            <w:r w:rsidRPr="00B22838">
              <w:rPr>
                <w:rFonts w:ascii="Calibri" w:hAnsi="Calibri" w:cs="Calibri"/>
                <w:b/>
                <w:bCs/>
                <w:sz w:val="22"/>
                <w:szCs w:val="22"/>
              </w:rPr>
              <w:t>2.42</w:t>
            </w:r>
          </w:p>
        </w:tc>
        <w:tc>
          <w:tcPr>
            <w:tcW w:w="10129" w:type="dxa"/>
          </w:tcPr>
          <w:p w14:paraId="002FA810"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sz w:val="22"/>
                <w:szCs w:val="22"/>
              </w:rPr>
              <w:t>La solución debe admitir la detección de varias palabras clave en función de un peso específico</w:t>
            </w:r>
          </w:p>
        </w:tc>
        <w:tc>
          <w:tcPr>
            <w:tcW w:w="1202" w:type="dxa"/>
          </w:tcPr>
          <w:p w14:paraId="3F4F23E9"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0904C638"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5F936B2B" w14:textId="17350885" w:rsidTr="00231C1F">
        <w:trPr>
          <w:trHeight w:val="20"/>
          <w:jc w:val="center"/>
        </w:trPr>
        <w:tc>
          <w:tcPr>
            <w:tcW w:w="846" w:type="dxa"/>
          </w:tcPr>
          <w:p w14:paraId="525FDA89" w14:textId="77777777" w:rsidR="002E6B20" w:rsidRPr="00B22838" w:rsidRDefault="002E6B20" w:rsidP="002E6B20">
            <w:pPr>
              <w:spacing w:line="259" w:lineRule="auto"/>
              <w:jc w:val="center"/>
              <w:rPr>
                <w:rFonts w:ascii="Calibri" w:eastAsia="Calibri" w:hAnsi="Calibri" w:cs="Calibri"/>
                <w:b/>
                <w:bCs/>
                <w:i/>
                <w:iCs/>
                <w:sz w:val="22"/>
                <w:szCs w:val="22"/>
                <w:lang w:val="es-419" w:eastAsia="en-US"/>
              </w:rPr>
            </w:pPr>
            <w:r w:rsidRPr="00B22838">
              <w:rPr>
                <w:rFonts w:ascii="Calibri" w:hAnsi="Calibri" w:cs="Calibri"/>
                <w:b/>
                <w:bCs/>
                <w:sz w:val="22"/>
                <w:szCs w:val="22"/>
              </w:rPr>
              <w:t>2.43</w:t>
            </w:r>
          </w:p>
        </w:tc>
        <w:tc>
          <w:tcPr>
            <w:tcW w:w="10129" w:type="dxa"/>
          </w:tcPr>
          <w:p w14:paraId="424F9050"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sz w:val="22"/>
                <w:szCs w:val="22"/>
              </w:rPr>
              <w:t>La solución debe admitir al menos 5000 listas de palabras clave únicas</w:t>
            </w:r>
          </w:p>
        </w:tc>
        <w:tc>
          <w:tcPr>
            <w:tcW w:w="1202" w:type="dxa"/>
          </w:tcPr>
          <w:p w14:paraId="01601F0A"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6894964E"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0E1774F5" w14:textId="27570CD3" w:rsidTr="00231C1F">
        <w:trPr>
          <w:trHeight w:val="20"/>
          <w:jc w:val="center"/>
        </w:trPr>
        <w:tc>
          <w:tcPr>
            <w:tcW w:w="846" w:type="dxa"/>
          </w:tcPr>
          <w:p w14:paraId="358334BA" w14:textId="77777777" w:rsidR="002E6B20" w:rsidRPr="00B22838" w:rsidRDefault="002E6B20" w:rsidP="002E6B20">
            <w:pPr>
              <w:spacing w:line="259" w:lineRule="auto"/>
              <w:jc w:val="center"/>
              <w:rPr>
                <w:rFonts w:ascii="Calibri" w:eastAsia="Calibri" w:hAnsi="Calibri" w:cs="Calibri"/>
                <w:b/>
                <w:bCs/>
                <w:i/>
                <w:iCs/>
                <w:sz w:val="22"/>
                <w:szCs w:val="22"/>
                <w:lang w:val="es-419" w:eastAsia="en-US"/>
              </w:rPr>
            </w:pPr>
            <w:r w:rsidRPr="00B22838">
              <w:rPr>
                <w:rFonts w:ascii="Calibri" w:hAnsi="Calibri" w:cs="Calibri"/>
                <w:b/>
                <w:bCs/>
                <w:sz w:val="22"/>
                <w:szCs w:val="22"/>
              </w:rPr>
              <w:t>2.44</w:t>
            </w:r>
          </w:p>
        </w:tc>
        <w:tc>
          <w:tcPr>
            <w:tcW w:w="10129" w:type="dxa"/>
          </w:tcPr>
          <w:p w14:paraId="058A9C4A" w14:textId="77777777" w:rsidR="002E6B20" w:rsidRPr="00B22838" w:rsidRDefault="002E6B20" w:rsidP="002E6B20">
            <w:pPr>
              <w:spacing w:line="259" w:lineRule="auto"/>
              <w:jc w:val="both"/>
              <w:rPr>
                <w:rFonts w:ascii="Arial Narrow" w:eastAsia="Calibri" w:hAnsi="Arial Narrow"/>
                <w:sz w:val="22"/>
                <w:szCs w:val="22"/>
                <w:lang w:val="es-419" w:eastAsia="en-US"/>
              </w:rPr>
            </w:pPr>
            <w:r w:rsidRPr="00B22838">
              <w:rPr>
                <w:rFonts w:ascii="Arial Narrow" w:hAnsi="Arial Narrow"/>
                <w:sz w:val="22"/>
                <w:szCs w:val="22"/>
              </w:rPr>
              <w:t>La solución debe admitir la coincidencia de patrones combinada con la validación. Por ejemplo, detectar patrones comunes de números de tarjetas de crédito y realizar la validación de la suma de verificación para garantizar un número de tarjeta de crédito válido (la verificación "</w:t>
            </w:r>
            <w:proofErr w:type="spellStart"/>
            <w:r w:rsidRPr="00B22838">
              <w:rPr>
                <w:rFonts w:ascii="Arial Narrow" w:hAnsi="Arial Narrow"/>
                <w:sz w:val="22"/>
                <w:szCs w:val="22"/>
              </w:rPr>
              <w:t>Luhn</w:t>
            </w:r>
            <w:proofErr w:type="spellEnd"/>
            <w:r w:rsidRPr="00B22838">
              <w:rPr>
                <w:rFonts w:ascii="Arial Narrow" w:hAnsi="Arial Narrow"/>
                <w:sz w:val="22"/>
                <w:szCs w:val="22"/>
              </w:rPr>
              <w:t>")</w:t>
            </w:r>
          </w:p>
        </w:tc>
        <w:tc>
          <w:tcPr>
            <w:tcW w:w="1202" w:type="dxa"/>
          </w:tcPr>
          <w:p w14:paraId="319A78C2"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5193B000"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13977530" w14:textId="29D3D66E" w:rsidTr="00231C1F">
        <w:trPr>
          <w:trHeight w:val="20"/>
          <w:jc w:val="center"/>
        </w:trPr>
        <w:tc>
          <w:tcPr>
            <w:tcW w:w="846" w:type="dxa"/>
          </w:tcPr>
          <w:p w14:paraId="34EEA39C" w14:textId="77777777" w:rsidR="002E6B20" w:rsidRPr="00B22838" w:rsidRDefault="002E6B20" w:rsidP="002E6B20">
            <w:pPr>
              <w:spacing w:line="259" w:lineRule="auto"/>
              <w:jc w:val="center"/>
              <w:rPr>
                <w:rFonts w:ascii="Calibri" w:eastAsia="Calibri" w:hAnsi="Calibri" w:cs="Calibri"/>
                <w:b/>
                <w:bCs/>
                <w:i/>
                <w:iCs/>
                <w:sz w:val="22"/>
                <w:szCs w:val="22"/>
                <w:lang w:val="es-419" w:eastAsia="en-US"/>
              </w:rPr>
            </w:pPr>
            <w:r w:rsidRPr="00B22838">
              <w:rPr>
                <w:rFonts w:ascii="Calibri" w:hAnsi="Calibri" w:cs="Calibri"/>
                <w:b/>
                <w:bCs/>
                <w:sz w:val="22"/>
                <w:szCs w:val="22"/>
              </w:rPr>
              <w:t>2.45</w:t>
            </w:r>
          </w:p>
        </w:tc>
        <w:tc>
          <w:tcPr>
            <w:tcW w:w="10129" w:type="dxa"/>
          </w:tcPr>
          <w:p w14:paraId="420771E3"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sz w:val="22"/>
                <w:szCs w:val="22"/>
              </w:rPr>
              <w:t>La solución debe detectar formatos de archivos cifrados conocidos y desconocidos</w:t>
            </w:r>
          </w:p>
        </w:tc>
        <w:tc>
          <w:tcPr>
            <w:tcW w:w="1202" w:type="dxa"/>
          </w:tcPr>
          <w:p w14:paraId="32A8DF9E"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3ED5F90D"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6F3E4ECF" w14:textId="31C03F51" w:rsidTr="00231C1F">
        <w:trPr>
          <w:trHeight w:val="20"/>
          <w:jc w:val="center"/>
        </w:trPr>
        <w:tc>
          <w:tcPr>
            <w:tcW w:w="846" w:type="dxa"/>
          </w:tcPr>
          <w:p w14:paraId="34775C2C" w14:textId="77777777" w:rsidR="002E6B20" w:rsidRPr="00B22838" w:rsidRDefault="002E6B20" w:rsidP="002E6B20">
            <w:pPr>
              <w:spacing w:line="259" w:lineRule="auto"/>
              <w:jc w:val="center"/>
              <w:rPr>
                <w:rFonts w:ascii="Calibri" w:eastAsia="Calibri" w:hAnsi="Calibri" w:cs="Calibri"/>
                <w:b/>
                <w:bCs/>
                <w:i/>
                <w:iCs/>
                <w:sz w:val="22"/>
                <w:szCs w:val="22"/>
                <w:lang w:val="es-419" w:eastAsia="en-US"/>
              </w:rPr>
            </w:pPr>
            <w:r w:rsidRPr="00B22838">
              <w:rPr>
                <w:rFonts w:ascii="Calibri" w:hAnsi="Calibri" w:cs="Calibri"/>
                <w:b/>
                <w:bCs/>
                <w:sz w:val="22"/>
                <w:szCs w:val="22"/>
              </w:rPr>
              <w:t>2.46</w:t>
            </w:r>
          </w:p>
        </w:tc>
        <w:tc>
          <w:tcPr>
            <w:tcW w:w="10129" w:type="dxa"/>
          </w:tcPr>
          <w:p w14:paraId="6217E47E"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sz w:val="22"/>
                <w:szCs w:val="22"/>
              </w:rPr>
              <w:t xml:space="preserve">La solución debe identificar etiquetas de etiquetas de metadatos de </w:t>
            </w:r>
            <w:proofErr w:type="spellStart"/>
            <w:r w:rsidRPr="00B22838">
              <w:rPr>
                <w:rFonts w:ascii="Arial Narrow" w:hAnsi="Arial Narrow"/>
                <w:sz w:val="22"/>
                <w:szCs w:val="22"/>
              </w:rPr>
              <w:t>Boldon</w:t>
            </w:r>
            <w:proofErr w:type="spellEnd"/>
            <w:r w:rsidRPr="00B22838">
              <w:rPr>
                <w:rFonts w:ascii="Arial Narrow" w:hAnsi="Arial Narrow"/>
                <w:sz w:val="22"/>
                <w:szCs w:val="22"/>
              </w:rPr>
              <w:t xml:space="preserve"> James, Azure </w:t>
            </w:r>
            <w:proofErr w:type="spellStart"/>
            <w:r w:rsidRPr="00B22838">
              <w:rPr>
                <w:rFonts w:ascii="Arial Narrow" w:hAnsi="Arial Narrow"/>
                <w:sz w:val="22"/>
                <w:szCs w:val="22"/>
              </w:rPr>
              <w:t>Information</w:t>
            </w:r>
            <w:proofErr w:type="spellEnd"/>
            <w:r w:rsidRPr="00B22838">
              <w:rPr>
                <w:rFonts w:ascii="Arial Narrow" w:hAnsi="Arial Narrow"/>
                <w:sz w:val="22"/>
                <w:szCs w:val="22"/>
              </w:rPr>
              <w:t xml:space="preserve"> </w:t>
            </w:r>
            <w:proofErr w:type="spellStart"/>
            <w:r w:rsidRPr="00B22838">
              <w:rPr>
                <w:rFonts w:ascii="Arial Narrow" w:hAnsi="Arial Narrow"/>
                <w:sz w:val="22"/>
                <w:szCs w:val="22"/>
              </w:rPr>
              <w:t>Protection</w:t>
            </w:r>
            <w:proofErr w:type="spellEnd"/>
            <w:r w:rsidRPr="00B22838">
              <w:rPr>
                <w:rFonts w:ascii="Arial Narrow" w:hAnsi="Arial Narrow"/>
                <w:sz w:val="22"/>
                <w:szCs w:val="22"/>
              </w:rPr>
              <w:t xml:space="preserve"> u otras soluciones de clasificación de datos</w:t>
            </w:r>
          </w:p>
        </w:tc>
        <w:tc>
          <w:tcPr>
            <w:tcW w:w="1202" w:type="dxa"/>
          </w:tcPr>
          <w:p w14:paraId="49A58DD0"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3749C6DD"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66334114" w14:textId="245EEE38" w:rsidTr="00231C1F">
        <w:trPr>
          <w:trHeight w:val="20"/>
          <w:jc w:val="center"/>
        </w:trPr>
        <w:tc>
          <w:tcPr>
            <w:tcW w:w="846" w:type="dxa"/>
          </w:tcPr>
          <w:p w14:paraId="44624AC4" w14:textId="77777777" w:rsidR="002E6B20" w:rsidRPr="00B22838" w:rsidRDefault="002E6B20" w:rsidP="002E6B20">
            <w:pPr>
              <w:spacing w:after="160" w:line="259" w:lineRule="auto"/>
              <w:jc w:val="center"/>
              <w:rPr>
                <w:rFonts w:ascii="Calibri" w:eastAsia="Calibri" w:hAnsi="Calibri" w:cs="Calibri"/>
                <w:b/>
                <w:bCs/>
                <w:i/>
                <w:iCs/>
                <w:sz w:val="22"/>
                <w:szCs w:val="22"/>
                <w:lang w:val="es-419" w:eastAsia="en-US"/>
              </w:rPr>
            </w:pPr>
            <w:r w:rsidRPr="00B22838">
              <w:rPr>
                <w:rFonts w:ascii="Calibri" w:hAnsi="Calibri" w:cs="Calibri"/>
                <w:b/>
                <w:bCs/>
                <w:sz w:val="22"/>
                <w:szCs w:val="22"/>
              </w:rPr>
              <w:t>2.47</w:t>
            </w:r>
          </w:p>
        </w:tc>
        <w:tc>
          <w:tcPr>
            <w:tcW w:w="10129" w:type="dxa"/>
          </w:tcPr>
          <w:p w14:paraId="09DB2CE1" w14:textId="77777777" w:rsidR="002E6B20" w:rsidRPr="00B22838" w:rsidRDefault="002E6B20" w:rsidP="002E6B20">
            <w:pPr>
              <w:jc w:val="both"/>
              <w:rPr>
                <w:rFonts w:ascii="Arial Narrow" w:hAnsi="Arial Narrow"/>
                <w:sz w:val="22"/>
                <w:szCs w:val="22"/>
              </w:rPr>
            </w:pPr>
            <w:r w:rsidRPr="00B22838">
              <w:rPr>
                <w:rFonts w:ascii="Arial Narrow" w:hAnsi="Arial Narrow"/>
                <w:sz w:val="22"/>
                <w:szCs w:val="22"/>
              </w:rPr>
              <w:t>"Debe tener modelos nativos de políticas de detección basados en regulaciones y mejores prácticas de mercado, para al menos:</w:t>
            </w:r>
          </w:p>
          <w:p w14:paraId="385567E4" w14:textId="77777777" w:rsidR="002E6B20" w:rsidRPr="00B22838" w:rsidRDefault="002E6B20" w:rsidP="002E6B20">
            <w:pPr>
              <w:jc w:val="both"/>
              <w:rPr>
                <w:rFonts w:ascii="Arial Narrow" w:hAnsi="Arial Narrow"/>
                <w:sz w:val="22"/>
                <w:szCs w:val="22"/>
              </w:rPr>
            </w:pPr>
            <w:r w:rsidRPr="00B22838">
              <w:rPr>
                <w:rFonts w:ascii="Arial Narrow" w:hAnsi="Arial Narrow"/>
                <w:sz w:val="22"/>
                <w:szCs w:val="22"/>
              </w:rPr>
              <w:t>- GDPR.</w:t>
            </w:r>
          </w:p>
          <w:p w14:paraId="3F7F597D" w14:textId="77777777" w:rsidR="002E6B20" w:rsidRPr="00B22838" w:rsidRDefault="002E6B20" w:rsidP="002E6B20">
            <w:pPr>
              <w:jc w:val="both"/>
              <w:rPr>
                <w:rFonts w:ascii="Arial Narrow" w:hAnsi="Arial Narrow"/>
                <w:sz w:val="22"/>
                <w:szCs w:val="22"/>
              </w:rPr>
            </w:pPr>
            <w:r w:rsidRPr="00B22838">
              <w:rPr>
                <w:rFonts w:ascii="Arial Narrow" w:hAnsi="Arial Narrow"/>
                <w:sz w:val="22"/>
                <w:szCs w:val="22"/>
              </w:rPr>
              <w:t>- HIPAA.</w:t>
            </w:r>
          </w:p>
          <w:p w14:paraId="1398EB14" w14:textId="77777777" w:rsidR="002E6B20" w:rsidRPr="00B22838" w:rsidRDefault="002E6B20" w:rsidP="002E6B20">
            <w:pPr>
              <w:jc w:val="both"/>
              <w:rPr>
                <w:rFonts w:ascii="Arial Narrow" w:hAnsi="Arial Narrow"/>
                <w:sz w:val="22"/>
                <w:szCs w:val="22"/>
              </w:rPr>
            </w:pPr>
            <w:r w:rsidRPr="00B22838">
              <w:rPr>
                <w:rFonts w:ascii="Arial Narrow" w:hAnsi="Arial Narrow"/>
                <w:sz w:val="22"/>
                <w:szCs w:val="22"/>
              </w:rPr>
              <w:t>- PCI.</w:t>
            </w:r>
          </w:p>
          <w:p w14:paraId="6C7F097F" w14:textId="77777777" w:rsidR="002E6B20" w:rsidRPr="00B22838" w:rsidRDefault="002E6B20" w:rsidP="002E6B20">
            <w:pPr>
              <w:jc w:val="both"/>
              <w:rPr>
                <w:rFonts w:ascii="Arial Narrow" w:hAnsi="Arial Narrow"/>
                <w:sz w:val="22"/>
                <w:szCs w:val="22"/>
              </w:rPr>
            </w:pPr>
            <w:r w:rsidRPr="00B22838">
              <w:rPr>
                <w:rFonts w:ascii="Arial Narrow" w:hAnsi="Arial Narrow"/>
                <w:sz w:val="22"/>
                <w:szCs w:val="22"/>
              </w:rPr>
              <w:lastRenderedPageBreak/>
              <w:t>- SOX</w:t>
            </w:r>
          </w:p>
        </w:tc>
        <w:tc>
          <w:tcPr>
            <w:tcW w:w="1202" w:type="dxa"/>
          </w:tcPr>
          <w:p w14:paraId="609C45EB" w14:textId="77777777" w:rsidR="002E6B20" w:rsidRPr="00B22838" w:rsidRDefault="002E6B20" w:rsidP="002E6B20">
            <w:pPr>
              <w:spacing w:after="160" w:line="259" w:lineRule="auto"/>
              <w:rPr>
                <w:rFonts w:ascii="Arial Narrow" w:eastAsia="Calibri" w:hAnsi="Arial Narrow"/>
                <w:sz w:val="22"/>
                <w:szCs w:val="22"/>
                <w:lang w:eastAsia="en-US"/>
              </w:rPr>
            </w:pPr>
          </w:p>
        </w:tc>
        <w:tc>
          <w:tcPr>
            <w:tcW w:w="2525" w:type="dxa"/>
          </w:tcPr>
          <w:p w14:paraId="68E59D54" w14:textId="77777777" w:rsidR="002E6B20" w:rsidRPr="00B22838" w:rsidRDefault="002E6B20" w:rsidP="002E6B20">
            <w:pPr>
              <w:spacing w:after="160" w:line="259" w:lineRule="auto"/>
              <w:rPr>
                <w:rFonts w:ascii="Arial Narrow" w:eastAsia="Calibri" w:hAnsi="Arial Narrow"/>
                <w:sz w:val="22"/>
                <w:szCs w:val="22"/>
                <w:lang w:eastAsia="en-US"/>
              </w:rPr>
            </w:pPr>
          </w:p>
        </w:tc>
      </w:tr>
      <w:tr w:rsidR="002E6B20" w:rsidRPr="00B22838" w14:paraId="3F7192CF" w14:textId="4BD18831" w:rsidTr="00231C1F">
        <w:trPr>
          <w:trHeight w:val="20"/>
          <w:jc w:val="center"/>
        </w:trPr>
        <w:tc>
          <w:tcPr>
            <w:tcW w:w="846" w:type="dxa"/>
          </w:tcPr>
          <w:p w14:paraId="57548E01" w14:textId="77777777" w:rsidR="002E6B20" w:rsidRPr="00B22838" w:rsidRDefault="002E6B20" w:rsidP="002E6B20">
            <w:pPr>
              <w:spacing w:after="160" w:line="259" w:lineRule="auto"/>
              <w:jc w:val="center"/>
              <w:rPr>
                <w:rFonts w:ascii="Calibri" w:eastAsia="Calibri" w:hAnsi="Calibri" w:cs="Calibri"/>
                <w:b/>
                <w:bCs/>
                <w:i/>
                <w:iCs/>
                <w:sz w:val="22"/>
                <w:szCs w:val="22"/>
                <w:lang w:val="es-419" w:eastAsia="en-US"/>
              </w:rPr>
            </w:pPr>
            <w:r w:rsidRPr="00B22838">
              <w:rPr>
                <w:rFonts w:ascii="Calibri" w:hAnsi="Calibri" w:cs="Calibri"/>
                <w:b/>
                <w:bCs/>
                <w:sz w:val="22"/>
                <w:szCs w:val="22"/>
              </w:rPr>
              <w:t>2.48</w:t>
            </w:r>
          </w:p>
        </w:tc>
        <w:tc>
          <w:tcPr>
            <w:tcW w:w="10129" w:type="dxa"/>
          </w:tcPr>
          <w:p w14:paraId="61D8B239" w14:textId="77777777" w:rsidR="002E6B20" w:rsidRPr="00B22838" w:rsidRDefault="002E6B20" w:rsidP="002E6B20">
            <w:pPr>
              <w:spacing w:line="259" w:lineRule="auto"/>
              <w:rPr>
                <w:rFonts w:ascii="Arial Narrow" w:eastAsia="Calibri" w:hAnsi="Arial Narrow"/>
                <w:caps/>
                <w:sz w:val="22"/>
                <w:szCs w:val="22"/>
                <w:lang w:eastAsia="en-US"/>
              </w:rPr>
            </w:pPr>
            <w:r w:rsidRPr="00B22838">
              <w:rPr>
                <w:rFonts w:ascii="Arial Narrow" w:hAnsi="Arial Narrow" w:cs="Calibri"/>
                <w:color w:val="000000"/>
                <w:sz w:val="22"/>
                <w:szCs w:val="22"/>
                <w:lang w:val="es-419" w:eastAsia="es-419"/>
              </w:rPr>
              <w:t xml:space="preserve">Debe tener la capacidad de analizar el contenido en diversos tipos de archivos, al menos para: </w:t>
            </w:r>
            <w:r w:rsidRPr="00B22838">
              <w:rPr>
                <w:rFonts w:ascii="Arial Narrow" w:hAnsi="Arial Narrow" w:cs="Calibri"/>
                <w:color w:val="000000"/>
                <w:sz w:val="22"/>
                <w:szCs w:val="22"/>
                <w:lang w:val="es-419" w:eastAsia="es-419"/>
              </w:rPr>
              <w:br/>
              <w:t>- CAD (DWG, DXF, VSD).</w:t>
            </w:r>
            <w:r w:rsidRPr="00B22838">
              <w:rPr>
                <w:rFonts w:ascii="Arial Narrow" w:hAnsi="Arial Narrow" w:cs="Calibri"/>
                <w:color w:val="000000"/>
                <w:sz w:val="22"/>
                <w:szCs w:val="22"/>
                <w:lang w:val="es-419" w:eastAsia="es-419"/>
              </w:rPr>
              <w:br/>
              <w:t>- Comprimidos (ZIP, RAR, GZ, LHA, TAR).</w:t>
            </w:r>
            <w:r w:rsidRPr="00B22838">
              <w:rPr>
                <w:rFonts w:ascii="Arial Narrow" w:hAnsi="Arial Narrow" w:cs="Calibri"/>
                <w:color w:val="000000"/>
                <w:sz w:val="22"/>
                <w:szCs w:val="22"/>
                <w:lang w:val="es-419" w:eastAsia="es-419"/>
              </w:rPr>
              <w:br/>
              <w:t>- Hojas de cálculo (XLS, XLSX, 123).</w:t>
            </w:r>
            <w:r w:rsidRPr="00B22838">
              <w:rPr>
                <w:rFonts w:ascii="Arial Narrow" w:hAnsi="Arial Narrow" w:cs="Calibri"/>
                <w:color w:val="000000"/>
                <w:sz w:val="22"/>
                <w:szCs w:val="22"/>
                <w:lang w:val="es-419" w:eastAsia="es-419"/>
              </w:rPr>
              <w:br/>
              <w:t>- Presentaciones (PPT, PPTX).</w:t>
            </w:r>
            <w:r w:rsidRPr="00B22838">
              <w:rPr>
                <w:rFonts w:ascii="Arial Narrow" w:hAnsi="Arial Narrow" w:cs="Calibri"/>
                <w:color w:val="000000"/>
                <w:sz w:val="22"/>
                <w:szCs w:val="22"/>
                <w:lang w:val="es-419" w:eastAsia="es-419"/>
              </w:rPr>
              <w:br/>
              <w:t>- Texto (TXT, ASCII, HTML, DOC, DOCX).</w:t>
            </w:r>
            <w:r w:rsidRPr="00B22838">
              <w:rPr>
                <w:rFonts w:ascii="Arial Narrow" w:hAnsi="Arial Narrow" w:cs="Calibri"/>
                <w:color w:val="000000"/>
                <w:sz w:val="22"/>
                <w:szCs w:val="22"/>
                <w:lang w:val="es-419" w:eastAsia="es-419"/>
              </w:rPr>
              <w:br/>
              <w:t>- Otros (PDF, MPP, PUB).</w:t>
            </w:r>
          </w:p>
        </w:tc>
        <w:tc>
          <w:tcPr>
            <w:tcW w:w="1202" w:type="dxa"/>
          </w:tcPr>
          <w:p w14:paraId="513A2A32" w14:textId="77777777" w:rsidR="002E6B20" w:rsidRPr="00B22838" w:rsidRDefault="002E6B20" w:rsidP="002E6B20">
            <w:pPr>
              <w:spacing w:after="160" w:line="259" w:lineRule="auto"/>
              <w:rPr>
                <w:rFonts w:ascii="Arial Narrow" w:eastAsia="Calibri" w:hAnsi="Arial Narrow"/>
                <w:sz w:val="22"/>
                <w:szCs w:val="22"/>
                <w:lang w:eastAsia="en-US"/>
              </w:rPr>
            </w:pPr>
          </w:p>
        </w:tc>
        <w:tc>
          <w:tcPr>
            <w:tcW w:w="2525" w:type="dxa"/>
          </w:tcPr>
          <w:p w14:paraId="40629020" w14:textId="77777777" w:rsidR="002E6B20" w:rsidRPr="00B22838" w:rsidRDefault="002E6B20" w:rsidP="002E6B20">
            <w:pPr>
              <w:spacing w:after="160" w:line="259" w:lineRule="auto"/>
              <w:rPr>
                <w:rFonts w:ascii="Arial Narrow" w:eastAsia="Calibri" w:hAnsi="Arial Narrow"/>
                <w:sz w:val="22"/>
                <w:szCs w:val="22"/>
                <w:lang w:eastAsia="en-US"/>
              </w:rPr>
            </w:pPr>
          </w:p>
        </w:tc>
      </w:tr>
      <w:tr w:rsidR="002E6B20" w:rsidRPr="00B22838" w14:paraId="7D58C417" w14:textId="203FEAAD" w:rsidTr="00231C1F">
        <w:trPr>
          <w:trHeight w:val="20"/>
          <w:jc w:val="center"/>
        </w:trPr>
        <w:tc>
          <w:tcPr>
            <w:tcW w:w="846" w:type="dxa"/>
          </w:tcPr>
          <w:p w14:paraId="0319F674" w14:textId="77777777" w:rsidR="002E6B20" w:rsidRPr="00B22838" w:rsidRDefault="002E6B20" w:rsidP="002E6B20">
            <w:pPr>
              <w:spacing w:after="160" w:line="259" w:lineRule="auto"/>
              <w:jc w:val="center"/>
              <w:rPr>
                <w:rFonts w:ascii="Calibri" w:eastAsia="Calibri" w:hAnsi="Calibri" w:cs="Calibri"/>
                <w:b/>
                <w:bCs/>
                <w:i/>
                <w:iCs/>
                <w:sz w:val="22"/>
                <w:szCs w:val="22"/>
                <w:lang w:val="es-419" w:eastAsia="en-US"/>
              </w:rPr>
            </w:pPr>
            <w:r w:rsidRPr="00B22838">
              <w:rPr>
                <w:rFonts w:ascii="Calibri" w:hAnsi="Calibri" w:cs="Calibri"/>
                <w:b/>
                <w:bCs/>
                <w:sz w:val="22"/>
                <w:szCs w:val="22"/>
              </w:rPr>
              <w:t>2.49</w:t>
            </w:r>
          </w:p>
        </w:tc>
        <w:tc>
          <w:tcPr>
            <w:tcW w:w="10129" w:type="dxa"/>
          </w:tcPr>
          <w:p w14:paraId="16107F29"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Debe tener la capacidad de crear un nuevo formato de archivo “TrueType”, basado en su encabezado, para agregar detección de un tipo archivo que no esté previamente soportado en la herramienta.</w:t>
            </w:r>
          </w:p>
        </w:tc>
        <w:tc>
          <w:tcPr>
            <w:tcW w:w="1202" w:type="dxa"/>
          </w:tcPr>
          <w:p w14:paraId="11EAF229" w14:textId="77777777" w:rsidR="002E6B20" w:rsidRPr="00B22838" w:rsidRDefault="002E6B20" w:rsidP="002E6B20">
            <w:pPr>
              <w:spacing w:after="160" w:line="259" w:lineRule="auto"/>
              <w:rPr>
                <w:rFonts w:ascii="Arial Narrow" w:eastAsia="Calibri" w:hAnsi="Arial Narrow"/>
                <w:sz w:val="22"/>
                <w:szCs w:val="22"/>
                <w:lang w:eastAsia="en-US"/>
              </w:rPr>
            </w:pPr>
          </w:p>
        </w:tc>
        <w:tc>
          <w:tcPr>
            <w:tcW w:w="2525" w:type="dxa"/>
          </w:tcPr>
          <w:p w14:paraId="4F1ABA86" w14:textId="77777777" w:rsidR="002E6B20" w:rsidRPr="00B22838" w:rsidRDefault="002E6B20" w:rsidP="002E6B20">
            <w:pPr>
              <w:spacing w:after="160" w:line="259" w:lineRule="auto"/>
              <w:rPr>
                <w:rFonts w:ascii="Arial Narrow" w:eastAsia="Calibri" w:hAnsi="Arial Narrow"/>
                <w:sz w:val="22"/>
                <w:szCs w:val="22"/>
                <w:lang w:eastAsia="en-US"/>
              </w:rPr>
            </w:pPr>
          </w:p>
        </w:tc>
      </w:tr>
      <w:tr w:rsidR="002E6B20" w:rsidRPr="00B22838" w14:paraId="1618FAA3" w14:textId="4F72920D" w:rsidTr="00231C1F">
        <w:trPr>
          <w:trHeight w:val="20"/>
          <w:jc w:val="center"/>
        </w:trPr>
        <w:tc>
          <w:tcPr>
            <w:tcW w:w="846" w:type="dxa"/>
          </w:tcPr>
          <w:p w14:paraId="5167A535" w14:textId="77777777" w:rsidR="002E6B20" w:rsidRPr="00B22838" w:rsidRDefault="002E6B20" w:rsidP="002E6B20">
            <w:pPr>
              <w:spacing w:line="259" w:lineRule="auto"/>
              <w:jc w:val="center"/>
              <w:rPr>
                <w:rFonts w:ascii="Calibri" w:eastAsia="Calibri" w:hAnsi="Calibri" w:cs="Calibri"/>
                <w:b/>
                <w:bCs/>
                <w:i/>
                <w:iCs/>
                <w:sz w:val="22"/>
                <w:szCs w:val="22"/>
                <w:lang w:val="es-419" w:eastAsia="en-US"/>
              </w:rPr>
            </w:pPr>
            <w:r w:rsidRPr="00B22838">
              <w:rPr>
                <w:rFonts w:ascii="Calibri" w:hAnsi="Calibri" w:cs="Calibri"/>
                <w:b/>
                <w:bCs/>
                <w:sz w:val="22"/>
                <w:szCs w:val="22"/>
              </w:rPr>
              <w:t>2.50</w:t>
            </w:r>
          </w:p>
        </w:tc>
        <w:tc>
          <w:tcPr>
            <w:tcW w:w="10129" w:type="dxa"/>
          </w:tcPr>
          <w:p w14:paraId="1039D007"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Debe detectar el archivo por su contenido real, y no únicamente por la extensión del archivo.</w:t>
            </w:r>
          </w:p>
        </w:tc>
        <w:tc>
          <w:tcPr>
            <w:tcW w:w="1202" w:type="dxa"/>
          </w:tcPr>
          <w:p w14:paraId="14EE53FE"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7959E1B9"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66518FAC" w14:textId="083570B8" w:rsidTr="00231C1F">
        <w:trPr>
          <w:trHeight w:val="20"/>
          <w:jc w:val="center"/>
        </w:trPr>
        <w:tc>
          <w:tcPr>
            <w:tcW w:w="846" w:type="dxa"/>
            <w:vAlign w:val="center"/>
          </w:tcPr>
          <w:p w14:paraId="5753FE01"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2.52</w:t>
            </w:r>
          </w:p>
        </w:tc>
        <w:tc>
          <w:tcPr>
            <w:tcW w:w="10129" w:type="dxa"/>
            <w:vAlign w:val="center"/>
          </w:tcPr>
          <w:p w14:paraId="4C444E72"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 xml:space="preserve">Debe tener la capacidad nativa de detectar números de identificación personal o </w:t>
            </w:r>
            <w:r w:rsidRPr="00B22838">
              <w:rPr>
                <w:rFonts w:ascii="Arial Narrow" w:hAnsi="Arial Narrow" w:cs="Calibri"/>
                <w:color w:val="000000"/>
                <w:sz w:val="22"/>
                <w:szCs w:val="22"/>
                <w:lang w:val="es-419" w:eastAsia="es-419"/>
              </w:rPr>
              <w:br w:type="page"/>
              <w:t>identificadores de impuestos para al menos cada uno de los siguientes países:</w:t>
            </w:r>
            <w:r w:rsidRPr="00B22838">
              <w:rPr>
                <w:rFonts w:ascii="Arial Narrow" w:hAnsi="Arial Narrow" w:cs="Calibri"/>
                <w:color w:val="000000"/>
                <w:sz w:val="22"/>
                <w:szCs w:val="22"/>
                <w:lang w:val="es-419" w:eastAsia="es-419"/>
              </w:rPr>
              <w:br w:type="page"/>
              <w:t>- Alemania.</w:t>
            </w:r>
            <w:r w:rsidRPr="00B22838">
              <w:rPr>
                <w:rFonts w:ascii="Arial Narrow" w:hAnsi="Arial Narrow" w:cs="Calibri"/>
                <w:color w:val="000000"/>
                <w:sz w:val="22"/>
                <w:szCs w:val="22"/>
                <w:lang w:val="es-419" w:eastAsia="es-419"/>
              </w:rPr>
              <w:br w:type="page"/>
              <w:t>- Argentina.</w:t>
            </w:r>
            <w:r w:rsidRPr="00B22838">
              <w:rPr>
                <w:rFonts w:ascii="Arial Narrow" w:hAnsi="Arial Narrow" w:cs="Calibri"/>
                <w:color w:val="000000"/>
                <w:sz w:val="22"/>
                <w:szCs w:val="22"/>
                <w:lang w:val="es-419" w:eastAsia="es-419"/>
              </w:rPr>
              <w:br w:type="page"/>
              <w:t>- Brasil.</w:t>
            </w:r>
            <w:r w:rsidRPr="00B22838">
              <w:rPr>
                <w:rFonts w:ascii="Arial Narrow" w:hAnsi="Arial Narrow" w:cs="Calibri"/>
                <w:color w:val="000000"/>
                <w:sz w:val="22"/>
                <w:szCs w:val="22"/>
                <w:lang w:val="es-419" w:eastAsia="es-419"/>
              </w:rPr>
              <w:br w:type="page"/>
              <w:t>- Chile</w:t>
            </w:r>
            <w:r w:rsidRPr="00B22838">
              <w:rPr>
                <w:rFonts w:ascii="Arial Narrow" w:hAnsi="Arial Narrow" w:cs="Calibri"/>
                <w:color w:val="000000"/>
                <w:sz w:val="22"/>
                <w:szCs w:val="22"/>
                <w:lang w:val="es-419" w:eastAsia="es-419"/>
              </w:rPr>
              <w:br w:type="page"/>
              <w:t>- Colombia.</w:t>
            </w:r>
            <w:r w:rsidRPr="00B22838">
              <w:rPr>
                <w:rFonts w:ascii="Arial Narrow" w:hAnsi="Arial Narrow" w:cs="Calibri"/>
                <w:color w:val="000000"/>
                <w:sz w:val="22"/>
                <w:szCs w:val="22"/>
                <w:lang w:val="es-419" w:eastAsia="es-419"/>
              </w:rPr>
              <w:br w:type="page"/>
              <w:t>- España.</w:t>
            </w:r>
            <w:r w:rsidRPr="00B22838">
              <w:rPr>
                <w:rFonts w:ascii="Arial Narrow" w:hAnsi="Arial Narrow" w:cs="Calibri"/>
                <w:color w:val="000000"/>
                <w:sz w:val="22"/>
                <w:szCs w:val="22"/>
                <w:lang w:val="es-419" w:eastAsia="es-419"/>
              </w:rPr>
              <w:br w:type="page"/>
              <w:t>- Estados Unidos.</w:t>
            </w:r>
            <w:r w:rsidRPr="00B22838">
              <w:rPr>
                <w:rFonts w:ascii="Arial Narrow" w:hAnsi="Arial Narrow" w:cs="Calibri"/>
                <w:color w:val="000000"/>
                <w:sz w:val="22"/>
                <w:szCs w:val="22"/>
                <w:lang w:val="es-419" w:eastAsia="es-419"/>
              </w:rPr>
              <w:br w:type="page"/>
              <w:t>- México.</w:t>
            </w:r>
            <w:r w:rsidRPr="00B22838">
              <w:rPr>
                <w:rFonts w:ascii="Arial Narrow" w:hAnsi="Arial Narrow" w:cs="Calibri"/>
                <w:color w:val="000000"/>
                <w:sz w:val="22"/>
                <w:szCs w:val="22"/>
                <w:lang w:val="es-419" w:eastAsia="es-419"/>
              </w:rPr>
              <w:br w:type="page"/>
              <w:t>- Reino Unido.</w:t>
            </w:r>
          </w:p>
        </w:tc>
        <w:tc>
          <w:tcPr>
            <w:tcW w:w="1202" w:type="dxa"/>
          </w:tcPr>
          <w:p w14:paraId="73823C55"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0531F5B9"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66C30497" w14:textId="68AC7A7E" w:rsidTr="00231C1F">
        <w:trPr>
          <w:trHeight w:val="20"/>
          <w:jc w:val="center"/>
        </w:trPr>
        <w:tc>
          <w:tcPr>
            <w:tcW w:w="846" w:type="dxa"/>
            <w:vAlign w:val="center"/>
          </w:tcPr>
          <w:p w14:paraId="6201B0FE"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2.53</w:t>
            </w:r>
          </w:p>
        </w:tc>
        <w:tc>
          <w:tcPr>
            <w:tcW w:w="10129" w:type="dxa"/>
            <w:vAlign w:val="center"/>
          </w:tcPr>
          <w:p w14:paraId="75EFF59C"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Debe permitir detectar rangos de números válidos para ciertos tipos de datos, por ejemplo, un número de tarjeta de crédito válido.</w:t>
            </w:r>
          </w:p>
        </w:tc>
        <w:tc>
          <w:tcPr>
            <w:tcW w:w="1202" w:type="dxa"/>
          </w:tcPr>
          <w:p w14:paraId="11AE4CBF"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3BE42E22"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77E83521" w14:textId="3BCA9995" w:rsidTr="00231C1F">
        <w:trPr>
          <w:trHeight w:val="20"/>
          <w:jc w:val="center"/>
        </w:trPr>
        <w:tc>
          <w:tcPr>
            <w:tcW w:w="846" w:type="dxa"/>
            <w:vAlign w:val="center"/>
          </w:tcPr>
          <w:p w14:paraId="62940073"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2.54</w:t>
            </w:r>
          </w:p>
        </w:tc>
        <w:tc>
          <w:tcPr>
            <w:tcW w:w="10129" w:type="dxa"/>
            <w:vAlign w:val="center"/>
          </w:tcPr>
          <w:p w14:paraId="62E235AF"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Debe permitir el uso de expresiones regulares para la identificación de información sensible.</w:t>
            </w:r>
          </w:p>
        </w:tc>
        <w:tc>
          <w:tcPr>
            <w:tcW w:w="1202" w:type="dxa"/>
          </w:tcPr>
          <w:p w14:paraId="1B3268B9"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6672AAB0"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6F3EC6C8" w14:textId="580B1FAB" w:rsidTr="00231C1F">
        <w:trPr>
          <w:trHeight w:val="20"/>
          <w:jc w:val="center"/>
        </w:trPr>
        <w:tc>
          <w:tcPr>
            <w:tcW w:w="846" w:type="dxa"/>
            <w:vAlign w:val="center"/>
          </w:tcPr>
          <w:p w14:paraId="224B2E79"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2.55</w:t>
            </w:r>
          </w:p>
        </w:tc>
        <w:tc>
          <w:tcPr>
            <w:tcW w:w="10129" w:type="dxa"/>
            <w:vAlign w:val="center"/>
          </w:tcPr>
          <w:p w14:paraId="3942989F"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Debe tener la capacidad de detectar la presencia de contenido cifrado y generar un incidente.</w:t>
            </w:r>
          </w:p>
        </w:tc>
        <w:tc>
          <w:tcPr>
            <w:tcW w:w="1202" w:type="dxa"/>
          </w:tcPr>
          <w:p w14:paraId="4AE5DC3C"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3DCAB505"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578BF145" w14:textId="248F48C0" w:rsidTr="00231C1F">
        <w:trPr>
          <w:trHeight w:val="20"/>
          <w:jc w:val="center"/>
        </w:trPr>
        <w:tc>
          <w:tcPr>
            <w:tcW w:w="846" w:type="dxa"/>
            <w:vAlign w:val="center"/>
          </w:tcPr>
          <w:p w14:paraId="565CD074" w14:textId="77777777" w:rsidR="002E6B20" w:rsidRPr="00B22838" w:rsidRDefault="002E6B20" w:rsidP="002E6B20">
            <w:pPr>
              <w:spacing w:after="160"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2.56</w:t>
            </w:r>
          </w:p>
        </w:tc>
        <w:tc>
          <w:tcPr>
            <w:tcW w:w="10129" w:type="dxa"/>
            <w:vAlign w:val="center"/>
          </w:tcPr>
          <w:p w14:paraId="41B5DE43" w14:textId="77777777" w:rsidR="002E6B20" w:rsidRPr="00B22838" w:rsidRDefault="002E6B20" w:rsidP="002E6B20">
            <w:pPr>
              <w:spacing w:line="259" w:lineRule="auto"/>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 xml:space="preserve">Debe analizar los protocolos de red más comunes y debe poder bloquear la transferencia de información sensible en al menos: </w:t>
            </w:r>
            <w:r w:rsidRPr="00B22838">
              <w:rPr>
                <w:rFonts w:ascii="Arial Narrow" w:hAnsi="Arial Narrow" w:cs="Calibri"/>
                <w:color w:val="000000"/>
                <w:sz w:val="22"/>
                <w:szCs w:val="22"/>
                <w:lang w:val="es-419" w:eastAsia="es-419"/>
              </w:rPr>
              <w:br/>
              <w:t>6.4.</w:t>
            </w:r>
            <w:proofErr w:type="gramStart"/>
            <w:r w:rsidRPr="00B22838">
              <w:rPr>
                <w:rFonts w:ascii="Arial Narrow" w:hAnsi="Arial Narrow" w:cs="Calibri"/>
                <w:color w:val="000000"/>
                <w:sz w:val="22"/>
                <w:szCs w:val="22"/>
                <w:lang w:val="es-419" w:eastAsia="es-419"/>
              </w:rPr>
              <w:t>1.Web</w:t>
            </w:r>
            <w:proofErr w:type="gramEnd"/>
            <w:r w:rsidRPr="00B22838">
              <w:rPr>
                <w:rFonts w:ascii="Arial Narrow" w:hAnsi="Arial Narrow" w:cs="Calibri"/>
                <w:color w:val="000000"/>
                <w:sz w:val="22"/>
                <w:szCs w:val="22"/>
                <w:lang w:val="es-419" w:eastAsia="es-419"/>
              </w:rPr>
              <w:t xml:space="preserve"> (HTTP / HTTPS).</w:t>
            </w:r>
            <w:r w:rsidRPr="00B22838">
              <w:rPr>
                <w:rFonts w:ascii="Arial Narrow" w:hAnsi="Arial Narrow" w:cs="Calibri"/>
                <w:color w:val="000000"/>
                <w:sz w:val="22"/>
                <w:szCs w:val="22"/>
                <w:lang w:val="es-419" w:eastAsia="es-419"/>
              </w:rPr>
              <w:br/>
              <w:t>6.4.2.Correo electrónico (SMTP / POP).</w:t>
            </w:r>
            <w:r w:rsidRPr="00B22838">
              <w:rPr>
                <w:rFonts w:ascii="Arial Narrow" w:hAnsi="Arial Narrow" w:cs="Calibri"/>
                <w:color w:val="000000"/>
                <w:sz w:val="22"/>
                <w:szCs w:val="22"/>
                <w:lang w:val="es-419" w:eastAsia="es-419"/>
              </w:rPr>
              <w:br/>
              <w:t>6.4.3.Transferencia de archivos (FTP).</w:t>
            </w:r>
            <w:r w:rsidRPr="00B22838">
              <w:rPr>
                <w:rFonts w:ascii="Arial Narrow" w:hAnsi="Arial Narrow" w:cs="Calibri"/>
                <w:color w:val="000000"/>
                <w:sz w:val="22"/>
                <w:szCs w:val="22"/>
                <w:lang w:val="es-419" w:eastAsia="es-419"/>
              </w:rPr>
              <w:br/>
              <w:t>6.4.4.Mensajería instantánea.</w:t>
            </w:r>
          </w:p>
        </w:tc>
        <w:tc>
          <w:tcPr>
            <w:tcW w:w="1202" w:type="dxa"/>
          </w:tcPr>
          <w:p w14:paraId="791C8E4C" w14:textId="77777777" w:rsidR="002E6B20" w:rsidRPr="00B22838" w:rsidRDefault="002E6B20" w:rsidP="002E6B20">
            <w:pPr>
              <w:spacing w:after="160" w:line="259" w:lineRule="auto"/>
              <w:rPr>
                <w:rFonts w:ascii="Arial Narrow" w:eastAsia="Calibri" w:hAnsi="Arial Narrow"/>
                <w:sz w:val="22"/>
                <w:szCs w:val="22"/>
                <w:lang w:eastAsia="en-US"/>
              </w:rPr>
            </w:pPr>
          </w:p>
        </w:tc>
        <w:tc>
          <w:tcPr>
            <w:tcW w:w="2525" w:type="dxa"/>
          </w:tcPr>
          <w:p w14:paraId="27E6AF9D" w14:textId="77777777" w:rsidR="002E6B20" w:rsidRPr="00B22838" w:rsidRDefault="002E6B20" w:rsidP="002E6B20">
            <w:pPr>
              <w:spacing w:after="160" w:line="259" w:lineRule="auto"/>
              <w:rPr>
                <w:rFonts w:ascii="Arial Narrow" w:eastAsia="Calibri" w:hAnsi="Arial Narrow"/>
                <w:sz w:val="22"/>
                <w:szCs w:val="22"/>
                <w:lang w:eastAsia="en-US"/>
              </w:rPr>
            </w:pPr>
          </w:p>
        </w:tc>
      </w:tr>
      <w:tr w:rsidR="002E6B20" w:rsidRPr="00B22838" w14:paraId="1CCA59A6" w14:textId="57EBE6E9" w:rsidTr="00231C1F">
        <w:trPr>
          <w:trHeight w:val="20"/>
          <w:jc w:val="center"/>
        </w:trPr>
        <w:tc>
          <w:tcPr>
            <w:tcW w:w="846" w:type="dxa"/>
            <w:vAlign w:val="center"/>
          </w:tcPr>
          <w:p w14:paraId="2EB3C10E"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2.57</w:t>
            </w:r>
          </w:p>
        </w:tc>
        <w:tc>
          <w:tcPr>
            <w:tcW w:w="10129" w:type="dxa"/>
            <w:vAlign w:val="center"/>
          </w:tcPr>
          <w:p w14:paraId="4101F986" w14:textId="77777777" w:rsidR="002E6B20" w:rsidRPr="00B22838" w:rsidRDefault="002E6B20" w:rsidP="002E6B20">
            <w:pPr>
              <w:spacing w:line="259" w:lineRule="auto"/>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 xml:space="preserve">Debe bloquear y eliminar contenido sensible en las transmisiones de protocolo HTTP/HTTPS y FTP integrándose, al menos los siguientes </w:t>
            </w:r>
            <w:proofErr w:type="spellStart"/>
            <w:r w:rsidRPr="00B22838">
              <w:rPr>
                <w:rFonts w:ascii="Arial Narrow" w:hAnsi="Arial Narrow" w:cs="Calibri"/>
                <w:color w:val="000000"/>
                <w:sz w:val="22"/>
                <w:szCs w:val="22"/>
                <w:lang w:val="es-419" w:eastAsia="es-419"/>
              </w:rPr>
              <w:t>proxies</w:t>
            </w:r>
            <w:proofErr w:type="spellEnd"/>
            <w:r w:rsidRPr="00B22838">
              <w:rPr>
                <w:rFonts w:ascii="Arial Narrow" w:hAnsi="Arial Narrow" w:cs="Calibri"/>
                <w:color w:val="000000"/>
                <w:sz w:val="22"/>
                <w:szCs w:val="22"/>
                <w:lang w:val="es-419" w:eastAsia="es-419"/>
              </w:rPr>
              <w:t>:</w:t>
            </w:r>
            <w:r w:rsidRPr="00B22838">
              <w:rPr>
                <w:rFonts w:ascii="Arial Narrow" w:hAnsi="Arial Narrow" w:cs="Calibri"/>
                <w:color w:val="000000"/>
                <w:sz w:val="22"/>
                <w:szCs w:val="22"/>
                <w:lang w:val="es-419" w:eastAsia="es-419"/>
              </w:rPr>
              <w:br/>
              <w:t xml:space="preserve">- Blue </w:t>
            </w:r>
            <w:proofErr w:type="spellStart"/>
            <w:r w:rsidRPr="00B22838">
              <w:rPr>
                <w:rFonts w:ascii="Arial Narrow" w:hAnsi="Arial Narrow" w:cs="Calibri"/>
                <w:color w:val="000000"/>
                <w:sz w:val="22"/>
                <w:szCs w:val="22"/>
                <w:lang w:val="es-419" w:eastAsia="es-419"/>
              </w:rPr>
              <w:t>Coat</w:t>
            </w:r>
            <w:proofErr w:type="spellEnd"/>
            <w:r w:rsidRPr="00B22838">
              <w:rPr>
                <w:rFonts w:ascii="Arial Narrow" w:hAnsi="Arial Narrow" w:cs="Calibri"/>
                <w:color w:val="000000"/>
                <w:sz w:val="22"/>
                <w:szCs w:val="22"/>
                <w:lang w:val="es-419" w:eastAsia="es-419"/>
              </w:rPr>
              <w:t xml:space="preserve"> </w:t>
            </w:r>
            <w:proofErr w:type="spellStart"/>
            <w:r w:rsidRPr="00B22838">
              <w:rPr>
                <w:rFonts w:ascii="Arial Narrow" w:hAnsi="Arial Narrow" w:cs="Calibri"/>
                <w:color w:val="000000"/>
                <w:sz w:val="22"/>
                <w:szCs w:val="22"/>
                <w:lang w:val="es-419" w:eastAsia="es-419"/>
              </w:rPr>
              <w:t>ProxySG</w:t>
            </w:r>
            <w:proofErr w:type="spellEnd"/>
            <w:r w:rsidRPr="00B22838">
              <w:rPr>
                <w:rFonts w:ascii="Arial Narrow" w:hAnsi="Arial Narrow" w:cs="Calibri"/>
                <w:color w:val="000000"/>
                <w:sz w:val="22"/>
                <w:szCs w:val="22"/>
                <w:lang w:val="es-419" w:eastAsia="es-419"/>
              </w:rPr>
              <w:t>.</w:t>
            </w:r>
            <w:r w:rsidRPr="00B22838">
              <w:rPr>
                <w:rFonts w:ascii="Arial Narrow" w:hAnsi="Arial Narrow" w:cs="Calibri"/>
                <w:color w:val="000000"/>
                <w:sz w:val="22"/>
                <w:szCs w:val="22"/>
                <w:lang w:val="es-419" w:eastAsia="es-419"/>
              </w:rPr>
              <w:br/>
              <w:t xml:space="preserve">- Cisco </w:t>
            </w:r>
            <w:proofErr w:type="spellStart"/>
            <w:r w:rsidRPr="00B22838">
              <w:rPr>
                <w:rFonts w:ascii="Arial Narrow" w:hAnsi="Arial Narrow" w:cs="Calibri"/>
                <w:color w:val="000000"/>
                <w:sz w:val="22"/>
                <w:szCs w:val="22"/>
                <w:lang w:val="es-419" w:eastAsia="es-419"/>
              </w:rPr>
              <w:t>IronPort</w:t>
            </w:r>
            <w:proofErr w:type="spellEnd"/>
            <w:r w:rsidRPr="00B22838">
              <w:rPr>
                <w:rFonts w:ascii="Arial Narrow" w:hAnsi="Arial Narrow" w:cs="Calibri"/>
                <w:color w:val="000000"/>
                <w:sz w:val="22"/>
                <w:szCs w:val="22"/>
                <w:lang w:val="es-419" w:eastAsia="es-419"/>
              </w:rPr>
              <w:t xml:space="preserve"> y WSA</w:t>
            </w:r>
            <w:r w:rsidRPr="00B22838">
              <w:rPr>
                <w:rFonts w:ascii="Arial Narrow" w:hAnsi="Arial Narrow" w:cs="Calibri"/>
                <w:color w:val="000000"/>
                <w:sz w:val="22"/>
                <w:szCs w:val="22"/>
                <w:lang w:val="es-419" w:eastAsia="es-419"/>
              </w:rPr>
              <w:br/>
            </w:r>
            <w:r w:rsidRPr="00B22838">
              <w:rPr>
                <w:rFonts w:ascii="Arial Narrow" w:hAnsi="Arial Narrow" w:cs="Calibri"/>
                <w:color w:val="000000"/>
                <w:sz w:val="22"/>
                <w:szCs w:val="22"/>
                <w:lang w:val="es-419" w:eastAsia="es-419"/>
              </w:rPr>
              <w:lastRenderedPageBreak/>
              <w:t xml:space="preserve">- Fortinet </w:t>
            </w:r>
            <w:proofErr w:type="spellStart"/>
            <w:r w:rsidRPr="00B22838">
              <w:rPr>
                <w:rFonts w:ascii="Arial Narrow" w:hAnsi="Arial Narrow" w:cs="Calibri"/>
                <w:color w:val="000000"/>
                <w:sz w:val="22"/>
                <w:szCs w:val="22"/>
                <w:lang w:val="es-419" w:eastAsia="es-419"/>
              </w:rPr>
              <w:t>Fortigate</w:t>
            </w:r>
            <w:proofErr w:type="spellEnd"/>
            <w:r w:rsidRPr="00B22838">
              <w:rPr>
                <w:rFonts w:ascii="Arial Narrow" w:hAnsi="Arial Narrow" w:cs="Calibri"/>
                <w:color w:val="000000"/>
                <w:sz w:val="22"/>
                <w:szCs w:val="22"/>
                <w:lang w:val="es-419" w:eastAsia="es-419"/>
              </w:rPr>
              <w:t>.</w:t>
            </w:r>
            <w:r w:rsidRPr="00B22838">
              <w:rPr>
                <w:rFonts w:ascii="Arial Narrow" w:hAnsi="Arial Narrow" w:cs="Calibri"/>
                <w:color w:val="000000"/>
                <w:sz w:val="22"/>
                <w:szCs w:val="22"/>
                <w:lang w:val="es-419" w:eastAsia="es-419"/>
              </w:rPr>
              <w:br/>
              <w:t xml:space="preserve">- </w:t>
            </w:r>
            <w:proofErr w:type="spellStart"/>
            <w:r w:rsidRPr="00B22838">
              <w:rPr>
                <w:rFonts w:ascii="Arial Narrow" w:hAnsi="Arial Narrow" w:cs="Calibri"/>
                <w:color w:val="000000"/>
                <w:sz w:val="22"/>
                <w:szCs w:val="22"/>
                <w:lang w:val="es-419" w:eastAsia="es-419"/>
              </w:rPr>
              <w:t>Squid</w:t>
            </w:r>
            <w:proofErr w:type="spellEnd"/>
            <w:r w:rsidRPr="00B22838">
              <w:rPr>
                <w:rFonts w:ascii="Arial Narrow" w:hAnsi="Arial Narrow" w:cs="Calibri"/>
                <w:color w:val="000000"/>
                <w:sz w:val="22"/>
                <w:szCs w:val="22"/>
                <w:lang w:val="es-419" w:eastAsia="es-419"/>
              </w:rPr>
              <w:t xml:space="preserve"> Web Proxy.</w:t>
            </w:r>
            <w:r w:rsidRPr="00B22838">
              <w:rPr>
                <w:rFonts w:ascii="Arial Narrow" w:hAnsi="Arial Narrow" w:cs="Calibri"/>
                <w:color w:val="000000"/>
                <w:sz w:val="22"/>
                <w:szCs w:val="22"/>
                <w:lang w:val="es-419" w:eastAsia="es-419"/>
              </w:rPr>
              <w:br/>
              <w:t xml:space="preserve">- </w:t>
            </w:r>
            <w:proofErr w:type="spellStart"/>
            <w:r w:rsidRPr="00B22838">
              <w:rPr>
                <w:rFonts w:ascii="Arial Narrow" w:hAnsi="Arial Narrow" w:cs="Calibri"/>
                <w:color w:val="000000"/>
                <w:sz w:val="22"/>
                <w:szCs w:val="22"/>
                <w:lang w:val="es-419" w:eastAsia="es-419"/>
              </w:rPr>
              <w:t>Websense</w:t>
            </w:r>
            <w:proofErr w:type="spellEnd"/>
          </w:p>
        </w:tc>
        <w:tc>
          <w:tcPr>
            <w:tcW w:w="1202" w:type="dxa"/>
          </w:tcPr>
          <w:p w14:paraId="03CE4F71"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1006606C"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12DBB849" w14:textId="5FADD8AA" w:rsidTr="00231C1F">
        <w:trPr>
          <w:trHeight w:val="20"/>
          <w:jc w:val="center"/>
        </w:trPr>
        <w:tc>
          <w:tcPr>
            <w:tcW w:w="846" w:type="dxa"/>
            <w:vAlign w:val="center"/>
          </w:tcPr>
          <w:p w14:paraId="19DE069B"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2.58</w:t>
            </w:r>
          </w:p>
        </w:tc>
        <w:tc>
          <w:tcPr>
            <w:tcW w:w="10129" w:type="dxa"/>
            <w:vAlign w:val="center"/>
          </w:tcPr>
          <w:p w14:paraId="75B01EDA" w14:textId="77777777" w:rsidR="002E6B20" w:rsidRPr="00B22838" w:rsidRDefault="002E6B20" w:rsidP="002E6B20">
            <w:pPr>
              <w:spacing w:line="259" w:lineRule="auto"/>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Debe comprobar si hay contenido confidencial en al menos los siguientes sistemas de archivos:</w:t>
            </w:r>
            <w:r w:rsidRPr="00B22838">
              <w:rPr>
                <w:rFonts w:ascii="Arial Narrow" w:hAnsi="Arial Narrow" w:cs="Calibri"/>
                <w:color w:val="000000"/>
                <w:sz w:val="22"/>
                <w:szCs w:val="22"/>
                <w:lang w:val="es-419" w:eastAsia="es-419"/>
              </w:rPr>
              <w:br/>
              <w:t>- Sistemas de archivos compatibles con CIFS.</w:t>
            </w:r>
            <w:r w:rsidRPr="00B22838">
              <w:rPr>
                <w:rFonts w:ascii="Arial Narrow" w:hAnsi="Arial Narrow" w:cs="Calibri"/>
                <w:color w:val="000000"/>
                <w:sz w:val="22"/>
                <w:szCs w:val="22"/>
                <w:lang w:val="es-419" w:eastAsia="es-419"/>
              </w:rPr>
              <w:br/>
              <w:t>- NFS.</w:t>
            </w:r>
            <w:r w:rsidRPr="00B22838">
              <w:rPr>
                <w:rFonts w:ascii="Arial Narrow" w:hAnsi="Arial Narrow" w:cs="Calibri"/>
                <w:color w:val="000000"/>
                <w:sz w:val="22"/>
                <w:szCs w:val="22"/>
                <w:lang w:val="es-419" w:eastAsia="es-419"/>
              </w:rPr>
              <w:br/>
              <w:t>- SMB</w:t>
            </w:r>
          </w:p>
        </w:tc>
        <w:tc>
          <w:tcPr>
            <w:tcW w:w="1202" w:type="dxa"/>
          </w:tcPr>
          <w:p w14:paraId="009C9A65"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2B5DCBE6"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38322AC2" w14:textId="4863FDBD" w:rsidTr="00231C1F">
        <w:trPr>
          <w:trHeight w:val="20"/>
          <w:jc w:val="center"/>
        </w:trPr>
        <w:tc>
          <w:tcPr>
            <w:tcW w:w="846" w:type="dxa"/>
            <w:vAlign w:val="center"/>
          </w:tcPr>
          <w:p w14:paraId="123986B7"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2.59</w:t>
            </w:r>
          </w:p>
        </w:tc>
        <w:tc>
          <w:tcPr>
            <w:tcW w:w="10129" w:type="dxa"/>
            <w:vAlign w:val="center"/>
          </w:tcPr>
          <w:p w14:paraId="43F1D051" w14:textId="77777777" w:rsidR="002E6B20" w:rsidRPr="00B22838" w:rsidRDefault="002E6B20" w:rsidP="002E6B20">
            <w:pPr>
              <w:spacing w:line="259" w:lineRule="auto"/>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Debe analizar el contenido almacenado en entornos complejos, al menos para:</w:t>
            </w:r>
            <w:r w:rsidRPr="00B22838">
              <w:rPr>
                <w:rFonts w:ascii="Arial Narrow" w:hAnsi="Arial Narrow" w:cs="Calibri"/>
                <w:color w:val="000000"/>
                <w:sz w:val="22"/>
                <w:szCs w:val="22"/>
                <w:lang w:val="es-419" w:eastAsia="es-419"/>
              </w:rPr>
              <w:br/>
              <w:t xml:space="preserve">- </w:t>
            </w:r>
            <w:proofErr w:type="spellStart"/>
            <w:r w:rsidRPr="00B22838">
              <w:rPr>
                <w:rFonts w:ascii="Arial Narrow" w:hAnsi="Arial Narrow" w:cs="Calibri"/>
                <w:color w:val="000000"/>
                <w:sz w:val="22"/>
                <w:szCs w:val="22"/>
                <w:lang w:val="es-419" w:eastAsia="es-419"/>
              </w:rPr>
              <w:t>Documentum</w:t>
            </w:r>
            <w:proofErr w:type="spellEnd"/>
            <w:r w:rsidRPr="00B22838">
              <w:rPr>
                <w:rFonts w:ascii="Arial Narrow" w:hAnsi="Arial Narrow" w:cs="Calibri"/>
                <w:color w:val="000000"/>
                <w:sz w:val="22"/>
                <w:szCs w:val="22"/>
                <w:lang w:val="es-419" w:eastAsia="es-419"/>
              </w:rPr>
              <w:t>.</w:t>
            </w:r>
            <w:r w:rsidRPr="00B22838">
              <w:rPr>
                <w:rFonts w:ascii="Arial Narrow" w:hAnsi="Arial Narrow" w:cs="Calibri"/>
                <w:color w:val="000000"/>
                <w:sz w:val="22"/>
                <w:szCs w:val="22"/>
                <w:lang w:val="es-419" w:eastAsia="es-419"/>
              </w:rPr>
              <w:br/>
              <w:t>- Lotus Notes.</w:t>
            </w:r>
            <w:r w:rsidRPr="00B22838">
              <w:rPr>
                <w:rFonts w:ascii="Arial Narrow" w:hAnsi="Arial Narrow" w:cs="Calibri"/>
                <w:color w:val="000000"/>
                <w:sz w:val="22"/>
                <w:szCs w:val="22"/>
                <w:lang w:val="es-419" w:eastAsia="es-419"/>
              </w:rPr>
              <w:br/>
              <w:t>- Microsoft Exchange.</w:t>
            </w:r>
            <w:r w:rsidRPr="00B22838">
              <w:rPr>
                <w:rFonts w:ascii="Arial Narrow" w:hAnsi="Arial Narrow" w:cs="Calibri"/>
                <w:color w:val="000000"/>
                <w:sz w:val="22"/>
                <w:szCs w:val="22"/>
                <w:lang w:val="es-419" w:eastAsia="es-419"/>
              </w:rPr>
              <w:br/>
              <w:t xml:space="preserve">- Microsoft </w:t>
            </w:r>
            <w:proofErr w:type="spellStart"/>
            <w:r w:rsidRPr="00B22838">
              <w:rPr>
                <w:rFonts w:ascii="Arial Narrow" w:hAnsi="Arial Narrow" w:cs="Calibri"/>
                <w:color w:val="000000"/>
                <w:sz w:val="22"/>
                <w:szCs w:val="22"/>
                <w:lang w:val="es-419" w:eastAsia="es-419"/>
              </w:rPr>
              <w:t>Sharepoint</w:t>
            </w:r>
            <w:proofErr w:type="spellEnd"/>
            <w:r w:rsidRPr="00B22838">
              <w:rPr>
                <w:rFonts w:ascii="Arial Narrow" w:hAnsi="Arial Narrow" w:cs="Calibri"/>
                <w:color w:val="000000"/>
                <w:sz w:val="22"/>
                <w:szCs w:val="22"/>
                <w:lang w:val="es-419" w:eastAsia="es-419"/>
              </w:rPr>
              <w:t>.</w:t>
            </w:r>
            <w:r w:rsidRPr="00B22838">
              <w:rPr>
                <w:rFonts w:ascii="Arial Narrow" w:hAnsi="Arial Narrow" w:cs="Calibri"/>
                <w:color w:val="000000"/>
                <w:sz w:val="22"/>
                <w:szCs w:val="22"/>
                <w:lang w:val="es-419" w:eastAsia="es-419"/>
              </w:rPr>
              <w:br/>
              <w:t>- Microsoft SQL Server.</w:t>
            </w:r>
          </w:p>
        </w:tc>
        <w:tc>
          <w:tcPr>
            <w:tcW w:w="1202" w:type="dxa"/>
          </w:tcPr>
          <w:p w14:paraId="2ED18D9A"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3F0A0491"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23D32E18" w14:textId="7E5DFE65" w:rsidTr="00231C1F">
        <w:trPr>
          <w:trHeight w:val="20"/>
          <w:jc w:val="center"/>
        </w:trPr>
        <w:tc>
          <w:tcPr>
            <w:tcW w:w="846" w:type="dxa"/>
            <w:vAlign w:val="center"/>
          </w:tcPr>
          <w:p w14:paraId="779F17D6"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2.60</w:t>
            </w:r>
          </w:p>
        </w:tc>
        <w:tc>
          <w:tcPr>
            <w:tcW w:w="10129" w:type="dxa"/>
            <w:vAlign w:val="center"/>
          </w:tcPr>
          <w:p w14:paraId="2D6251E6"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Debe supervisar y poder bloquear los intentos de copiar contenido confidencial en el disco duro</w:t>
            </w:r>
            <w:r w:rsidRPr="00B22838">
              <w:rPr>
                <w:rFonts w:ascii="Arial Narrow" w:hAnsi="Arial Narrow" w:cs="Calibri"/>
                <w:color w:val="000000"/>
                <w:sz w:val="22"/>
                <w:szCs w:val="22"/>
                <w:lang w:val="es-419" w:eastAsia="es-419"/>
              </w:rPr>
              <w:br/>
              <w:t>local (indicar si aplica para Windows, macOS o ambos).</w:t>
            </w:r>
          </w:p>
        </w:tc>
        <w:tc>
          <w:tcPr>
            <w:tcW w:w="1202" w:type="dxa"/>
          </w:tcPr>
          <w:p w14:paraId="2FECA06C"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76F57315"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0537D9F0" w14:textId="414CD95A" w:rsidTr="00231C1F">
        <w:trPr>
          <w:trHeight w:val="20"/>
          <w:jc w:val="center"/>
        </w:trPr>
        <w:tc>
          <w:tcPr>
            <w:tcW w:w="846" w:type="dxa"/>
            <w:vAlign w:val="center"/>
          </w:tcPr>
          <w:p w14:paraId="779C26E8"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2.61</w:t>
            </w:r>
          </w:p>
        </w:tc>
        <w:tc>
          <w:tcPr>
            <w:tcW w:w="10129" w:type="dxa"/>
            <w:vAlign w:val="center"/>
          </w:tcPr>
          <w:p w14:paraId="3C8D8A77" w14:textId="77777777" w:rsidR="002E6B20" w:rsidRPr="00B22838" w:rsidRDefault="002E6B20" w:rsidP="002E6B20">
            <w:pPr>
              <w:spacing w:line="259" w:lineRule="auto"/>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Debe permitir monitorear y bloquear la transmisión de información sensible vía navegación HTTP</w:t>
            </w:r>
            <w:r w:rsidRPr="00B22838">
              <w:rPr>
                <w:rFonts w:ascii="Arial Narrow" w:hAnsi="Arial Narrow" w:cs="Calibri"/>
                <w:color w:val="000000"/>
                <w:sz w:val="22"/>
                <w:szCs w:val="22"/>
                <w:lang w:val="es-419" w:eastAsia="es-419"/>
              </w:rPr>
              <w:br/>
              <w:t>(indicar si aplica para Windows, macOS o ambos).</w:t>
            </w:r>
          </w:p>
        </w:tc>
        <w:tc>
          <w:tcPr>
            <w:tcW w:w="1202" w:type="dxa"/>
          </w:tcPr>
          <w:p w14:paraId="1D05DE8F"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3C3B1AC0"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156AC5E8" w14:textId="427E1569" w:rsidTr="00231C1F">
        <w:trPr>
          <w:trHeight w:val="20"/>
          <w:jc w:val="center"/>
        </w:trPr>
        <w:tc>
          <w:tcPr>
            <w:tcW w:w="846" w:type="dxa"/>
            <w:vAlign w:val="center"/>
          </w:tcPr>
          <w:p w14:paraId="4AB07253" w14:textId="77777777" w:rsidR="002E6B20" w:rsidRPr="00B22838" w:rsidRDefault="002E6B20" w:rsidP="002E6B20">
            <w:pPr>
              <w:spacing w:after="160"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2.62</w:t>
            </w:r>
          </w:p>
        </w:tc>
        <w:tc>
          <w:tcPr>
            <w:tcW w:w="10129" w:type="dxa"/>
            <w:vAlign w:val="center"/>
          </w:tcPr>
          <w:p w14:paraId="6E1EC572" w14:textId="77777777" w:rsidR="002E6B20" w:rsidRPr="00B22838" w:rsidRDefault="002E6B20" w:rsidP="002E6B20">
            <w:pPr>
              <w:spacing w:line="259" w:lineRule="auto"/>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 xml:space="preserve">Debe permitir monitorear y bloquear la transmisión de información sensible vía HTTPS, integrándose al menos con los siguientes navegadores (indicar si aplica para Windows, macOS o </w:t>
            </w:r>
            <w:r w:rsidRPr="00B22838">
              <w:rPr>
                <w:rFonts w:ascii="Arial Narrow" w:hAnsi="Arial Narrow" w:cs="Calibri"/>
                <w:color w:val="000000"/>
                <w:sz w:val="22"/>
                <w:szCs w:val="22"/>
                <w:lang w:val="es-419" w:eastAsia="es-419"/>
              </w:rPr>
              <w:br/>
              <w:t>ambos):</w:t>
            </w:r>
            <w:r w:rsidRPr="00B22838">
              <w:rPr>
                <w:rFonts w:ascii="Arial Narrow" w:hAnsi="Arial Narrow" w:cs="Calibri"/>
                <w:color w:val="000000"/>
                <w:sz w:val="22"/>
                <w:szCs w:val="22"/>
                <w:lang w:val="es-419" w:eastAsia="es-419"/>
              </w:rPr>
              <w:br/>
              <w:t>- Chrome.</w:t>
            </w:r>
            <w:r w:rsidRPr="00B22838">
              <w:rPr>
                <w:rFonts w:ascii="Arial Narrow" w:hAnsi="Arial Narrow" w:cs="Calibri"/>
                <w:color w:val="000000"/>
                <w:sz w:val="22"/>
                <w:szCs w:val="22"/>
                <w:lang w:val="es-419" w:eastAsia="es-419"/>
              </w:rPr>
              <w:br/>
              <w:t>- Edge.</w:t>
            </w:r>
            <w:r w:rsidRPr="00B22838">
              <w:rPr>
                <w:rFonts w:ascii="Arial Narrow" w:hAnsi="Arial Narrow" w:cs="Calibri"/>
                <w:color w:val="000000"/>
                <w:sz w:val="22"/>
                <w:szCs w:val="22"/>
                <w:lang w:val="es-419" w:eastAsia="es-419"/>
              </w:rPr>
              <w:br/>
              <w:t>- Firefox.</w:t>
            </w:r>
            <w:r w:rsidRPr="00B22838">
              <w:rPr>
                <w:rFonts w:ascii="Arial Narrow" w:hAnsi="Arial Narrow" w:cs="Calibri"/>
                <w:color w:val="000000"/>
                <w:sz w:val="22"/>
                <w:szCs w:val="22"/>
                <w:lang w:val="es-419" w:eastAsia="es-419"/>
              </w:rPr>
              <w:br/>
              <w:t>- Internet Explorer.</w:t>
            </w:r>
            <w:r w:rsidRPr="00B22838">
              <w:rPr>
                <w:rFonts w:ascii="Arial Narrow" w:hAnsi="Arial Narrow" w:cs="Calibri"/>
                <w:color w:val="000000"/>
                <w:sz w:val="22"/>
                <w:szCs w:val="22"/>
                <w:lang w:val="es-419" w:eastAsia="es-419"/>
              </w:rPr>
              <w:br/>
              <w:t>- Safari.</w:t>
            </w:r>
          </w:p>
        </w:tc>
        <w:tc>
          <w:tcPr>
            <w:tcW w:w="1202" w:type="dxa"/>
          </w:tcPr>
          <w:p w14:paraId="2D89AAD0" w14:textId="77777777" w:rsidR="002E6B20" w:rsidRPr="00B22838" w:rsidRDefault="002E6B20" w:rsidP="002E6B20">
            <w:pPr>
              <w:spacing w:after="160" w:line="259" w:lineRule="auto"/>
              <w:rPr>
                <w:rFonts w:ascii="Arial Narrow" w:eastAsia="Calibri" w:hAnsi="Arial Narrow"/>
                <w:sz w:val="22"/>
                <w:szCs w:val="22"/>
                <w:lang w:eastAsia="en-US"/>
              </w:rPr>
            </w:pPr>
          </w:p>
        </w:tc>
        <w:tc>
          <w:tcPr>
            <w:tcW w:w="2525" w:type="dxa"/>
          </w:tcPr>
          <w:p w14:paraId="7A0838EE" w14:textId="77777777" w:rsidR="002E6B20" w:rsidRPr="00B22838" w:rsidRDefault="002E6B20" w:rsidP="002E6B20">
            <w:pPr>
              <w:spacing w:after="160" w:line="259" w:lineRule="auto"/>
              <w:rPr>
                <w:rFonts w:ascii="Arial Narrow" w:eastAsia="Calibri" w:hAnsi="Arial Narrow"/>
                <w:sz w:val="22"/>
                <w:szCs w:val="22"/>
                <w:lang w:eastAsia="en-US"/>
              </w:rPr>
            </w:pPr>
          </w:p>
        </w:tc>
      </w:tr>
      <w:tr w:rsidR="002E6B20" w:rsidRPr="00B22838" w14:paraId="568AB768" w14:textId="287CEFDC" w:rsidTr="00231C1F">
        <w:trPr>
          <w:trHeight w:val="20"/>
          <w:jc w:val="center"/>
        </w:trPr>
        <w:tc>
          <w:tcPr>
            <w:tcW w:w="846" w:type="dxa"/>
            <w:vAlign w:val="center"/>
          </w:tcPr>
          <w:p w14:paraId="3C370EAD" w14:textId="77777777" w:rsidR="002E6B20" w:rsidRPr="00B22838" w:rsidRDefault="002E6B20" w:rsidP="002E6B20">
            <w:pPr>
              <w:spacing w:after="160"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2.63</w:t>
            </w:r>
          </w:p>
        </w:tc>
        <w:tc>
          <w:tcPr>
            <w:tcW w:w="10129" w:type="dxa"/>
            <w:vAlign w:val="center"/>
          </w:tcPr>
          <w:p w14:paraId="273AE1EF"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 xml:space="preserve">Debe brindar monitoreo y opción de bloqueo de transmisión de información sensible a </w:t>
            </w:r>
            <w:r w:rsidRPr="00B22838">
              <w:rPr>
                <w:rFonts w:ascii="Arial Narrow" w:hAnsi="Arial Narrow" w:cs="Calibri"/>
                <w:color w:val="000000"/>
                <w:sz w:val="22"/>
                <w:szCs w:val="22"/>
                <w:lang w:val="es-419" w:eastAsia="es-419"/>
              </w:rPr>
              <w:br w:type="page"/>
              <w:t xml:space="preserve">través de aplicaciones de sincronización de archivos en nube, al menos para los siguientes </w:t>
            </w:r>
            <w:r w:rsidRPr="00B22838">
              <w:rPr>
                <w:rFonts w:ascii="Arial Narrow" w:hAnsi="Arial Narrow" w:cs="Calibri"/>
                <w:color w:val="000000"/>
                <w:sz w:val="22"/>
                <w:szCs w:val="22"/>
                <w:lang w:val="es-419" w:eastAsia="es-419"/>
              </w:rPr>
              <w:br w:type="page"/>
              <w:t>servicios (indicar si aplica para Windows, macOS o ambos):</w:t>
            </w:r>
            <w:r w:rsidRPr="00B22838">
              <w:rPr>
                <w:rFonts w:ascii="Arial Narrow" w:hAnsi="Arial Narrow" w:cs="Calibri"/>
                <w:color w:val="000000"/>
                <w:sz w:val="22"/>
                <w:szCs w:val="22"/>
                <w:lang w:val="es-419" w:eastAsia="es-419"/>
              </w:rPr>
              <w:br w:type="page"/>
              <w:t>- Box.</w:t>
            </w:r>
            <w:r w:rsidRPr="00B22838">
              <w:rPr>
                <w:rFonts w:ascii="Arial Narrow" w:hAnsi="Arial Narrow" w:cs="Calibri"/>
                <w:color w:val="000000"/>
                <w:sz w:val="22"/>
                <w:szCs w:val="22"/>
                <w:lang w:val="es-419" w:eastAsia="es-419"/>
              </w:rPr>
              <w:br w:type="page"/>
              <w:t xml:space="preserve">- </w:t>
            </w:r>
            <w:proofErr w:type="spellStart"/>
            <w:r w:rsidRPr="00B22838">
              <w:rPr>
                <w:rFonts w:ascii="Arial Narrow" w:hAnsi="Arial Narrow" w:cs="Calibri"/>
                <w:color w:val="000000"/>
                <w:sz w:val="22"/>
                <w:szCs w:val="22"/>
                <w:lang w:val="es-419" w:eastAsia="es-419"/>
              </w:rPr>
              <w:t>DropBox</w:t>
            </w:r>
            <w:proofErr w:type="spellEnd"/>
            <w:r w:rsidRPr="00B22838">
              <w:rPr>
                <w:rFonts w:ascii="Arial Narrow" w:hAnsi="Arial Narrow" w:cs="Calibri"/>
                <w:color w:val="000000"/>
                <w:sz w:val="22"/>
                <w:szCs w:val="22"/>
                <w:lang w:val="es-419" w:eastAsia="es-419"/>
              </w:rPr>
              <w:t>.</w:t>
            </w:r>
            <w:r w:rsidRPr="00B22838">
              <w:rPr>
                <w:rFonts w:ascii="Arial Narrow" w:hAnsi="Arial Narrow" w:cs="Calibri"/>
                <w:color w:val="000000"/>
                <w:sz w:val="22"/>
                <w:szCs w:val="22"/>
                <w:lang w:val="es-419" w:eastAsia="es-419"/>
              </w:rPr>
              <w:br w:type="page"/>
              <w:t>- Google Drive.</w:t>
            </w:r>
            <w:r w:rsidRPr="00B22838">
              <w:rPr>
                <w:rFonts w:ascii="Arial Narrow" w:hAnsi="Arial Narrow" w:cs="Calibri"/>
                <w:color w:val="000000"/>
                <w:sz w:val="22"/>
                <w:szCs w:val="22"/>
                <w:lang w:val="es-419" w:eastAsia="es-419"/>
              </w:rPr>
              <w:br w:type="page"/>
              <w:t>- Microsoft OneDrive.</w:t>
            </w:r>
          </w:p>
        </w:tc>
        <w:tc>
          <w:tcPr>
            <w:tcW w:w="1202" w:type="dxa"/>
          </w:tcPr>
          <w:p w14:paraId="18FA548F" w14:textId="77777777" w:rsidR="002E6B20" w:rsidRPr="00B22838" w:rsidRDefault="002E6B20" w:rsidP="002E6B20">
            <w:pPr>
              <w:spacing w:after="160" w:line="259" w:lineRule="auto"/>
              <w:rPr>
                <w:rFonts w:ascii="Arial Narrow" w:eastAsia="Calibri" w:hAnsi="Arial Narrow"/>
                <w:sz w:val="22"/>
                <w:szCs w:val="22"/>
                <w:lang w:eastAsia="en-US"/>
              </w:rPr>
            </w:pPr>
          </w:p>
        </w:tc>
        <w:tc>
          <w:tcPr>
            <w:tcW w:w="2525" w:type="dxa"/>
          </w:tcPr>
          <w:p w14:paraId="5C0A85E4" w14:textId="77777777" w:rsidR="002E6B20" w:rsidRPr="00B22838" w:rsidRDefault="002E6B20" w:rsidP="002E6B20">
            <w:pPr>
              <w:spacing w:after="160" w:line="259" w:lineRule="auto"/>
              <w:rPr>
                <w:rFonts w:ascii="Arial Narrow" w:eastAsia="Calibri" w:hAnsi="Arial Narrow"/>
                <w:sz w:val="22"/>
                <w:szCs w:val="22"/>
                <w:lang w:eastAsia="en-US"/>
              </w:rPr>
            </w:pPr>
          </w:p>
        </w:tc>
      </w:tr>
      <w:tr w:rsidR="002E6B20" w:rsidRPr="00B22838" w14:paraId="62FE203E" w14:textId="1ABF53CC" w:rsidTr="00231C1F">
        <w:trPr>
          <w:trHeight w:val="20"/>
          <w:jc w:val="center"/>
        </w:trPr>
        <w:tc>
          <w:tcPr>
            <w:tcW w:w="846" w:type="dxa"/>
            <w:vAlign w:val="center"/>
          </w:tcPr>
          <w:p w14:paraId="22AAF93C"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lastRenderedPageBreak/>
              <w:t>2.64</w:t>
            </w:r>
          </w:p>
        </w:tc>
        <w:tc>
          <w:tcPr>
            <w:tcW w:w="10129" w:type="dxa"/>
            <w:vAlign w:val="center"/>
          </w:tcPr>
          <w:p w14:paraId="14282E38" w14:textId="77777777" w:rsidR="002E6B20" w:rsidRPr="00B22838" w:rsidRDefault="002E6B20" w:rsidP="002E6B20">
            <w:pPr>
              <w:spacing w:line="259" w:lineRule="auto"/>
              <w:jc w:val="both"/>
              <w:rPr>
                <w:rFonts w:ascii="Arial Narrow" w:eastAsia="Calibri" w:hAnsi="Arial Narrow"/>
                <w:sz w:val="22"/>
                <w:szCs w:val="22"/>
                <w:lang w:val="es-419" w:eastAsia="en-US"/>
              </w:rPr>
            </w:pPr>
            <w:r w:rsidRPr="00B22838">
              <w:rPr>
                <w:rFonts w:ascii="Arial Narrow" w:hAnsi="Arial Narrow" w:cs="Calibri"/>
                <w:color w:val="000000"/>
                <w:sz w:val="22"/>
                <w:szCs w:val="22"/>
                <w:lang w:val="es-419" w:eastAsia="es-419"/>
              </w:rPr>
              <w:t xml:space="preserve">Debe tener la capacidad de bloquear la captura de la pantalla en </w:t>
            </w:r>
            <w:proofErr w:type="spellStart"/>
            <w:r w:rsidRPr="00B22838">
              <w:rPr>
                <w:rFonts w:ascii="Arial Narrow" w:hAnsi="Arial Narrow" w:cs="Calibri"/>
                <w:color w:val="000000"/>
                <w:sz w:val="22"/>
                <w:szCs w:val="22"/>
                <w:lang w:val="es-419" w:eastAsia="es-419"/>
              </w:rPr>
              <w:t>endpoints</w:t>
            </w:r>
            <w:proofErr w:type="spellEnd"/>
            <w:r w:rsidRPr="00B22838">
              <w:rPr>
                <w:rFonts w:ascii="Arial Narrow" w:hAnsi="Arial Narrow" w:cs="Calibri"/>
                <w:color w:val="000000"/>
                <w:sz w:val="22"/>
                <w:szCs w:val="22"/>
                <w:lang w:val="es-419" w:eastAsia="es-419"/>
              </w:rPr>
              <w:t xml:space="preserve"> Windows (cuando el usuario utiliza la tecla </w:t>
            </w:r>
            <w:proofErr w:type="spellStart"/>
            <w:r w:rsidRPr="00B22838">
              <w:rPr>
                <w:rFonts w:ascii="Arial Narrow" w:hAnsi="Arial Narrow" w:cs="Calibri"/>
                <w:color w:val="000000"/>
                <w:sz w:val="22"/>
                <w:szCs w:val="22"/>
                <w:lang w:val="es-419" w:eastAsia="es-419"/>
              </w:rPr>
              <w:t>print</w:t>
            </w:r>
            <w:proofErr w:type="spellEnd"/>
            <w:r w:rsidRPr="00B22838">
              <w:rPr>
                <w:rFonts w:ascii="Arial Narrow" w:hAnsi="Arial Narrow" w:cs="Calibri"/>
                <w:color w:val="000000"/>
                <w:sz w:val="22"/>
                <w:szCs w:val="22"/>
                <w:lang w:val="es-419" w:eastAsia="es-419"/>
              </w:rPr>
              <w:t xml:space="preserve"> </w:t>
            </w:r>
            <w:proofErr w:type="spellStart"/>
            <w:r w:rsidRPr="00B22838">
              <w:rPr>
                <w:rFonts w:ascii="Arial Narrow" w:hAnsi="Arial Narrow" w:cs="Calibri"/>
                <w:color w:val="000000"/>
                <w:sz w:val="22"/>
                <w:szCs w:val="22"/>
                <w:lang w:val="es-419" w:eastAsia="es-419"/>
              </w:rPr>
              <w:t>screen</w:t>
            </w:r>
            <w:proofErr w:type="spellEnd"/>
            <w:r w:rsidRPr="00B22838">
              <w:rPr>
                <w:rFonts w:ascii="Arial Narrow" w:hAnsi="Arial Narrow" w:cs="Calibri"/>
                <w:color w:val="000000"/>
                <w:sz w:val="22"/>
                <w:szCs w:val="22"/>
                <w:lang w:val="es-419" w:eastAsia="es-419"/>
              </w:rPr>
              <w:t>).</w:t>
            </w:r>
          </w:p>
        </w:tc>
        <w:tc>
          <w:tcPr>
            <w:tcW w:w="1202" w:type="dxa"/>
          </w:tcPr>
          <w:p w14:paraId="6481CF64"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38FE7607"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63CD3574" w14:textId="1502B7DF" w:rsidTr="00231C1F">
        <w:trPr>
          <w:trHeight w:val="20"/>
          <w:jc w:val="center"/>
        </w:trPr>
        <w:tc>
          <w:tcPr>
            <w:tcW w:w="846" w:type="dxa"/>
            <w:vAlign w:val="center"/>
          </w:tcPr>
          <w:p w14:paraId="4A27E076"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2.65</w:t>
            </w:r>
          </w:p>
        </w:tc>
        <w:tc>
          <w:tcPr>
            <w:tcW w:w="10129" w:type="dxa"/>
            <w:vAlign w:val="center"/>
          </w:tcPr>
          <w:p w14:paraId="76DAE4F5"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 xml:space="preserve">Debe tener la capacidad de monitorear y prevenir la transferencia de datos confidenciales en </w:t>
            </w:r>
            <w:proofErr w:type="spellStart"/>
            <w:r w:rsidRPr="00B22838">
              <w:rPr>
                <w:rFonts w:ascii="Arial Narrow" w:hAnsi="Arial Narrow" w:cs="Calibri"/>
                <w:color w:val="000000"/>
                <w:sz w:val="22"/>
                <w:szCs w:val="22"/>
                <w:lang w:val="es-419" w:eastAsia="es-419"/>
              </w:rPr>
              <w:t>endpoints</w:t>
            </w:r>
            <w:proofErr w:type="spellEnd"/>
            <w:r w:rsidRPr="00B22838">
              <w:rPr>
                <w:rFonts w:ascii="Arial Narrow" w:hAnsi="Arial Narrow" w:cs="Calibri"/>
                <w:color w:val="000000"/>
                <w:sz w:val="22"/>
                <w:szCs w:val="22"/>
                <w:lang w:val="es-419" w:eastAsia="es-419"/>
              </w:rPr>
              <w:t xml:space="preserve"> Windows a través de RDP (Remote Desktop </w:t>
            </w:r>
            <w:proofErr w:type="spellStart"/>
            <w:r w:rsidRPr="00B22838">
              <w:rPr>
                <w:rFonts w:ascii="Arial Narrow" w:hAnsi="Arial Narrow" w:cs="Calibri"/>
                <w:color w:val="000000"/>
                <w:sz w:val="22"/>
                <w:szCs w:val="22"/>
                <w:lang w:val="es-419" w:eastAsia="es-419"/>
              </w:rPr>
              <w:t>Protocol</w:t>
            </w:r>
            <w:proofErr w:type="spellEnd"/>
            <w:r w:rsidRPr="00B22838">
              <w:rPr>
                <w:rFonts w:ascii="Arial Narrow" w:hAnsi="Arial Narrow" w:cs="Calibri"/>
                <w:color w:val="000000"/>
                <w:sz w:val="22"/>
                <w:szCs w:val="22"/>
                <w:lang w:val="es-419" w:eastAsia="es-419"/>
              </w:rPr>
              <w:t xml:space="preserve">) y </w:t>
            </w:r>
            <w:proofErr w:type="spellStart"/>
            <w:r w:rsidRPr="00B22838">
              <w:rPr>
                <w:rFonts w:ascii="Arial Narrow" w:hAnsi="Arial Narrow" w:cs="Calibri"/>
                <w:color w:val="000000"/>
                <w:sz w:val="22"/>
                <w:szCs w:val="22"/>
                <w:lang w:val="es-419" w:eastAsia="es-419"/>
              </w:rPr>
              <w:t>LanMan</w:t>
            </w:r>
            <w:proofErr w:type="spellEnd"/>
            <w:r w:rsidRPr="00B22838">
              <w:rPr>
                <w:rFonts w:ascii="Arial Narrow" w:hAnsi="Arial Narrow" w:cs="Calibri"/>
                <w:color w:val="000000"/>
                <w:sz w:val="22"/>
                <w:szCs w:val="22"/>
                <w:lang w:val="es-419" w:eastAsia="es-419"/>
              </w:rPr>
              <w:t xml:space="preserve"> (LAN Manager).</w:t>
            </w:r>
          </w:p>
        </w:tc>
        <w:tc>
          <w:tcPr>
            <w:tcW w:w="1202" w:type="dxa"/>
          </w:tcPr>
          <w:p w14:paraId="468E7FE4"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2454AADF" w14:textId="77777777" w:rsidR="002E6B20" w:rsidRPr="00B22838" w:rsidRDefault="002E6B20" w:rsidP="002E6B20">
            <w:pPr>
              <w:spacing w:line="259" w:lineRule="auto"/>
              <w:rPr>
                <w:rFonts w:ascii="Arial Narrow" w:eastAsia="Calibri" w:hAnsi="Arial Narrow"/>
                <w:sz w:val="22"/>
                <w:szCs w:val="22"/>
                <w:lang w:eastAsia="en-US"/>
              </w:rPr>
            </w:pPr>
          </w:p>
        </w:tc>
      </w:tr>
      <w:tr w:rsidR="00231C1F" w:rsidRPr="00B22838" w14:paraId="56255919" w14:textId="5F2C0414" w:rsidTr="00231C1F">
        <w:trPr>
          <w:trHeight w:val="375"/>
          <w:jc w:val="center"/>
        </w:trPr>
        <w:tc>
          <w:tcPr>
            <w:tcW w:w="846" w:type="dxa"/>
            <w:shd w:val="clear" w:color="auto" w:fill="D9D9D9"/>
            <w:vAlign w:val="center"/>
          </w:tcPr>
          <w:p w14:paraId="528884FF"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eastAsia="Calibri" w:hAnsi="Arial Narrow"/>
                <w:b/>
                <w:bCs/>
                <w:sz w:val="22"/>
                <w:szCs w:val="22"/>
                <w:lang w:val="es-419" w:eastAsia="en-US"/>
              </w:rPr>
              <w:t>No.</w:t>
            </w:r>
          </w:p>
        </w:tc>
        <w:tc>
          <w:tcPr>
            <w:tcW w:w="10129" w:type="dxa"/>
            <w:shd w:val="clear" w:color="auto" w:fill="D9D9D9"/>
            <w:vAlign w:val="center"/>
          </w:tcPr>
          <w:p w14:paraId="5A630D04" w14:textId="77777777" w:rsidR="00231C1F" w:rsidRPr="00B22838" w:rsidRDefault="00231C1F" w:rsidP="00231C1F">
            <w:pPr>
              <w:jc w:val="center"/>
              <w:rPr>
                <w:rFonts w:ascii="Arial Narrow" w:hAnsi="Arial Narrow" w:cs="Calibri"/>
                <w:b/>
                <w:bCs/>
                <w:color w:val="000000"/>
                <w:sz w:val="22"/>
                <w:szCs w:val="22"/>
                <w:lang w:val="es-419" w:eastAsia="es-419"/>
              </w:rPr>
            </w:pPr>
            <w:r w:rsidRPr="00B22838">
              <w:rPr>
                <w:rFonts w:ascii="Arial Narrow" w:hAnsi="Arial Narrow" w:cs="Calibri"/>
                <w:b/>
                <w:bCs/>
                <w:color w:val="000000"/>
                <w:sz w:val="22"/>
                <w:szCs w:val="22"/>
                <w:lang w:val="es-419" w:eastAsia="es-419"/>
              </w:rPr>
              <w:t>CAPACIDAD SEGURIDAD DE DATOS EN MOVIMIENTO, EN USO Y EN REPOSO</w:t>
            </w:r>
          </w:p>
        </w:tc>
        <w:tc>
          <w:tcPr>
            <w:tcW w:w="1202" w:type="dxa"/>
            <w:shd w:val="clear" w:color="auto" w:fill="D9D9D9"/>
            <w:vAlign w:val="center"/>
          </w:tcPr>
          <w:p w14:paraId="614BD380" w14:textId="77777777" w:rsidR="00231C1F" w:rsidRPr="00231C1F" w:rsidRDefault="00231C1F" w:rsidP="00231C1F">
            <w:pPr>
              <w:spacing w:line="259" w:lineRule="auto"/>
              <w:jc w:val="center"/>
              <w:rPr>
                <w:rFonts w:ascii="Arial Narrow" w:eastAsia="Calibri" w:hAnsi="Arial Narrow"/>
                <w:b/>
                <w:bCs/>
                <w:caps/>
                <w:sz w:val="16"/>
                <w:szCs w:val="16"/>
                <w:lang w:eastAsia="en-US"/>
              </w:rPr>
            </w:pPr>
            <w:r w:rsidRPr="00231C1F">
              <w:rPr>
                <w:rFonts w:ascii="Arial Narrow" w:eastAsia="Calibri" w:hAnsi="Arial Narrow"/>
                <w:b/>
                <w:bCs/>
                <w:caps/>
                <w:sz w:val="16"/>
                <w:szCs w:val="16"/>
                <w:lang w:eastAsia="en-US"/>
              </w:rPr>
              <w:t>Cumple/</w:t>
            </w:r>
          </w:p>
          <w:p w14:paraId="3C424A33" w14:textId="34FDCFB6" w:rsidR="00231C1F" w:rsidRPr="00B22838" w:rsidRDefault="00231C1F" w:rsidP="00231C1F">
            <w:pPr>
              <w:spacing w:line="259" w:lineRule="auto"/>
              <w:jc w:val="center"/>
              <w:rPr>
                <w:rFonts w:ascii="Arial Narrow" w:eastAsia="Calibri" w:hAnsi="Arial Narrow"/>
                <w:sz w:val="22"/>
                <w:szCs w:val="22"/>
                <w:lang w:eastAsia="en-US"/>
              </w:rPr>
            </w:pPr>
            <w:r w:rsidRPr="00231C1F">
              <w:rPr>
                <w:rFonts w:ascii="Arial Narrow" w:eastAsia="Calibri" w:hAnsi="Arial Narrow"/>
                <w:b/>
                <w:bCs/>
                <w:caps/>
                <w:sz w:val="16"/>
                <w:szCs w:val="16"/>
                <w:lang w:eastAsia="en-US"/>
              </w:rPr>
              <w:t>No Cumple</w:t>
            </w:r>
          </w:p>
        </w:tc>
        <w:tc>
          <w:tcPr>
            <w:tcW w:w="2525" w:type="dxa"/>
            <w:shd w:val="clear" w:color="auto" w:fill="D9D9D9"/>
            <w:vAlign w:val="center"/>
          </w:tcPr>
          <w:p w14:paraId="36A54FA7" w14:textId="77DB7B56" w:rsidR="00231C1F" w:rsidRPr="00B22838" w:rsidRDefault="00231C1F" w:rsidP="00231C1F">
            <w:pPr>
              <w:spacing w:line="259" w:lineRule="auto"/>
              <w:jc w:val="center"/>
              <w:rPr>
                <w:rFonts w:ascii="Arial Narrow" w:eastAsia="Calibri" w:hAnsi="Arial Narrow"/>
                <w:b/>
                <w:bCs/>
                <w:caps/>
                <w:sz w:val="18"/>
                <w:szCs w:val="18"/>
                <w:lang w:eastAsia="en-US"/>
              </w:rPr>
            </w:pPr>
            <w:r w:rsidRPr="00F862A2">
              <w:rPr>
                <w:rFonts w:ascii="Arial Narrow" w:hAnsi="Arial Narrow" w:cstheme="minorHAnsi"/>
                <w:b/>
                <w:bCs/>
                <w:sz w:val="16"/>
                <w:szCs w:val="18"/>
              </w:rPr>
              <w:t>DESCRIBIR COMO CUMPLE SU OFERTA</w:t>
            </w:r>
          </w:p>
        </w:tc>
      </w:tr>
      <w:tr w:rsidR="002E6B20" w:rsidRPr="00B22838" w14:paraId="066C32A7" w14:textId="7EED9214" w:rsidTr="00231C1F">
        <w:trPr>
          <w:trHeight w:val="20"/>
          <w:jc w:val="center"/>
        </w:trPr>
        <w:tc>
          <w:tcPr>
            <w:tcW w:w="846" w:type="dxa"/>
            <w:vAlign w:val="center"/>
          </w:tcPr>
          <w:p w14:paraId="71D7F45D"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2.66</w:t>
            </w:r>
          </w:p>
        </w:tc>
        <w:tc>
          <w:tcPr>
            <w:tcW w:w="10129" w:type="dxa"/>
          </w:tcPr>
          <w:p w14:paraId="04C67D4A"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sz w:val="22"/>
                <w:szCs w:val="22"/>
              </w:rPr>
              <w:t xml:space="preserve">La solución debe ser compatible con MacOS y </w:t>
            </w:r>
            <w:proofErr w:type="spellStart"/>
            <w:r w:rsidRPr="00B22838">
              <w:rPr>
                <w:rFonts w:ascii="Arial Narrow" w:hAnsi="Arial Narrow"/>
                <w:sz w:val="22"/>
                <w:szCs w:val="22"/>
              </w:rPr>
              <w:t>WindowOS</w:t>
            </w:r>
            <w:proofErr w:type="spellEnd"/>
          </w:p>
        </w:tc>
        <w:tc>
          <w:tcPr>
            <w:tcW w:w="1202" w:type="dxa"/>
          </w:tcPr>
          <w:p w14:paraId="4DC129C4"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7B0A165A"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4C569D27" w14:textId="4D087C19" w:rsidTr="00231C1F">
        <w:trPr>
          <w:trHeight w:val="20"/>
          <w:jc w:val="center"/>
        </w:trPr>
        <w:tc>
          <w:tcPr>
            <w:tcW w:w="846" w:type="dxa"/>
            <w:vAlign w:val="center"/>
          </w:tcPr>
          <w:p w14:paraId="7FDFDA1A"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2.67</w:t>
            </w:r>
          </w:p>
        </w:tc>
        <w:tc>
          <w:tcPr>
            <w:tcW w:w="10129" w:type="dxa"/>
          </w:tcPr>
          <w:p w14:paraId="49BF0271"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sz w:val="22"/>
                <w:szCs w:val="22"/>
              </w:rPr>
              <w:t xml:space="preserve">La solución debe ser compatible con </w:t>
            </w:r>
            <w:proofErr w:type="spellStart"/>
            <w:r w:rsidRPr="00B22838">
              <w:rPr>
                <w:rFonts w:ascii="Arial Narrow" w:hAnsi="Arial Narrow"/>
                <w:sz w:val="22"/>
                <w:szCs w:val="22"/>
              </w:rPr>
              <w:t>VMWare</w:t>
            </w:r>
            <w:proofErr w:type="spellEnd"/>
            <w:r w:rsidRPr="00B22838">
              <w:rPr>
                <w:rFonts w:ascii="Arial Narrow" w:hAnsi="Arial Narrow"/>
                <w:sz w:val="22"/>
                <w:szCs w:val="22"/>
              </w:rPr>
              <w:t xml:space="preserve"> </w:t>
            </w:r>
            <w:proofErr w:type="spellStart"/>
            <w:r w:rsidRPr="00B22838">
              <w:rPr>
                <w:rFonts w:ascii="Arial Narrow" w:hAnsi="Arial Narrow"/>
                <w:sz w:val="22"/>
                <w:szCs w:val="22"/>
              </w:rPr>
              <w:t>Horizon</w:t>
            </w:r>
            <w:proofErr w:type="spellEnd"/>
            <w:r w:rsidRPr="00B22838">
              <w:rPr>
                <w:rFonts w:ascii="Arial Narrow" w:hAnsi="Arial Narrow"/>
                <w:sz w:val="22"/>
                <w:szCs w:val="22"/>
              </w:rPr>
              <w:t xml:space="preserve"> y Citrix </w:t>
            </w:r>
            <w:proofErr w:type="spellStart"/>
            <w:r w:rsidRPr="00B22838">
              <w:rPr>
                <w:rFonts w:ascii="Arial Narrow" w:hAnsi="Arial Narrow"/>
                <w:sz w:val="22"/>
                <w:szCs w:val="22"/>
              </w:rPr>
              <w:t>XenApp</w:t>
            </w:r>
            <w:proofErr w:type="spellEnd"/>
          </w:p>
        </w:tc>
        <w:tc>
          <w:tcPr>
            <w:tcW w:w="1202" w:type="dxa"/>
          </w:tcPr>
          <w:p w14:paraId="3FCD9193"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598D993B"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2400CBBF" w14:textId="283C5795" w:rsidTr="00231C1F">
        <w:trPr>
          <w:trHeight w:val="20"/>
          <w:jc w:val="center"/>
        </w:trPr>
        <w:tc>
          <w:tcPr>
            <w:tcW w:w="846" w:type="dxa"/>
            <w:vAlign w:val="center"/>
          </w:tcPr>
          <w:p w14:paraId="31D7B876"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2.68</w:t>
            </w:r>
          </w:p>
        </w:tc>
        <w:tc>
          <w:tcPr>
            <w:tcW w:w="10129" w:type="dxa"/>
          </w:tcPr>
          <w:p w14:paraId="3BCC51CC"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sz w:val="22"/>
                <w:szCs w:val="22"/>
              </w:rPr>
              <w:t>La solución debe brindar protección continua de los datos confidenciales, independientemente de si el usuario está dentro o fuera de la red. La "Última política aplicada" siempre debe ser la predeterminada</w:t>
            </w:r>
          </w:p>
        </w:tc>
        <w:tc>
          <w:tcPr>
            <w:tcW w:w="1202" w:type="dxa"/>
          </w:tcPr>
          <w:p w14:paraId="286ACB2A"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2DF8BF3B"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5E432B42" w14:textId="3ACCF494" w:rsidTr="00231C1F">
        <w:trPr>
          <w:trHeight w:val="20"/>
          <w:jc w:val="center"/>
        </w:trPr>
        <w:tc>
          <w:tcPr>
            <w:tcW w:w="846" w:type="dxa"/>
            <w:vAlign w:val="center"/>
          </w:tcPr>
          <w:p w14:paraId="4D952EC9"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2.69</w:t>
            </w:r>
          </w:p>
        </w:tc>
        <w:tc>
          <w:tcPr>
            <w:tcW w:w="10129" w:type="dxa"/>
          </w:tcPr>
          <w:p w14:paraId="6F30AB09"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sz w:val="22"/>
                <w:szCs w:val="22"/>
              </w:rPr>
              <w:t>La solución debe detectar los intentos de los usuarios de enviar datos confidenciales por correo electrónico y Web (HTTP/S)</w:t>
            </w:r>
          </w:p>
        </w:tc>
        <w:tc>
          <w:tcPr>
            <w:tcW w:w="1202" w:type="dxa"/>
          </w:tcPr>
          <w:p w14:paraId="391E6631"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63CFA9CE"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3F716B39" w14:textId="30B22E16" w:rsidTr="00231C1F">
        <w:trPr>
          <w:trHeight w:val="20"/>
          <w:jc w:val="center"/>
        </w:trPr>
        <w:tc>
          <w:tcPr>
            <w:tcW w:w="846" w:type="dxa"/>
            <w:vAlign w:val="center"/>
          </w:tcPr>
          <w:p w14:paraId="51DF6B6D"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2.70</w:t>
            </w:r>
          </w:p>
        </w:tc>
        <w:tc>
          <w:tcPr>
            <w:tcW w:w="10129" w:type="dxa"/>
          </w:tcPr>
          <w:p w14:paraId="03291662"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sz w:val="22"/>
                <w:szCs w:val="22"/>
              </w:rPr>
              <w:t>La solución debe evitar que los usuarios envíen datos confidenciales mediante cualquier aplicación en la computadora de punto final sin necesidad de abrir una solicitud de función para admitir nuevas aplicaciones.</w:t>
            </w:r>
          </w:p>
        </w:tc>
        <w:tc>
          <w:tcPr>
            <w:tcW w:w="1202" w:type="dxa"/>
          </w:tcPr>
          <w:p w14:paraId="5A4C62A6"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3E9ECB33"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01DC2FD0" w14:textId="6CE628C2" w:rsidTr="00231C1F">
        <w:trPr>
          <w:trHeight w:val="20"/>
          <w:jc w:val="center"/>
        </w:trPr>
        <w:tc>
          <w:tcPr>
            <w:tcW w:w="846" w:type="dxa"/>
            <w:vAlign w:val="center"/>
          </w:tcPr>
          <w:p w14:paraId="7D2B5048"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2.71</w:t>
            </w:r>
          </w:p>
        </w:tc>
        <w:tc>
          <w:tcPr>
            <w:tcW w:w="10129" w:type="dxa"/>
          </w:tcPr>
          <w:p w14:paraId="01B3CD8D"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sz w:val="22"/>
                <w:szCs w:val="22"/>
              </w:rPr>
              <w:t>La solución debe evitar la filtración de datos a través de medios extraíbles (por ejemplo, unidades USB)</w:t>
            </w:r>
          </w:p>
        </w:tc>
        <w:tc>
          <w:tcPr>
            <w:tcW w:w="1202" w:type="dxa"/>
          </w:tcPr>
          <w:p w14:paraId="69E14335"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54B69462"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7AB4675C" w14:textId="7B6761D1" w:rsidTr="00231C1F">
        <w:trPr>
          <w:trHeight w:val="20"/>
          <w:jc w:val="center"/>
        </w:trPr>
        <w:tc>
          <w:tcPr>
            <w:tcW w:w="846" w:type="dxa"/>
            <w:vAlign w:val="center"/>
          </w:tcPr>
          <w:p w14:paraId="7722E3B9"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2.72</w:t>
            </w:r>
          </w:p>
        </w:tc>
        <w:tc>
          <w:tcPr>
            <w:tcW w:w="10129" w:type="dxa"/>
          </w:tcPr>
          <w:p w14:paraId="10873403"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sz w:val="22"/>
                <w:szCs w:val="22"/>
              </w:rPr>
              <w:t>La solución debe poder aplicar diferentes políticas incluso cuando los usuarios usan el mismo punto final</w:t>
            </w:r>
          </w:p>
        </w:tc>
        <w:tc>
          <w:tcPr>
            <w:tcW w:w="1202" w:type="dxa"/>
          </w:tcPr>
          <w:p w14:paraId="2DE30E9D"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4820968C"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47B89FF4" w14:textId="253C4A02" w:rsidTr="00231C1F">
        <w:trPr>
          <w:trHeight w:val="20"/>
          <w:jc w:val="center"/>
        </w:trPr>
        <w:tc>
          <w:tcPr>
            <w:tcW w:w="846" w:type="dxa"/>
            <w:vAlign w:val="center"/>
          </w:tcPr>
          <w:p w14:paraId="75EE3BD0"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2.73</w:t>
            </w:r>
          </w:p>
        </w:tc>
        <w:tc>
          <w:tcPr>
            <w:tcW w:w="10129" w:type="dxa"/>
          </w:tcPr>
          <w:p w14:paraId="4F79A375"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sz w:val="22"/>
                <w:szCs w:val="22"/>
              </w:rPr>
              <w:t>Las tareas de descubrimiento de datos de puntos finales deben tener una opción de programador por: una vez, diaria, semanal o continuamente</w:t>
            </w:r>
          </w:p>
        </w:tc>
        <w:tc>
          <w:tcPr>
            <w:tcW w:w="1202" w:type="dxa"/>
          </w:tcPr>
          <w:p w14:paraId="088093F4"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14EFFDB4"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6213BA35" w14:textId="55E4A719" w:rsidTr="00231C1F">
        <w:trPr>
          <w:trHeight w:val="20"/>
          <w:jc w:val="center"/>
        </w:trPr>
        <w:tc>
          <w:tcPr>
            <w:tcW w:w="846" w:type="dxa"/>
            <w:vAlign w:val="center"/>
          </w:tcPr>
          <w:p w14:paraId="10DD22D8"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2.74</w:t>
            </w:r>
          </w:p>
        </w:tc>
        <w:tc>
          <w:tcPr>
            <w:tcW w:w="10129" w:type="dxa"/>
          </w:tcPr>
          <w:p w14:paraId="0E8E6BB9"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sz w:val="22"/>
                <w:szCs w:val="22"/>
              </w:rPr>
              <w:t>La tarea de descubrimiento de datos de punto final debe tener configuraciones flexibles para escanear solo cuando la computadora está inactiva o pausar el escaneo mientras la computadora está funcionando con baterías</w:t>
            </w:r>
          </w:p>
        </w:tc>
        <w:tc>
          <w:tcPr>
            <w:tcW w:w="1202" w:type="dxa"/>
          </w:tcPr>
          <w:p w14:paraId="08C754FA"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3FEB5993"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4AEBF26A" w14:textId="42D84108" w:rsidTr="00231C1F">
        <w:trPr>
          <w:trHeight w:val="20"/>
          <w:jc w:val="center"/>
        </w:trPr>
        <w:tc>
          <w:tcPr>
            <w:tcW w:w="846" w:type="dxa"/>
            <w:vAlign w:val="center"/>
          </w:tcPr>
          <w:p w14:paraId="29DB76B8"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2.75</w:t>
            </w:r>
          </w:p>
        </w:tc>
        <w:tc>
          <w:tcPr>
            <w:tcW w:w="10129" w:type="dxa"/>
          </w:tcPr>
          <w:p w14:paraId="63664729"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sz w:val="22"/>
                <w:szCs w:val="22"/>
              </w:rPr>
              <w:t>La tarea de descubrimiento de datos de punto final debe admitir la inclusión y exclusión por tipo de archivo, carpetas, edad o tamaño</w:t>
            </w:r>
          </w:p>
        </w:tc>
        <w:tc>
          <w:tcPr>
            <w:tcW w:w="1202" w:type="dxa"/>
          </w:tcPr>
          <w:p w14:paraId="65C4D353"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7D43A792"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259A3C14" w14:textId="278079D0" w:rsidTr="00231C1F">
        <w:trPr>
          <w:trHeight w:val="20"/>
          <w:jc w:val="center"/>
        </w:trPr>
        <w:tc>
          <w:tcPr>
            <w:tcW w:w="846" w:type="dxa"/>
            <w:vAlign w:val="center"/>
          </w:tcPr>
          <w:p w14:paraId="58BFAF7D"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2.76</w:t>
            </w:r>
          </w:p>
        </w:tc>
        <w:tc>
          <w:tcPr>
            <w:tcW w:w="10129" w:type="dxa"/>
          </w:tcPr>
          <w:p w14:paraId="4CBC263A"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sz w:val="22"/>
                <w:szCs w:val="22"/>
              </w:rPr>
              <w:t>La tarea de descubrimiento de datos de punto final debe admitir opciones de escaneo diferencial y completo</w:t>
            </w:r>
          </w:p>
        </w:tc>
        <w:tc>
          <w:tcPr>
            <w:tcW w:w="1202" w:type="dxa"/>
          </w:tcPr>
          <w:p w14:paraId="69135469"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06CDD817"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78F6B266" w14:textId="21E78E53" w:rsidTr="00231C1F">
        <w:trPr>
          <w:trHeight w:val="20"/>
          <w:jc w:val="center"/>
        </w:trPr>
        <w:tc>
          <w:tcPr>
            <w:tcW w:w="846" w:type="dxa"/>
            <w:vAlign w:val="center"/>
          </w:tcPr>
          <w:p w14:paraId="28FF8F61"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2.77</w:t>
            </w:r>
          </w:p>
        </w:tc>
        <w:tc>
          <w:tcPr>
            <w:tcW w:w="10129" w:type="dxa"/>
          </w:tcPr>
          <w:p w14:paraId="6F2C33FB"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sz w:val="22"/>
                <w:szCs w:val="22"/>
              </w:rPr>
              <w:t>El descubrimiento de datos de punto final debe tener una opción para preservar el tiempo de acceso original</w:t>
            </w:r>
          </w:p>
        </w:tc>
        <w:tc>
          <w:tcPr>
            <w:tcW w:w="1202" w:type="dxa"/>
          </w:tcPr>
          <w:p w14:paraId="0DD329C9"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4B4BC0D2"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56C7D512" w14:textId="34311ABF" w:rsidTr="00231C1F">
        <w:trPr>
          <w:trHeight w:val="20"/>
          <w:jc w:val="center"/>
        </w:trPr>
        <w:tc>
          <w:tcPr>
            <w:tcW w:w="846" w:type="dxa"/>
            <w:vAlign w:val="center"/>
          </w:tcPr>
          <w:p w14:paraId="2B26DD9B"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2.78</w:t>
            </w:r>
          </w:p>
        </w:tc>
        <w:tc>
          <w:tcPr>
            <w:tcW w:w="10129" w:type="dxa"/>
          </w:tcPr>
          <w:p w14:paraId="0D10422D"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sz w:val="22"/>
                <w:szCs w:val="22"/>
              </w:rPr>
              <w:t xml:space="preserve">El punto final debe aprovechar las etiquetas de metadatos AIP o </w:t>
            </w:r>
            <w:proofErr w:type="spellStart"/>
            <w:r w:rsidRPr="00B22838">
              <w:rPr>
                <w:rFonts w:ascii="Arial Narrow" w:hAnsi="Arial Narrow"/>
                <w:sz w:val="22"/>
                <w:szCs w:val="22"/>
              </w:rPr>
              <w:t>Boldon</w:t>
            </w:r>
            <w:proofErr w:type="spellEnd"/>
            <w:r w:rsidRPr="00B22838">
              <w:rPr>
                <w:rFonts w:ascii="Arial Narrow" w:hAnsi="Arial Narrow"/>
                <w:sz w:val="22"/>
                <w:szCs w:val="22"/>
              </w:rPr>
              <w:t xml:space="preserve"> James para imponer la clasificación o reclasificar cuando un archivo infringe una política de datos en reposo.</w:t>
            </w:r>
          </w:p>
        </w:tc>
        <w:tc>
          <w:tcPr>
            <w:tcW w:w="1202" w:type="dxa"/>
          </w:tcPr>
          <w:p w14:paraId="43C77B09"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5ADBDEC9"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55AAC95A" w14:textId="3FFEB736" w:rsidTr="00231C1F">
        <w:trPr>
          <w:trHeight w:val="20"/>
          <w:jc w:val="center"/>
        </w:trPr>
        <w:tc>
          <w:tcPr>
            <w:tcW w:w="846" w:type="dxa"/>
            <w:vAlign w:val="center"/>
          </w:tcPr>
          <w:p w14:paraId="4B45F459"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2.79</w:t>
            </w:r>
          </w:p>
        </w:tc>
        <w:tc>
          <w:tcPr>
            <w:tcW w:w="10129" w:type="dxa"/>
          </w:tcPr>
          <w:p w14:paraId="55BBC7E2"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sz w:val="22"/>
                <w:szCs w:val="22"/>
              </w:rPr>
              <w:t>El agente debe ser autorreparable y resistente a manipulaciones.</w:t>
            </w:r>
          </w:p>
        </w:tc>
        <w:tc>
          <w:tcPr>
            <w:tcW w:w="1202" w:type="dxa"/>
          </w:tcPr>
          <w:p w14:paraId="1FF002DE"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29C76591"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191F6737" w14:textId="61902212" w:rsidTr="00231C1F">
        <w:trPr>
          <w:trHeight w:val="20"/>
          <w:jc w:val="center"/>
        </w:trPr>
        <w:tc>
          <w:tcPr>
            <w:tcW w:w="846" w:type="dxa"/>
            <w:vAlign w:val="center"/>
          </w:tcPr>
          <w:p w14:paraId="13FB5F35"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2.80</w:t>
            </w:r>
          </w:p>
        </w:tc>
        <w:tc>
          <w:tcPr>
            <w:tcW w:w="10129" w:type="dxa"/>
          </w:tcPr>
          <w:p w14:paraId="2D80421B"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sz w:val="22"/>
                <w:szCs w:val="22"/>
              </w:rPr>
              <w:t xml:space="preserve">Supervise el portapapeles del </w:t>
            </w:r>
            <w:proofErr w:type="spellStart"/>
            <w:r w:rsidRPr="00B22838">
              <w:rPr>
                <w:rFonts w:ascii="Arial Narrow" w:hAnsi="Arial Narrow"/>
                <w:sz w:val="22"/>
                <w:szCs w:val="22"/>
              </w:rPr>
              <w:t>endpoint</w:t>
            </w:r>
            <w:proofErr w:type="spellEnd"/>
            <w:r w:rsidRPr="00B22838">
              <w:rPr>
                <w:rFonts w:ascii="Arial Narrow" w:hAnsi="Arial Narrow"/>
                <w:sz w:val="22"/>
                <w:szCs w:val="22"/>
              </w:rPr>
              <w:t xml:space="preserve"> y tome medidas en función de los datos copiados.</w:t>
            </w:r>
          </w:p>
        </w:tc>
        <w:tc>
          <w:tcPr>
            <w:tcW w:w="1202" w:type="dxa"/>
          </w:tcPr>
          <w:p w14:paraId="2C74D516"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717807CB"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224E0FE1" w14:textId="24CFEF3C" w:rsidTr="00231C1F">
        <w:trPr>
          <w:trHeight w:val="20"/>
          <w:jc w:val="center"/>
        </w:trPr>
        <w:tc>
          <w:tcPr>
            <w:tcW w:w="846" w:type="dxa"/>
            <w:vAlign w:val="center"/>
          </w:tcPr>
          <w:p w14:paraId="64C761A0"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2.81</w:t>
            </w:r>
          </w:p>
        </w:tc>
        <w:tc>
          <w:tcPr>
            <w:tcW w:w="10129" w:type="dxa"/>
          </w:tcPr>
          <w:p w14:paraId="4FF91D40"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sz w:val="22"/>
                <w:szCs w:val="22"/>
              </w:rPr>
              <w:t>El agente debe ofrecer un mensaje emergente que puede contener palabrería personalizada cuando el usuario intenta infringir la política.</w:t>
            </w:r>
          </w:p>
        </w:tc>
        <w:tc>
          <w:tcPr>
            <w:tcW w:w="1202" w:type="dxa"/>
          </w:tcPr>
          <w:p w14:paraId="22E41032"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58198745"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568C79B2" w14:textId="66673DED" w:rsidTr="00231C1F">
        <w:trPr>
          <w:trHeight w:val="20"/>
          <w:jc w:val="center"/>
        </w:trPr>
        <w:tc>
          <w:tcPr>
            <w:tcW w:w="846" w:type="dxa"/>
            <w:vAlign w:val="center"/>
          </w:tcPr>
          <w:p w14:paraId="27C3E9AE"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lastRenderedPageBreak/>
              <w:t>2.82</w:t>
            </w:r>
          </w:p>
        </w:tc>
        <w:tc>
          <w:tcPr>
            <w:tcW w:w="10129" w:type="dxa"/>
          </w:tcPr>
          <w:p w14:paraId="21E881DE"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sz w:val="22"/>
                <w:szCs w:val="22"/>
              </w:rPr>
              <w:t>El mensaje emergente debe brindar la oportunidad de proporcionar una justificación comercial cuando una política permite esa acción. La justificación del usuario tiene que ser registrada/registrada en un método que pueda ser leído por otros sistemas</w:t>
            </w:r>
          </w:p>
        </w:tc>
        <w:tc>
          <w:tcPr>
            <w:tcW w:w="1202" w:type="dxa"/>
          </w:tcPr>
          <w:p w14:paraId="6FCAEA54"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21BFA177"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58BF0A5B" w14:textId="4FA20914" w:rsidTr="00231C1F">
        <w:trPr>
          <w:trHeight w:val="20"/>
          <w:jc w:val="center"/>
        </w:trPr>
        <w:tc>
          <w:tcPr>
            <w:tcW w:w="846" w:type="dxa"/>
            <w:vAlign w:val="center"/>
          </w:tcPr>
          <w:p w14:paraId="66259221"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2.83</w:t>
            </w:r>
          </w:p>
        </w:tc>
        <w:tc>
          <w:tcPr>
            <w:tcW w:w="10129" w:type="dxa"/>
          </w:tcPr>
          <w:p w14:paraId="4A63EE7A"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sz w:val="22"/>
                <w:szCs w:val="22"/>
              </w:rPr>
              <w:t>Los archivos copiados en dispositivos extraíbles deben cifrarse y los contenidos solo se pueden leer en activos propiedad de la empresa.</w:t>
            </w:r>
          </w:p>
        </w:tc>
        <w:tc>
          <w:tcPr>
            <w:tcW w:w="1202" w:type="dxa"/>
          </w:tcPr>
          <w:p w14:paraId="76C0AD23"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16431C9C"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48B6BD2C" w14:textId="27AD4612" w:rsidTr="00231C1F">
        <w:trPr>
          <w:trHeight w:val="20"/>
          <w:jc w:val="center"/>
        </w:trPr>
        <w:tc>
          <w:tcPr>
            <w:tcW w:w="846" w:type="dxa"/>
            <w:vAlign w:val="center"/>
          </w:tcPr>
          <w:p w14:paraId="33FD1B9A"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2.84</w:t>
            </w:r>
          </w:p>
        </w:tc>
        <w:tc>
          <w:tcPr>
            <w:tcW w:w="10129" w:type="dxa"/>
          </w:tcPr>
          <w:p w14:paraId="1018B4EC"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sz w:val="22"/>
                <w:szCs w:val="22"/>
              </w:rPr>
              <w:t>El punto final debe admitir la visibilidad de los datos copiados en dispositivos de medios extraíbles específicos</w:t>
            </w:r>
          </w:p>
        </w:tc>
        <w:tc>
          <w:tcPr>
            <w:tcW w:w="1202" w:type="dxa"/>
          </w:tcPr>
          <w:p w14:paraId="1EE16A46"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3D65D943"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1C8AF7A9" w14:textId="074CA613" w:rsidTr="00231C1F">
        <w:trPr>
          <w:trHeight w:val="20"/>
          <w:jc w:val="center"/>
        </w:trPr>
        <w:tc>
          <w:tcPr>
            <w:tcW w:w="846" w:type="dxa"/>
            <w:vAlign w:val="center"/>
          </w:tcPr>
          <w:p w14:paraId="25840E3D"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2.85</w:t>
            </w:r>
          </w:p>
        </w:tc>
        <w:tc>
          <w:tcPr>
            <w:tcW w:w="10129" w:type="dxa"/>
          </w:tcPr>
          <w:p w14:paraId="5622F80D"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sz w:val="22"/>
                <w:szCs w:val="22"/>
              </w:rPr>
              <w:t xml:space="preserve">El punto final debe admitir el cifrado de nivel de administrador y la contraseña de </w:t>
            </w:r>
            <w:proofErr w:type="spellStart"/>
            <w:r w:rsidRPr="00B22838">
              <w:rPr>
                <w:rFonts w:ascii="Arial Narrow" w:hAnsi="Arial Narrow"/>
                <w:sz w:val="22"/>
                <w:szCs w:val="22"/>
              </w:rPr>
              <w:t>autocifrado</w:t>
            </w:r>
            <w:proofErr w:type="spellEnd"/>
            <w:r w:rsidRPr="00B22838">
              <w:rPr>
                <w:rFonts w:ascii="Arial Narrow" w:hAnsi="Arial Narrow"/>
                <w:sz w:val="22"/>
                <w:szCs w:val="22"/>
              </w:rPr>
              <w:t xml:space="preserve"> del usuario cuando los archivos se copian en medios extraíbles</w:t>
            </w:r>
          </w:p>
        </w:tc>
        <w:tc>
          <w:tcPr>
            <w:tcW w:w="1202" w:type="dxa"/>
          </w:tcPr>
          <w:p w14:paraId="1692E5EA"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228BEC5D"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244402A3" w14:textId="6CF76DDF" w:rsidTr="00231C1F">
        <w:trPr>
          <w:trHeight w:val="20"/>
          <w:jc w:val="center"/>
        </w:trPr>
        <w:tc>
          <w:tcPr>
            <w:tcW w:w="846" w:type="dxa"/>
            <w:vAlign w:val="center"/>
          </w:tcPr>
          <w:p w14:paraId="1A4BC3F9"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2.86</w:t>
            </w:r>
          </w:p>
        </w:tc>
        <w:tc>
          <w:tcPr>
            <w:tcW w:w="10129" w:type="dxa"/>
          </w:tcPr>
          <w:p w14:paraId="67A9D60F"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sz w:val="22"/>
                <w:szCs w:val="22"/>
              </w:rPr>
              <w:t>El agente de punto final debe tener un impacto mínimo o nulo en el rendimiento de la máquina.</w:t>
            </w:r>
          </w:p>
        </w:tc>
        <w:tc>
          <w:tcPr>
            <w:tcW w:w="1202" w:type="dxa"/>
          </w:tcPr>
          <w:p w14:paraId="7985FCE6"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6B3EE5CA"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3F31CF8C" w14:textId="6702783B" w:rsidTr="00231C1F">
        <w:trPr>
          <w:trHeight w:val="20"/>
          <w:jc w:val="center"/>
        </w:trPr>
        <w:tc>
          <w:tcPr>
            <w:tcW w:w="846" w:type="dxa"/>
            <w:vAlign w:val="center"/>
          </w:tcPr>
          <w:p w14:paraId="6025DD16"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2.87</w:t>
            </w:r>
          </w:p>
        </w:tc>
        <w:tc>
          <w:tcPr>
            <w:tcW w:w="10129" w:type="dxa"/>
          </w:tcPr>
          <w:p w14:paraId="279F85D6"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sz w:val="22"/>
                <w:szCs w:val="22"/>
              </w:rPr>
              <w:t>El punto final debe admitir políticas jerárquicas de usuarios/grupos con remediación/respuestas configurables.</w:t>
            </w:r>
          </w:p>
        </w:tc>
        <w:tc>
          <w:tcPr>
            <w:tcW w:w="1202" w:type="dxa"/>
          </w:tcPr>
          <w:p w14:paraId="2DDE2B59"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64CB6764"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7F031A34" w14:textId="6A4A601C" w:rsidTr="00231C1F">
        <w:trPr>
          <w:trHeight w:val="20"/>
          <w:jc w:val="center"/>
        </w:trPr>
        <w:tc>
          <w:tcPr>
            <w:tcW w:w="846" w:type="dxa"/>
            <w:vAlign w:val="center"/>
          </w:tcPr>
          <w:p w14:paraId="74F3FC02"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2.88</w:t>
            </w:r>
          </w:p>
        </w:tc>
        <w:tc>
          <w:tcPr>
            <w:tcW w:w="10129" w:type="dxa"/>
          </w:tcPr>
          <w:p w14:paraId="4F17C3E0"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sz w:val="22"/>
                <w:szCs w:val="22"/>
              </w:rPr>
              <w:t xml:space="preserve">El punto final de DLP debe ser compatible con los navegadores Edge </w:t>
            </w:r>
            <w:proofErr w:type="spellStart"/>
            <w:r w:rsidRPr="00B22838">
              <w:rPr>
                <w:rFonts w:ascii="Arial Narrow" w:hAnsi="Arial Narrow"/>
                <w:sz w:val="22"/>
                <w:szCs w:val="22"/>
              </w:rPr>
              <w:t>Chromium</w:t>
            </w:r>
            <w:proofErr w:type="spellEnd"/>
            <w:r w:rsidRPr="00B22838">
              <w:rPr>
                <w:rFonts w:ascii="Arial Narrow" w:hAnsi="Arial Narrow"/>
                <w:sz w:val="22"/>
                <w:szCs w:val="22"/>
              </w:rPr>
              <w:t>, Firefox, Safari (Apple) y Chrome</w:t>
            </w:r>
          </w:p>
        </w:tc>
        <w:tc>
          <w:tcPr>
            <w:tcW w:w="1202" w:type="dxa"/>
          </w:tcPr>
          <w:p w14:paraId="5DC2389F"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42560AE2"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065A9BCB" w14:textId="79EC4B7A" w:rsidTr="00231C1F">
        <w:trPr>
          <w:trHeight w:val="20"/>
          <w:jc w:val="center"/>
        </w:trPr>
        <w:tc>
          <w:tcPr>
            <w:tcW w:w="846" w:type="dxa"/>
            <w:vAlign w:val="center"/>
          </w:tcPr>
          <w:p w14:paraId="3511330E"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2.89</w:t>
            </w:r>
          </w:p>
        </w:tc>
        <w:tc>
          <w:tcPr>
            <w:tcW w:w="10129" w:type="dxa"/>
          </w:tcPr>
          <w:p w14:paraId="6FE064CB"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sz w:val="22"/>
                <w:szCs w:val="22"/>
              </w:rPr>
              <w:t>El punto final de DLP debe admitir la supervisión y el bloqueo de datos confidenciales cargados en aplicaciones en la nube y almacenamiento en la nube no autorizados.</w:t>
            </w:r>
          </w:p>
        </w:tc>
        <w:tc>
          <w:tcPr>
            <w:tcW w:w="1202" w:type="dxa"/>
          </w:tcPr>
          <w:p w14:paraId="0E87AF3E"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79187D2E"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1B14D4D6" w14:textId="3B874346" w:rsidTr="00231C1F">
        <w:trPr>
          <w:trHeight w:val="20"/>
          <w:jc w:val="center"/>
        </w:trPr>
        <w:tc>
          <w:tcPr>
            <w:tcW w:w="846" w:type="dxa"/>
            <w:vAlign w:val="center"/>
          </w:tcPr>
          <w:p w14:paraId="5D176C0C"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2.90</w:t>
            </w:r>
          </w:p>
        </w:tc>
        <w:tc>
          <w:tcPr>
            <w:tcW w:w="10129" w:type="dxa"/>
          </w:tcPr>
          <w:p w14:paraId="6698F621"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sz w:val="22"/>
                <w:szCs w:val="22"/>
              </w:rPr>
              <w:t>El punto final de DLP debe admitir un proceso para deshabilitar el agente de punto final con autorización</w:t>
            </w:r>
          </w:p>
        </w:tc>
        <w:tc>
          <w:tcPr>
            <w:tcW w:w="1202" w:type="dxa"/>
          </w:tcPr>
          <w:p w14:paraId="15272DCD"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4F2CAE1E"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7499384F" w14:textId="00209F00" w:rsidTr="00231C1F">
        <w:trPr>
          <w:trHeight w:val="20"/>
          <w:jc w:val="center"/>
        </w:trPr>
        <w:tc>
          <w:tcPr>
            <w:tcW w:w="846" w:type="dxa"/>
            <w:vAlign w:val="center"/>
          </w:tcPr>
          <w:p w14:paraId="0935D489"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2.91</w:t>
            </w:r>
          </w:p>
        </w:tc>
        <w:tc>
          <w:tcPr>
            <w:tcW w:w="10129" w:type="dxa"/>
          </w:tcPr>
          <w:p w14:paraId="7127477C"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sz w:val="22"/>
                <w:szCs w:val="22"/>
              </w:rPr>
              <w:t>El punto final de DLP debe admitir la capacidad de confiar en la aplicación sin ser supervisado por el agente</w:t>
            </w:r>
          </w:p>
        </w:tc>
        <w:tc>
          <w:tcPr>
            <w:tcW w:w="1202" w:type="dxa"/>
          </w:tcPr>
          <w:p w14:paraId="0AEE5756"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7E807E44"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6309008B" w14:textId="2278EA8C" w:rsidTr="00231C1F">
        <w:trPr>
          <w:trHeight w:val="20"/>
          <w:jc w:val="center"/>
        </w:trPr>
        <w:tc>
          <w:tcPr>
            <w:tcW w:w="846" w:type="dxa"/>
            <w:vAlign w:val="center"/>
          </w:tcPr>
          <w:p w14:paraId="35122623"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2.92</w:t>
            </w:r>
          </w:p>
        </w:tc>
        <w:tc>
          <w:tcPr>
            <w:tcW w:w="10129" w:type="dxa"/>
          </w:tcPr>
          <w:p w14:paraId="144DD4E0" w14:textId="77777777" w:rsidR="002E6B20" w:rsidRPr="00B22838" w:rsidRDefault="002E6B20" w:rsidP="002E6B20">
            <w:pPr>
              <w:jc w:val="both"/>
              <w:rPr>
                <w:rFonts w:ascii="Arial Narrow" w:eastAsia="Calibri" w:hAnsi="Arial Narrow"/>
                <w:sz w:val="22"/>
                <w:szCs w:val="22"/>
                <w:lang w:eastAsia="en-US"/>
              </w:rPr>
            </w:pPr>
            <w:r w:rsidRPr="00B22838">
              <w:rPr>
                <w:rFonts w:ascii="Arial Narrow" w:eastAsia="Calibri" w:hAnsi="Arial Narrow"/>
                <w:sz w:val="22"/>
                <w:szCs w:val="22"/>
                <w:lang w:eastAsia="en-US"/>
              </w:rPr>
              <w:t>Debe identificar el movimiento de fragmentos de información confidencial en diferentes tipos de documentos, considerando al menos los siguientes:</w:t>
            </w:r>
          </w:p>
          <w:p w14:paraId="08EC45C8" w14:textId="77777777" w:rsidR="002E6B20" w:rsidRPr="00B22838" w:rsidRDefault="002E6B20" w:rsidP="002E6B20">
            <w:pPr>
              <w:jc w:val="both"/>
              <w:rPr>
                <w:rFonts w:ascii="Arial Narrow" w:eastAsia="Calibri" w:hAnsi="Arial Narrow"/>
                <w:sz w:val="22"/>
                <w:szCs w:val="22"/>
                <w:lang w:eastAsia="en-US"/>
              </w:rPr>
            </w:pPr>
            <w:r w:rsidRPr="00B22838">
              <w:rPr>
                <w:rFonts w:ascii="Arial Narrow" w:eastAsia="Calibri" w:hAnsi="Arial Narrow"/>
                <w:sz w:val="22"/>
                <w:szCs w:val="22"/>
                <w:lang w:eastAsia="en-US"/>
              </w:rPr>
              <w:t>- Archivos de editor de texto (*.</w:t>
            </w:r>
            <w:proofErr w:type="spellStart"/>
            <w:r w:rsidRPr="00B22838">
              <w:rPr>
                <w:rFonts w:ascii="Arial Narrow" w:eastAsia="Calibri" w:hAnsi="Arial Narrow"/>
                <w:sz w:val="22"/>
                <w:szCs w:val="22"/>
                <w:lang w:eastAsia="en-US"/>
              </w:rPr>
              <w:t>doc</w:t>
            </w:r>
            <w:proofErr w:type="spellEnd"/>
            <w:r w:rsidRPr="00B22838">
              <w:rPr>
                <w:rFonts w:ascii="Arial Narrow" w:eastAsia="Calibri" w:hAnsi="Arial Narrow"/>
                <w:sz w:val="22"/>
                <w:szCs w:val="22"/>
                <w:lang w:eastAsia="en-US"/>
              </w:rPr>
              <w:t xml:space="preserve"> y *.docx).</w:t>
            </w:r>
          </w:p>
          <w:p w14:paraId="6B3DCA2B" w14:textId="77777777" w:rsidR="002E6B20" w:rsidRPr="00B22838" w:rsidRDefault="002E6B20" w:rsidP="002E6B20">
            <w:pPr>
              <w:jc w:val="both"/>
              <w:rPr>
                <w:rFonts w:ascii="Arial Narrow" w:eastAsia="Calibri" w:hAnsi="Arial Narrow"/>
                <w:sz w:val="22"/>
                <w:szCs w:val="22"/>
                <w:lang w:eastAsia="en-US"/>
              </w:rPr>
            </w:pPr>
            <w:r w:rsidRPr="00B22838">
              <w:rPr>
                <w:rFonts w:ascii="Arial Narrow" w:eastAsia="Calibri" w:hAnsi="Arial Narrow"/>
                <w:sz w:val="22"/>
                <w:szCs w:val="22"/>
                <w:lang w:eastAsia="en-US"/>
              </w:rPr>
              <w:t>- Archivos de hoja de cálculo (*.xls y *.xlsx).</w:t>
            </w:r>
          </w:p>
          <w:p w14:paraId="3C81BC85" w14:textId="77777777" w:rsidR="002E6B20" w:rsidRPr="00B22838" w:rsidRDefault="002E6B20" w:rsidP="002E6B20">
            <w:pPr>
              <w:jc w:val="both"/>
              <w:rPr>
                <w:rFonts w:ascii="Arial Narrow" w:eastAsia="Calibri" w:hAnsi="Arial Narrow"/>
                <w:sz w:val="22"/>
                <w:szCs w:val="22"/>
                <w:lang w:eastAsia="en-US"/>
              </w:rPr>
            </w:pPr>
            <w:r w:rsidRPr="00B22838">
              <w:rPr>
                <w:rFonts w:ascii="Arial Narrow" w:eastAsia="Calibri" w:hAnsi="Arial Narrow"/>
                <w:sz w:val="22"/>
                <w:szCs w:val="22"/>
                <w:lang w:eastAsia="en-US"/>
              </w:rPr>
              <w:t>- Archivos de presentaciones (*.</w:t>
            </w:r>
            <w:proofErr w:type="spellStart"/>
            <w:r w:rsidRPr="00B22838">
              <w:rPr>
                <w:rFonts w:ascii="Arial Narrow" w:eastAsia="Calibri" w:hAnsi="Arial Narrow"/>
                <w:sz w:val="22"/>
                <w:szCs w:val="22"/>
                <w:lang w:eastAsia="en-US"/>
              </w:rPr>
              <w:t>ppt</w:t>
            </w:r>
            <w:proofErr w:type="spellEnd"/>
            <w:r w:rsidRPr="00B22838">
              <w:rPr>
                <w:rFonts w:ascii="Arial Narrow" w:eastAsia="Calibri" w:hAnsi="Arial Narrow"/>
                <w:sz w:val="22"/>
                <w:szCs w:val="22"/>
                <w:lang w:eastAsia="en-US"/>
              </w:rPr>
              <w:t xml:space="preserve"> y *.</w:t>
            </w:r>
            <w:proofErr w:type="spellStart"/>
            <w:r w:rsidRPr="00B22838">
              <w:rPr>
                <w:rFonts w:ascii="Arial Narrow" w:eastAsia="Calibri" w:hAnsi="Arial Narrow"/>
                <w:sz w:val="22"/>
                <w:szCs w:val="22"/>
                <w:lang w:eastAsia="en-US"/>
              </w:rPr>
              <w:t>pptx</w:t>
            </w:r>
            <w:proofErr w:type="spellEnd"/>
            <w:r w:rsidRPr="00B22838">
              <w:rPr>
                <w:rFonts w:ascii="Arial Narrow" w:eastAsia="Calibri" w:hAnsi="Arial Narrow"/>
                <w:sz w:val="22"/>
                <w:szCs w:val="22"/>
                <w:lang w:eastAsia="en-US"/>
              </w:rPr>
              <w:t>).</w:t>
            </w:r>
          </w:p>
        </w:tc>
        <w:tc>
          <w:tcPr>
            <w:tcW w:w="1202" w:type="dxa"/>
          </w:tcPr>
          <w:p w14:paraId="582A1F8B"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13CAB7AE"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3B05B7D1" w14:textId="62F5583D" w:rsidTr="00231C1F">
        <w:trPr>
          <w:trHeight w:val="20"/>
          <w:jc w:val="center"/>
        </w:trPr>
        <w:tc>
          <w:tcPr>
            <w:tcW w:w="846" w:type="dxa"/>
            <w:vAlign w:val="center"/>
          </w:tcPr>
          <w:p w14:paraId="6B66C7A9" w14:textId="77777777" w:rsidR="002E6B20" w:rsidRPr="00B22838" w:rsidRDefault="002E6B20" w:rsidP="002E6B20">
            <w:pPr>
              <w:jc w:val="center"/>
              <w:rPr>
                <w:rFonts w:ascii="Arial Narrow" w:hAnsi="Arial Narrow" w:cs="Calibri"/>
                <w:b/>
                <w:bCs/>
                <w:color w:val="000000"/>
                <w:sz w:val="22"/>
                <w:szCs w:val="22"/>
                <w:lang w:val="es-419" w:eastAsia="es-419"/>
              </w:rPr>
            </w:pPr>
            <w:r w:rsidRPr="00B22838">
              <w:rPr>
                <w:rFonts w:ascii="Arial Narrow" w:hAnsi="Arial Narrow" w:cs="Calibri"/>
                <w:b/>
                <w:bCs/>
                <w:color w:val="000000"/>
                <w:sz w:val="22"/>
                <w:szCs w:val="22"/>
                <w:lang w:val="es-419" w:eastAsia="es-419"/>
              </w:rPr>
              <w:t>2.93</w:t>
            </w:r>
          </w:p>
        </w:tc>
        <w:tc>
          <w:tcPr>
            <w:tcW w:w="10129" w:type="dxa"/>
          </w:tcPr>
          <w:p w14:paraId="61067F33" w14:textId="77777777" w:rsidR="002E6B20" w:rsidRPr="00B22838" w:rsidRDefault="002E6B20" w:rsidP="002E6B20">
            <w:pPr>
              <w:spacing w:after="160" w:line="259" w:lineRule="auto"/>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 xml:space="preserve">El punto final debe admitir las siguientes operaciones en datos confidenciales que su punto final DLP puede abordar: • Controles de copiar y pegar (es decir, actividades del portapapeles) </w:t>
            </w:r>
            <w:r w:rsidRPr="00B22838">
              <w:rPr>
                <w:rFonts w:ascii="Arial Narrow" w:hAnsi="Arial Narrow" w:cs="Calibri"/>
                <w:color w:val="000000"/>
                <w:sz w:val="22"/>
                <w:szCs w:val="22"/>
                <w:lang w:val="es-419" w:eastAsia="es-419"/>
              </w:rPr>
              <w:br/>
              <w:t xml:space="preserve">• Control de impresión en impresoras locales o de red </w:t>
            </w:r>
            <w:r w:rsidRPr="00B22838">
              <w:rPr>
                <w:rFonts w:ascii="Arial Narrow" w:hAnsi="Arial Narrow" w:cs="Calibri"/>
                <w:color w:val="000000"/>
                <w:sz w:val="22"/>
                <w:szCs w:val="22"/>
                <w:lang w:val="es-419" w:eastAsia="es-419"/>
              </w:rPr>
              <w:br/>
              <w:t xml:space="preserve">• Guardar contenido en diferentes ubicaciones, incluido el almacenamiento en: </w:t>
            </w:r>
            <w:r w:rsidRPr="00B22838">
              <w:rPr>
                <w:rFonts w:ascii="Arial Narrow" w:hAnsi="Arial Narrow" w:cs="Calibri"/>
                <w:color w:val="000000"/>
                <w:sz w:val="22"/>
                <w:szCs w:val="22"/>
                <w:lang w:val="es-419" w:eastAsia="es-419"/>
              </w:rPr>
              <w:br/>
              <w:t xml:space="preserve">- Carpetas locales </w:t>
            </w:r>
            <w:r w:rsidRPr="00B22838">
              <w:rPr>
                <w:rFonts w:ascii="Arial Narrow" w:hAnsi="Arial Narrow" w:cs="Calibri"/>
                <w:color w:val="000000"/>
                <w:sz w:val="22"/>
                <w:szCs w:val="22"/>
                <w:lang w:val="es-419" w:eastAsia="es-419"/>
              </w:rPr>
              <w:br/>
              <w:t>- Recursos compartidos de archivos remotos</w:t>
            </w:r>
            <w:r w:rsidRPr="00B22838">
              <w:rPr>
                <w:rFonts w:ascii="Arial Narrow" w:hAnsi="Arial Narrow" w:cs="Calibri"/>
                <w:color w:val="000000"/>
                <w:sz w:val="22"/>
                <w:szCs w:val="22"/>
                <w:lang w:val="es-419" w:eastAsia="es-419"/>
              </w:rPr>
              <w:br/>
              <w:t>- Unidades extraíbles conectadas a un sistema de punto final, como unidades USB</w:t>
            </w:r>
            <w:r w:rsidRPr="00B22838">
              <w:rPr>
                <w:rFonts w:ascii="Arial Narrow" w:hAnsi="Arial Narrow" w:cs="Calibri"/>
                <w:color w:val="000000"/>
                <w:sz w:val="22"/>
                <w:szCs w:val="22"/>
                <w:lang w:val="es-419" w:eastAsia="es-419"/>
              </w:rPr>
              <w:br/>
              <w:t>- Almacenamiento en ubicaciones de almacenamiento en la nube</w:t>
            </w:r>
          </w:p>
        </w:tc>
        <w:tc>
          <w:tcPr>
            <w:tcW w:w="1202" w:type="dxa"/>
          </w:tcPr>
          <w:p w14:paraId="514ABB71" w14:textId="77777777" w:rsidR="002E6B20" w:rsidRPr="00B22838" w:rsidRDefault="002E6B20" w:rsidP="002E6B20">
            <w:pPr>
              <w:spacing w:after="160" w:line="259" w:lineRule="auto"/>
              <w:rPr>
                <w:rFonts w:ascii="Arial Narrow" w:eastAsia="Calibri" w:hAnsi="Arial Narrow"/>
                <w:sz w:val="22"/>
                <w:szCs w:val="22"/>
                <w:lang w:eastAsia="en-US"/>
              </w:rPr>
            </w:pPr>
          </w:p>
        </w:tc>
        <w:tc>
          <w:tcPr>
            <w:tcW w:w="2525" w:type="dxa"/>
          </w:tcPr>
          <w:p w14:paraId="794707AE" w14:textId="77777777" w:rsidR="002E6B20" w:rsidRPr="00B22838" w:rsidRDefault="002E6B20" w:rsidP="002E6B20">
            <w:pPr>
              <w:spacing w:after="160" w:line="259" w:lineRule="auto"/>
              <w:rPr>
                <w:rFonts w:ascii="Arial Narrow" w:eastAsia="Calibri" w:hAnsi="Arial Narrow"/>
                <w:sz w:val="22"/>
                <w:szCs w:val="22"/>
                <w:lang w:eastAsia="en-US"/>
              </w:rPr>
            </w:pPr>
          </w:p>
        </w:tc>
      </w:tr>
      <w:tr w:rsidR="00231C1F" w:rsidRPr="00B22838" w14:paraId="4D44602D" w14:textId="34FE9127" w:rsidTr="00231C1F">
        <w:trPr>
          <w:trHeight w:val="374"/>
          <w:jc w:val="center"/>
        </w:trPr>
        <w:tc>
          <w:tcPr>
            <w:tcW w:w="846" w:type="dxa"/>
            <w:shd w:val="clear" w:color="auto" w:fill="D9D9D9"/>
            <w:vAlign w:val="center"/>
          </w:tcPr>
          <w:p w14:paraId="656997A1"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eastAsia="Calibri" w:hAnsi="Arial Narrow"/>
                <w:b/>
                <w:bCs/>
                <w:sz w:val="22"/>
                <w:szCs w:val="22"/>
                <w:lang w:val="es-419" w:eastAsia="en-US"/>
              </w:rPr>
              <w:lastRenderedPageBreak/>
              <w:t>No.</w:t>
            </w:r>
          </w:p>
        </w:tc>
        <w:tc>
          <w:tcPr>
            <w:tcW w:w="10129" w:type="dxa"/>
            <w:shd w:val="clear" w:color="auto" w:fill="D9D9D9"/>
            <w:vAlign w:val="center"/>
          </w:tcPr>
          <w:p w14:paraId="1EEAD900" w14:textId="77777777" w:rsidR="00231C1F" w:rsidRPr="00B22838" w:rsidRDefault="00231C1F" w:rsidP="00231C1F">
            <w:pPr>
              <w:spacing w:line="259" w:lineRule="auto"/>
              <w:rPr>
                <w:rFonts w:ascii="Arial Narrow" w:eastAsia="Calibri" w:hAnsi="Arial Narrow"/>
                <w:sz w:val="22"/>
                <w:szCs w:val="22"/>
                <w:lang w:eastAsia="en-US"/>
              </w:rPr>
            </w:pPr>
            <w:r w:rsidRPr="00B22838">
              <w:rPr>
                <w:rFonts w:ascii="Arial Narrow" w:eastAsia="Calibri" w:hAnsi="Arial Narrow"/>
                <w:b/>
                <w:bCs/>
                <w:sz w:val="22"/>
                <w:szCs w:val="22"/>
                <w:lang w:eastAsia="en-US"/>
              </w:rPr>
              <w:t>CAPACIDAD DE SEGURIDAD EN DATOS Y DETECCIÓN DE DATOS</w:t>
            </w:r>
          </w:p>
        </w:tc>
        <w:tc>
          <w:tcPr>
            <w:tcW w:w="1202" w:type="dxa"/>
            <w:shd w:val="clear" w:color="auto" w:fill="D9D9D9"/>
            <w:vAlign w:val="center"/>
          </w:tcPr>
          <w:p w14:paraId="16471A78" w14:textId="77777777" w:rsidR="00231C1F" w:rsidRPr="00231C1F" w:rsidRDefault="00231C1F" w:rsidP="00231C1F">
            <w:pPr>
              <w:spacing w:line="259" w:lineRule="auto"/>
              <w:jc w:val="center"/>
              <w:rPr>
                <w:rFonts w:ascii="Arial Narrow" w:eastAsia="Calibri" w:hAnsi="Arial Narrow"/>
                <w:b/>
                <w:bCs/>
                <w:caps/>
                <w:sz w:val="16"/>
                <w:szCs w:val="16"/>
                <w:lang w:eastAsia="en-US"/>
              </w:rPr>
            </w:pPr>
            <w:r w:rsidRPr="00231C1F">
              <w:rPr>
                <w:rFonts w:ascii="Arial Narrow" w:eastAsia="Calibri" w:hAnsi="Arial Narrow"/>
                <w:b/>
                <w:bCs/>
                <w:caps/>
                <w:sz w:val="16"/>
                <w:szCs w:val="16"/>
                <w:lang w:eastAsia="en-US"/>
              </w:rPr>
              <w:t>Cumple/</w:t>
            </w:r>
          </w:p>
          <w:p w14:paraId="64DB5478" w14:textId="40CF3753" w:rsidR="00231C1F" w:rsidRPr="00B22838" w:rsidRDefault="00231C1F" w:rsidP="00231C1F">
            <w:pPr>
              <w:spacing w:line="259" w:lineRule="auto"/>
              <w:jc w:val="center"/>
              <w:rPr>
                <w:rFonts w:ascii="Arial Narrow" w:eastAsia="Calibri" w:hAnsi="Arial Narrow"/>
                <w:sz w:val="22"/>
                <w:szCs w:val="22"/>
                <w:lang w:eastAsia="en-US"/>
              </w:rPr>
            </w:pPr>
            <w:r w:rsidRPr="00231C1F">
              <w:rPr>
                <w:rFonts w:ascii="Arial Narrow" w:eastAsia="Calibri" w:hAnsi="Arial Narrow"/>
                <w:b/>
                <w:bCs/>
                <w:caps/>
                <w:sz w:val="16"/>
                <w:szCs w:val="16"/>
                <w:lang w:eastAsia="en-US"/>
              </w:rPr>
              <w:t>No Cumple</w:t>
            </w:r>
          </w:p>
        </w:tc>
        <w:tc>
          <w:tcPr>
            <w:tcW w:w="2525" w:type="dxa"/>
            <w:shd w:val="clear" w:color="auto" w:fill="D9D9D9"/>
            <w:vAlign w:val="center"/>
          </w:tcPr>
          <w:p w14:paraId="25135139" w14:textId="53259488" w:rsidR="00231C1F" w:rsidRPr="00B22838" w:rsidRDefault="00231C1F" w:rsidP="00231C1F">
            <w:pPr>
              <w:spacing w:line="259" w:lineRule="auto"/>
              <w:jc w:val="center"/>
              <w:rPr>
                <w:rFonts w:ascii="Arial Narrow" w:eastAsia="Calibri" w:hAnsi="Arial Narrow"/>
                <w:b/>
                <w:bCs/>
                <w:caps/>
                <w:sz w:val="18"/>
                <w:szCs w:val="18"/>
                <w:lang w:eastAsia="en-US"/>
              </w:rPr>
            </w:pPr>
            <w:r w:rsidRPr="00F862A2">
              <w:rPr>
                <w:rFonts w:ascii="Arial Narrow" w:hAnsi="Arial Narrow" w:cstheme="minorHAnsi"/>
                <w:b/>
                <w:bCs/>
                <w:sz w:val="16"/>
                <w:szCs w:val="18"/>
              </w:rPr>
              <w:t>DESCRIBIR COMO CUMPLE SU OFERTA</w:t>
            </w:r>
          </w:p>
        </w:tc>
      </w:tr>
      <w:tr w:rsidR="002E6B20" w:rsidRPr="00B22838" w14:paraId="5708B287" w14:textId="711FB931" w:rsidTr="00231C1F">
        <w:trPr>
          <w:trHeight w:val="317"/>
          <w:jc w:val="center"/>
        </w:trPr>
        <w:tc>
          <w:tcPr>
            <w:tcW w:w="846" w:type="dxa"/>
            <w:vAlign w:val="center"/>
          </w:tcPr>
          <w:p w14:paraId="532A7D5B"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2.94</w:t>
            </w:r>
          </w:p>
        </w:tc>
        <w:tc>
          <w:tcPr>
            <w:tcW w:w="10129" w:type="dxa"/>
            <w:vAlign w:val="center"/>
          </w:tcPr>
          <w:p w14:paraId="2017F230"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integrarse con la puerta de enlace SMTP empresarial o puede colocarse entre una puerta de enlace SMTP empresarial para realizar análisis DLP</w:t>
            </w:r>
          </w:p>
        </w:tc>
        <w:tc>
          <w:tcPr>
            <w:tcW w:w="1202" w:type="dxa"/>
          </w:tcPr>
          <w:p w14:paraId="51B2E504"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6910838F"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4ABC7530" w14:textId="39940168" w:rsidTr="00231C1F">
        <w:trPr>
          <w:trHeight w:val="317"/>
          <w:jc w:val="center"/>
        </w:trPr>
        <w:tc>
          <w:tcPr>
            <w:tcW w:w="846" w:type="dxa"/>
            <w:vAlign w:val="center"/>
          </w:tcPr>
          <w:p w14:paraId="03B5CA5A"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2.95</w:t>
            </w:r>
          </w:p>
        </w:tc>
        <w:tc>
          <w:tcPr>
            <w:tcW w:w="10129" w:type="dxa"/>
            <w:vAlign w:val="center"/>
          </w:tcPr>
          <w:p w14:paraId="702081FC"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ser compatible con Exchange Online (local, híbrido u Office 365)</w:t>
            </w:r>
          </w:p>
        </w:tc>
        <w:tc>
          <w:tcPr>
            <w:tcW w:w="1202" w:type="dxa"/>
          </w:tcPr>
          <w:p w14:paraId="2A278F98"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7E06C14D"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4A609BEB" w14:textId="6432B4F6" w:rsidTr="00231C1F">
        <w:trPr>
          <w:trHeight w:val="317"/>
          <w:jc w:val="center"/>
        </w:trPr>
        <w:tc>
          <w:tcPr>
            <w:tcW w:w="846" w:type="dxa"/>
            <w:vAlign w:val="center"/>
          </w:tcPr>
          <w:p w14:paraId="3AE88A67"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2.96</w:t>
            </w:r>
          </w:p>
        </w:tc>
        <w:tc>
          <w:tcPr>
            <w:tcW w:w="10129" w:type="dxa"/>
            <w:vAlign w:val="center"/>
          </w:tcPr>
          <w:p w14:paraId="061274B4"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tener la capacidad de implementar puertas de enlace SMTP en Azure para poder integrarse fácilmente con O365</w:t>
            </w:r>
          </w:p>
        </w:tc>
        <w:tc>
          <w:tcPr>
            <w:tcW w:w="1202" w:type="dxa"/>
          </w:tcPr>
          <w:p w14:paraId="0D13C45B"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0855234D"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2048951A" w14:textId="453803F5" w:rsidTr="00231C1F">
        <w:trPr>
          <w:trHeight w:val="317"/>
          <w:jc w:val="center"/>
        </w:trPr>
        <w:tc>
          <w:tcPr>
            <w:tcW w:w="846" w:type="dxa"/>
            <w:vAlign w:val="center"/>
          </w:tcPr>
          <w:p w14:paraId="774A5D6F"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2.97</w:t>
            </w:r>
          </w:p>
        </w:tc>
        <w:tc>
          <w:tcPr>
            <w:tcW w:w="10129" w:type="dxa"/>
            <w:vAlign w:val="center"/>
          </w:tcPr>
          <w:p w14:paraId="7AEF6E12"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admitir la cuarentena de correo electrónico para los correos electrónicos que violaron las políticas de DLP</w:t>
            </w:r>
          </w:p>
        </w:tc>
        <w:tc>
          <w:tcPr>
            <w:tcW w:w="1202" w:type="dxa"/>
          </w:tcPr>
          <w:p w14:paraId="4E5EA764"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10FCB6AF"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4D7DD7F5" w14:textId="49F90189" w:rsidTr="00231C1F">
        <w:trPr>
          <w:trHeight w:val="317"/>
          <w:jc w:val="center"/>
        </w:trPr>
        <w:tc>
          <w:tcPr>
            <w:tcW w:w="846" w:type="dxa"/>
            <w:vAlign w:val="center"/>
          </w:tcPr>
          <w:p w14:paraId="1B8CBDE5"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2.98</w:t>
            </w:r>
          </w:p>
        </w:tc>
        <w:tc>
          <w:tcPr>
            <w:tcW w:w="10129" w:type="dxa"/>
            <w:vAlign w:val="center"/>
          </w:tcPr>
          <w:p w14:paraId="015DBD8E"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tener cifrado nativo o al menos integrarse con herramientas de cifrado de terceros a través de X-</w:t>
            </w:r>
            <w:proofErr w:type="spellStart"/>
            <w:r w:rsidRPr="00B22838">
              <w:rPr>
                <w:rFonts w:ascii="Arial Narrow" w:hAnsi="Arial Narrow" w:cs="Calibri"/>
                <w:color w:val="000000"/>
                <w:sz w:val="22"/>
                <w:szCs w:val="22"/>
                <w:lang w:val="es-419" w:eastAsia="es-419"/>
              </w:rPr>
              <w:t>Headers</w:t>
            </w:r>
            <w:proofErr w:type="spellEnd"/>
          </w:p>
        </w:tc>
        <w:tc>
          <w:tcPr>
            <w:tcW w:w="1202" w:type="dxa"/>
          </w:tcPr>
          <w:p w14:paraId="043DAF61"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70BCB3D1"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4AA041C4" w14:textId="124B4AF8" w:rsidTr="00231C1F">
        <w:trPr>
          <w:trHeight w:val="317"/>
          <w:jc w:val="center"/>
        </w:trPr>
        <w:tc>
          <w:tcPr>
            <w:tcW w:w="846" w:type="dxa"/>
            <w:vAlign w:val="center"/>
          </w:tcPr>
          <w:p w14:paraId="6FD2AE6C"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2.99</w:t>
            </w:r>
          </w:p>
        </w:tc>
        <w:tc>
          <w:tcPr>
            <w:tcW w:w="10129" w:type="dxa"/>
            <w:vAlign w:val="center"/>
          </w:tcPr>
          <w:p w14:paraId="007A4CB7"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admitir archivos adjuntos de más de 25 MB para el análisis DLP</w:t>
            </w:r>
          </w:p>
        </w:tc>
        <w:tc>
          <w:tcPr>
            <w:tcW w:w="1202" w:type="dxa"/>
          </w:tcPr>
          <w:p w14:paraId="6EDDB61C"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6D87D140"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38F0CAD9" w14:textId="0E737732" w:rsidTr="00231C1F">
        <w:trPr>
          <w:trHeight w:val="317"/>
          <w:jc w:val="center"/>
        </w:trPr>
        <w:tc>
          <w:tcPr>
            <w:tcW w:w="846" w:type="dxa"/>
            <w:vAlign w:val="center"/>
          </w:tcPr>
          <w:p w14:paraId="0107C94F"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2.100</w:t>
            </w:r>
          </w:p>
        </w:tc>
        <w:tc>
          <w:tcPr>
            <w:tcW w:w="10129" w:type="dxa"/>
            <w:vAlign w:val="center"/>
          </w:tcPr>
          <w:p w14:paraId="22C28BA8" w14:textId="09A4BB3F" w:rsidR="002E6B20" w:rsidRPr="00B22838" w:rsidRDefault="002E6B20" w:rsidP="002E6B20">
            <w:pPr>
              <w:spacing w:line="259" w:lineRule="auto"/>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Debe permitir bloquear, redirigir y poner en cuarentena condicionalmente los mensajes SMTP en función del contenido del mensaje</w:t>
            </w:r>
          </w:p>
        </w:tc>
        <w:tc>
          <w:tcPr>
            <w:tcW w:w="1202" w:type="dxa"/>
          </w:tcPr>
          <w:p w14:paraId="1C74691A"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7EB05ED9"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7B4DA477" w14:textId="4F33B90C" w:rsidTr="00231C1F">
        <w:trPr>
          <w:trHeight w:val="317"/>
          <w:jc w:val="center"/>
        </w:trPr>
        <w:tc>
          <w:tcPr>
            <w:tcW w:w="846" w:type="dxa"/>
            <w:vAlign w:val="center"/>
          </w:tcPr>
          <w:p w14:paraId="08A2B21A"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2.101</w:t>
            </w:r>
          </w:p>
        </w:tc>
        <w:tc>
          <w:tcPr>
            <w:tcW w:w="10129" w:type="dxa"/>
            <w:vAlign w:val="center"/>
          </w:tcPr>
          <w:p w14:paraId="64974158"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Debe tener la capacidad de identificar correctamente los mensajes en modo de "copia oculta" (</w:t>
            </w:r>
            <w:proofErr w:type="spellStart"/>
            <w:r w:rsidRPr="00B22838">
              <w:rPr>
                <w:rFonts w:ascii="Arial Narrow" w:hAnsi="Arial Narrow" w:cs="Calibri"/>
                <w:color w:val="000000"/>
                <w:sz w:val="22"/>
                <w:szCs w:val="22"/>
                <w:lang w:val="es-419" w:eastAsia="es-419"/>
              </w:rPr>
              <w:t>bcc</w:t>
            </w:r>
            <w:proofErr w:type="spellEnd"/>
            <w:r w:rsidRPr="00B22838">
              <w:rPr>
                <w:rFonts w:ascii="Arial Narrow" w:hAnsi="Arial Narrow" w:cs="Calibri"/>
                <w:color w:val="000000"/>
                <w:sz w:val="22"/>
                <w:szCs w:val="22"/>
                <w:lang w:val="es-419" w:eastAsia="es-419"/>
              </w:rPr>
              <w:t>) en un mensaje de correo electrónico generado en el servicio de correo en nube de un tercero, con la capacidad de validar la fuga de datos confidenciales, generando un solo evento por incidente detectado, independientemente del número de destinatarios enumerados en una copia oculta.</w:t>
            </w:r>
          </w:p>
        </w:tc>
        <w:tc>
          <w:tcPr>
            <w:tcW w:w="1202" w:type="dxa"/>
          </w:tcPr>
          <w:p w14:paraId="19B2CC20"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0E4ED1E9"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0F29D7D0" w14:textId="00D7953D" w:rsidTr="00231C1F">
        <w:trPr>
          <w:trHeight w:val="317"/>
          <w:jc w:val="center"/>
        </w:trPr>
        <w:tc>
          <w:tcPr>
            <w:tcW w:w="846" w:type="dxa"/>
            <w:vAlign w:val="center"/>
          </w:tcPr>
          <w:p w14:paraId="6CAB55F3"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2.102</w:t>
            </w:r>
          </w:p>
        </w:tc>
        <w:tc>
          <w:tcPr>
            <w:tcW w:w="10129" w:type="dxa"/>
            <w:vAlign w:val="center"/>
          </w:tcPr>
          <w:p w14:paraId="040D3AB3"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 xml:space="preserve"> La solución debe ser compatible con la cuarentena, el cifrado, la eliminación de archivos adjuntos y el permiso para acciones de remediación de correo electrónico</w:t>
            </w:r>
          </w:p>
        </w:tc>
        <w:tc>
          <w:tcPr>
            <w:tcW w:w="1202" w:type="dxa"/>
          </w:tcPr>
          <w:p w14:paraId="0A919C67"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69850479"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2F987791" w14:textId="2F098275" w:rsidTr="00231C1F">
        <w:trPr>
          <w:trHeight w:val="317"/>
          <w:jc w:val="center"/>
        </w:trPr>
        <w:tc>
          <w:tcPr>
            <w:tcW w:w="846" w:type="dxa"/>
            <w:vAlign w:val="center"/>
          </w:tcPr>
          <w:p w14:paraId="53490979"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2.103</w:t>
            </w:r>
          </w:p>
        </w:tc>
        <w:tc>
          <w:tcPr>
            <w:tcW w:w="10129" w:type="dxa"/>
            <w:vAlign w:val="center"/>
          </w:tcPr>
          <w:p w14:paraId="33FD48AA"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ser compatible con el análisis de reconocimiento óptico de caracteres (OCR) basado en las políticas DLP creadas</w:t>
            </w:r>
          </w:p>
        </w:tc>
        <w:tc>
          <w:tcPr>
            <w:tcW w:w="1202" w:type="dxa"/>
          </w:tcPr>
          <w:p w14:paraId="16D97634"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1ADE820C"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39B2EC63" w14:textId="652FBB08" w:rsidTr="00231C1F">
        <w:trPr>
          <w:trHeight w:val="317"/>
          <w:jc w:val="center"/>
        </w:trPr>
        <w:tc>
          <w:tcPr>
            <w:tcW w:w="846" w:type="dxa"/>
            <w:vAlign w:val="center"/>
          </w:tcPr>
          <w:p w14:paraId="072FC4E1"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2.104</w:t>
            </w:r>
          </w:p>
        </w:tc>
        <w:tc>
          <w:tcPr>
            <w:tcW w:w="10129" w:type="dxa"/>
            <w:vAlign w:val="center"/>
          </w:tcPr>
          <w:p w14:paraId="4EA09EFD" w14:textId="033454C5" w:rsidR="002E6B20" w:rsidRPr="00B22838" w:rsidRDefault="002E6B20" w:rsidP="002E6B20">
            <w:pPr>
              <w:spacing w:line="259" w:lineRule="auto"/>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Debe ofrecer integración a la infraestructura en la nube que el mismo fabricante de la solución proporciona para el análisis del correo electrónico (</w:t>
            </w:r>
            <w:proofErr w:type="gramStart"/>
            <w:r w:rsidRPr="00B22838">
              <w:rPr>
                <w:rFonts w:ascii="Arial Narrow" w:hAnsi="Arial Narrow" w:cs="Calibri"/>
                <w:color w:val="000000"/>
                <w:sz w:val="22"/>
                <w:szCs w:val="22"/>
                <w:lang w:val="es-419" w:eastAsia="es-419"/>
              </w:rPr>
              <w:t>malware</w:t>
            </w:r>
            <w:proofErr w:type="gramEnd"/>
            <w:r w:rsidRPr="00B22838">
              <w:rPr>
                <w:rFonts w:ascii="Arial Narrow" w:hAnsi="Arial Narrow" w:cs="Calibri"/>
                <w:color w:val="000000"/>
                <w:sz w:val="22"/>
                <w:szCs w:val="22"/>
                <w:lang w:val="es-419" w:eastAsia="es-419"/>
              </w:rPr>
              <w:t>, phishing y spam) y que brinde capacidad y posibilidad de bloquear o cifrar los correos salientes con información sensible.</w:t>
            </w:r>
          </w:p>
        </w:tc>
        <w:tc>
          <w:tcPr>
            <w:tcW w:w="1202" w:type="dxa"/>
          </w:tcPr>
          <w:p w14:paraId="0300330B"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73271658" w14:textId="77777777" w:rsidR="002E6B20" w:rsidRPr="00B22838" w:rsidRDefault="002E6B20" w:rsidP="002E6B20">
            <w:pPr>
              <w:spacing w:line="259" w:lineRule="auto"/>
              <w:rPr>
                <w:rFonts w:ascii="Arial Narrow" w:eastAsia="Calibri" w:hAnsi="Arial Narrow"/>
                <w:sz w:val="22"/>
                <w:szCs w:val="22"/>
                <w:lang w:eastAsia="en-US"/>
              </w:rPr>
            </w:pPr>
          </w:p>
        </w:tc>
      </w:tr>
      <w:tr w:rsidR="00231C1F" w:rsidRPr="00B22838" w14:paraId="5C145D79" w14:textId="3D911226" w:rsidTr="00231C1F">
        <w:trPr>
          <w:trHeight w:val="244"/>
          <w:jc w:val="center"/>
        </w:trPr>
        <w:tc>
          <w:tcPr>
            <w:tcW w:w="846" w:type="dxa"/>
            <w:shd w:val="clear" w:color="auto" w:fill="D9D9D9"/>
            <w:vAlign w:val="center"/>
          </w:tcPr>
          <w:p w14:paraId="20235F12"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bookmarkStart w:id="1" w:name="_Hlk122688139"/>
            <w:r w:rsidRPr="00B22838">
              <w:rPr>
                <w:rFonts w:ascii="Arial Narrow" w:eastAsia="Calibri" w:hAnsi="Arial Narrow"/>
                <w:b/>
                <w:bCs/>
                <w:sz w:val="22"/>
                <w:szCs w:val="22"/>
                <w:lang w:val="es-419" w:eastAsia="en-US"/>
              </w:rPr>
              <w:t>No.</w:t>
            </w:r>
          </w:p>
        </w:tc>
        <w:tc>
          <w:tcPr>
            <w:tcW w:w="10129" w:type="dxa"/>
            <w:shd w:val="clear" w:color="auto" w:fill="D9D9D9"/>
            <w:vAlign w:val="center"/>
          </w:tcPr>
          <w:p w14:paraId="0802FC80" w14:textId="77777777" w:rsidR="00231C1F" w:rsidRPr="00B22838" w:rsidRDefault="00231C1F" w:rsidP="00231C1F">
            <w:pPr>
              <w:jc w:val="center"/>
              <w:rPr>
                <w:rFonts w:ascii="Arial Narrow" w:hAnsi="Arial Narrow" w:cs="Calibri"/>
                <w:b/>
                <w:bCs/>
                <w:color w:val="000000"/>
                <w:sz w:val="22"/>
                <w:szCs w:val="22"/>
                <w:lang w:val="es-419" w:eastAsia="es-419"/>
              </w:rPr>
            </w:pPr>
            <w:r w:rsidRPr="00B22838">
              <w:rPr>
                <w:rFonts w:ascii="Arial Narrow" w:hAnsi="Arial Narrow" w:cs="Calibri"/>
                <w:b/>
                <w:bCs/>
                <w:color w:val="000000"/>
                <w:sz w:val="22"/>
                <w:szCs w:val="22"/>
                <w:lang w:val="es-419" w:eastAsia="es-419"/>
              </w:rPr>
              <w:t>CAPACIDAD SEGURIDAD DE DATOS EN MOVIMIENTO - ENTORNO WEB</w:t>
            </w:r>
          </w:p>
        </w:tc>
        <w:tc>
          <w:tcPr>
            <w:tcW w:w="1202" w:type="dxa"/>
            <w:shd w:val="clear" w:color="auto" w:fill="D9D9D9"/>
            <w:vAlign w:val="center"/>
          </w:tcPr>
          <w:p w14:paraId="1C58D0F4" w14:textId="77777777" w:rsidR="00231C1F" w:rsidRPr="00231C1F" w:rsidRDefault="00231C1F" w:rsidP="00231C1F">
            <w:pPr>
              <w:spacing w:line="259" w:lineRule="auto"/>
              <w:jc w:val="center"/>
              <w:rPr>
                <w:rFonts w:ascii="Arial Narrow" w:eastAsia="Calibri" w:hAnsi="Arial Narrow"/>
                <w:b/>
                <w:bCs/>
                <w:caps/>
                <w:sz w:val="16"/>
                <w:szCs w:val="16"/>
                <w:lang w:eastAsia="en-US"/>
              </w:rPr>
            </w:pPr>
            <w:r w:rsidRPr="00231C1F">
              <w:rPr>
                <w:rFonts w:ascii="Arial Narrow" w:eastAsia="Calibri" w:hAnsi="Arial Narrow"/>
                <w:b/>
                <w:bCs/>
                <w:caps/>
                <w:sz w:val="16"/>
                <w:szCs w:val="16"/>
                <w:lang w:eastAsia="en-US"/>
              </w:rPr>
              <w:t>Cumple/</w:t>
            </w:r>
          </w:p>
          <w:p w14:paraId="33A50097" w14:textId="1654EFEB" w:rsidR="00231C1F" w:rsidRPr="00B22838" w:rsidRDefault="00231C1F" w:rsidP="00231C1F">
            <w:pPr>
              <w:spacing w:line="259" w:lineRule="auto"/>
              <w:jc w:val="center"/>
              <w:rPr>
                <w:rFonts w:ascii="Arial Narrow" w:eastAsia="Calibri" w:hAnsi="Arial Narrow"/>
                <w:b/>
                <w:bCs/>
                <w:i/>
                <w:iCs/>
                <w:sz w:val="22"/>
                <w:szCs w:val="22"/>
                <w:lang w:eastAsia="en-US"/>
              </w:rPr>
            </w:pPr>
            <w:r w:rsidRPr="00231C1F">
              <w:rPr>
                <w:rFonts w:ascii="Arial Narrow" w:eastAsia="Calibri" w:hAnsi="Arial Narrow"/>
                <w:b/>
                <w:bCs/>
                <w:caps/>
                <w:sz w:val="16"/>
                <w:szCs w:val="16"/>
                <w:lang w:eastAsia="en-US"/>
              </w:rPr>
              <w:t>No Cumple</w:t>
            </w:r>
          </w:p>
        </w:tc>
        <w:tc>
          <w:tcPr>
            <w:tcW w:w="2525" w:type="dxa"/>
            <w:shd w:val="clear" w:color="auto" w:fill="D9D9D9"/>
            <w:vAlign w:val="center"/>
          </w:tcPr>
          <w:p w14:paraId="0172101A" w14:textId="767BA7D4" w:rsidR="00231C1F" w:rsidRPr="00B22838" w:rsidRDefault="00231C1F" w:rsidP="00231C1F">
            <w:pPr>
              <w:spacing w:line="259" w:lineRule="auto"/>
              <w:jc w:val="center"/>
              <w:rPr>
                <w:rFonts w:ascii="Arial Narrow" w:eastAsia="Calibri" w:hAnsi="Arial Narrow"/>
                <w:b/>
                <w:bCs/>
                <w:caps/>
                <w:sz w:val="18"/>
                <w:szCs w:val="18"/>
                <w:lang w:eastAsia="en-US"/>
              </w:rPr>
            </w:pPr>
            <w:r w:rsidRPr="00F862A2">
              <w:rPr>
                <w:rFonts w:ascii="Arial Narrow" w:hAnsi="Arial Narrow" w:cstheme="minorHAnsi"/>
                <w:b/>
                <w:bCs/>
                <w:sz w:val="16"/>
                <w:szCs w:val="18"/>
              </w:rPr>
              <w:t>DESCRIBIR COMO CUMPLE SU OFERTA</w:t>
            </w:r>
          </w:p>
        </w:tc>
      </w:tr>
      <w:bookmarkEnd w:id="1"/>
      <w:tr w:rsidR="002E6B20" w:rsidRPr="00B22838" w14:paraId="50A1FE1C" w14:textId="0FE07630" w:rsidTr="00231C1F">
        <w:trPr>
          <w:trHeight w:val="20"/>
          <w:jc w:val="center"/>
        </w:trPr>
        <w:tc>
          <w:tcPr>
            <w:tcW w:w="846" w:type="dxa"/>
            <w:vAlign w:val="center"/>
          </w:tcPr>
          <w:p w14:paraId="1452C2C7" w14:textId="77777777" w:rsidR="002E6B20" w:rsidRPr="00B22838" w:rsidRDefault="002E6B20" w:rsidP="002E6B20">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2.105</w:t>
            </w:r>
          </w:p>
        </w:tc>
        <w:tc>
          <w:tcPr>
            <w:tcW w:w="10129" w:type="dxa"/>
            <w:shd w:val="clear" w:color="000000" w:fill="FFFFFF"/>
            <w:vAlign w:val="center"/>
          </w:tcPr>
          <w:p w14:paraId="4606FB46"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proporciona la capacidad de evitar la fuga de datos a través del canal SSL cuando se integra con su propia puerta de enlace sin necesidad de una solución de terceros ni dependencia del protocolo ICAP</w:t>
            </w:r>
          </w:p>
        </w:tc>
        <w:tc>
          <w:tcPr>
            <w:tcW w:w="1202" w:type="dxa"/>
          </w:tcPr>
          <w:p w14:paraId="14E28200"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3122C085"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36D0E917" w14:textId="1D406C52" w:rsidTr="00231C1F">
        <w:trPr>
          <w:trHeight w:val="20"/>
          <w:jc w:val="center"/>
        </w:trPr>
        <w:tc>
          <w:tcPr>
            <w:tcW w:w="846" w:type="dxa"/>
            <w:vAlign w:val="center"/>
          </w:tcPr>
          <w:p w14:paraId="719E5647" w14:textId="77777777" w:rsidR="002E6B20" w:rsidRPr="00B22838" w:rsidRDefault="002E6B20" w:rsidP="002E6B20">
            <w:pPr>
              <w:spacing w:line="259" w:lineRule="auto"/>
              <w:jc w:val="center"/>
              <w:rPr>
                <w:rFonts w:ascii="Arial Narrow" w:eastAsia="Calibri" w:hAnsi="Arial Narrow"/>
                <w:i/>
                <w:iCs/>
                <w:sz w:val="22"/>
                <w:szCs w:val="22"/>
                <w:lang w:val="es-ES" w:eastAsia="en-US"/>
              </w:rPr>
            </w:pPr>
            <w:r w:rsidRPr="00B22838">
              <w:rPr>
                <w:rFonts w:ascii="Arial Narrow" w:hAnsi="Arial Narrow" w:cs="Calibri"/>
                <w:b/>
                <w:bCs/>
                <w:color w:val="000000"/>
                <w:sz w:val="22"/>
                <w:szCs w:val="22"/>
                <w:lang w:val="es-419" w:eastAsia="es-419"/>
              </w:rPr>
              <w:t>2.106</w:t>
            </w:r>
          </w:p>
        </w:tc>
        <w:tc>
          <w:tcPr>
            <w:tcW w:w="10129" w:type="dxa"/>
            <w:shd w:val="clear" w:color="000000" w:fill="FFFFFF"/>
            <w:vAlign w:val="center"/>
          </w:tcPr>
          <w:p w14:paraId="6260E763"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monitorear múltiples tipos de tráfico web: correo web, publicación web y otros protocolos que usan HTTP/S</w:t>
            </w:r>
          </w:p>
        </w:tc>
        <w:tc>
          <w:tcPr>
            <w:tcW w:w="1202" w:type="dxa"/>
          </w:tcPr>
          <w:p w14:paraId="3A99BC13"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4B88583F"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029F9841" w14:textId="48AE51E6" w:rsidTr="00231C1F">
        <w:trPr>
          <w:trHeight w:val="20"/>
          <w:jc w:val="center"/>
        </w:trPr>
        <w:tc>
          <w:tcPr>
            <w:tcW w:w="846" w:type="dxa"/>
            <w:vAlign w:val="center"/>
          </w:tcPr>
          <w:p w14:paraId="078AD613" w14:textId="77777777" w:rsidR="002E6B20" w:rsidRPr="00B22838" w:rsidRDefault="002E6B20" w:rsidP="002E6B20">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2.107</w:t>
            </w:r>
          </w:p>
        </w:tc>
        <w:tc>
          <w:tcPr>
            <w:tcW w:w="10129" w:type="dxa"/>
            <w:shd w:val="clear" w:color="000000" w:fill="FFFFFF"/>
            <w:vAlign w:val="center"/>
          </w:tcPr>
          <w:p w14:paraId="74434BA6"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monitorear el tráfico FTP activo y pasivo</w:t>
            </w:r>
          </w:p>
        </w:tc>
        <w:tc>
          <w:tcPr>
            <w:tcW w:w="1202" w:type="dxa"/>
          </w:tcPr>
          <w:p w14:paraId="54BA1AB6"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6288C104"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59AD2E02" w14:textId="336195D7" w:rsidTr="00231C1F">
        <w:trPr>
          <w:trHeight w:val="20"/>
          <w:jc w:val="center"/>
        </w:trPr>
        <w:tc>
          <w:tcPr>
            <w:tcW w:w="846" w:type="dxa"/>
            <w:vAlign w:val="center"/>
          </w:tcPr>
          <w:p w14:paraId="3FA0AAD0" w14:textId="77777777" w:rsidR="002E6B20" w:rsidRPr="00B22838" w:rsidRDefault="002E6B20" w:rsidP="002E6B20">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lastRenderedPageBreak/>
              <w:t>2.108</w:t>
            </w:r>
          </w:p>
        </w:tc>
        <w:tc>
          <w:tcPr>
            <w:tcW w:w="10129" w:type="dxa"/>
            <w:shd w:val="clear" w:color="000000" w:fill="FFFFFF"/>
            <w:vAlign w:val="center"/>
          </w:tcPr>
          <w:p w14:paraId="11C5C60F"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ser compatible con las opciones de implementación de terminales virtualizados</w:t>
            </w:r>
          </w:p>
        </w:tc>
        <w:tc>
          <w:tcPr>
            <w:tcW w:w="1202" w:type="dxa"/>
          </w:tcPr>
          <w:p w14:paraId="6B4BE56B"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41BE1559"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786F8B47" w14:textId="3445D2AC" w:rsidTr="00231C1F">
        <w:trPr>
          <w:trHeight w:val="20"/>
          <w:jc w:val="center"/>
        </w:trPr>
        <w:tc>
          <w:tcPr>
            <w:tcW w:w="846" w:type="dxa"/>
            <w:vAlign w:val="center"/>
          </w:tcPr>
          <w:p w14:paraId="63CAF18B" w14:textId="77777777" w:rsidR="002E6B20" w:rsidRPr="00B22838" w:rsidRDefault="002E6B20" w:rsidP="002E6B20">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2.109</w:t>
            </w:r>
          </w:p>
        </w:tc>
        <w:tc>
          <w:tcPr>
            <w:tcW w:w="10129" w:type="dxa"/>
            <w:shd w:val="clear" w:color="000000" w:fill="FFFFFF"/>
            <w:vAlign w:val="center"/>
          </w:tcPr>
          <w:p w14:paraId="7BA15422" w14:textId="77777777" w:rsidR="002E6B20" w:rsidRPr="00B22838" w:rsidRDefault="002E6B20" w:rsidP="002E6B20">
            <w:pPr>
              <w:spacing w:line="259" w:lineRule="auto"/>
              <w:jc w:val="both"/>
              <w:rPr>
                <w:rFonts w:ascii="Arial Narrow" w:eastAsia="Calibri" w:hAnsi="Arial Narrow"/>
                <w:sz w:val="22"/>
                <w:szCs w:val="22"/>
                <w:lang w:val="es-419" w:eastAsia="en-US"/>
              </w:rPr>
            </w:pPr>
            <w:r w:rsidRPr="00B22838">
              <w:rPr>
                <w:rFonts w:ascii="Arial Narrow" w:hAnsi="Arial Narrow" w:cs="Calibri"/>
                <w:color w:val="000000"/>
                <w:sz w:val="22"/>
                <w:szCs w:val="22"/>
                <w:lang w:val="es-419" w:eastAsia="es-419"/>
              </w:rPr>
              <w:t xml:space="preserve">La solución debe tener la capacidad de aplicar políticas DLP basadas en categorías web (solo con </w:t>
            </w:r>
            <w:proofErr w:type="spellStart"/>
            <w:r w:rsidRPr="00B22838">
              <w:rPr>
                <w:rFonts w:ascii="Arial Narrow" w:hAnsi="Arial Narrow" w:cs="Calibri"/>
                <w:color w:val="000000"/>
                <w:sz w:val="22"/>
                <w:szCs w:val="22"/>
                <w:lang w:val="es-419" w:eastAsia="es-419"/>
              </w:rPr>
              <w:t>Forcepoint</w:t>
            </w:r>
            <w:proofErr w:type="spellEnd"/>
            <w:r w:rsidRPr="00B22838">
              <w:rPr>
                <w:rFonts w:ascii="Arial Narrow" w:hAnsi="Arial Narrow" w:cs="Calibri"/>
                <w:color w:val="000000"/>
                <w:sz w:val="22"/>
                <w:szCs w:val="22"/>
                <w:lang w:val="es-419" w:eastAsia="es-419"/>
              </w:rPr>
              <w:t xml:space="preserve"> Web Security)</w:t>
            </w:r>
          </w:p>
        </w:tc>
        <w:tc>
          <w:tcPr>
            <w:tcW w:w="1202" w:type="dxa"/>
          </w:tcPr>
          <w:p w14:paraId="7725991B"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75AFD411"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367DB83C" w14:textId="75678A3B" w:rsidTr="00231C1F">
        <w:trPr>
          <w:trHeight w:val="20"/>
          <w:jc w:val="center"/>
        </w:trPr>
        <w:tc>
          <w:tcPr>
            <w:tcW w:w="846" w:type="dxa"/>
            <w:vAlign w:val="center"/>
          </w:tcPr>
          <w:p w14:paraId="6A3F2757" w14:textId="77777777" w:rsidR="002E6B20" w:rsidRPr="00B22838" w:rsidRDefault="002E6B20" w:rsidP="002E6B20">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2.110</w:t>
            </w:r>
          </w:p>
        </w:tc>
        <w:tc>
          <w:tcPr>
            <w:tcW w:w="10129" w:type="dxa"/>
            <w:shd w:val="clear" w:color="000000" w:fill="FFFFFF"/>
            <w:vAlign w:val="center"/>
          </w:tcPr>
          <w:p w14:paraId="13D51AE3"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 xml:space="preserve"> La solución debe bloquear y permitir acciones de remediación web</w:t>
            </w:r>
          </w:p>
        </w:tc>
        <w:tc>
          <w:tcPr>
            <w:tcW w:w="1202" w:type="dxa"/>
          </w:tcPr>
          <w:p w14:paraId="7175279D"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202EF598"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6358FB38" w14:textId="44907AF2" w:rsidTr="00231C1F">
        <w:trPr>
          <w:trHeight w:val="20"/>
          <w:jc w:val="center"/>
        </w:trPr>
        <w:tc>
          <w:tcPr>
            <w:tcW w:w="846" w:type="dxa"/>
            <w:vAlign w:val="center"/>
          </w:tcPr>
          <w:p w14:paraId="10119590" w14:textId="77777777" w:rsidR="002E6B20" w:rsidRPr="00B22838" w:rsidRDefault="002E6B20" w:rsidP="002E6B20">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2.111</w:t>
            </w:r>
          </w:p>
        </w:tc>
        <w:tc>
          <w:tcPr>
            <w:tcW w:w="10129" w:type="dxa"/>
            <w:shd w:val="clear" w:color="000000" w:fill="FFFFFF"/>
            <w:vAlign w:val="center"/>
          </w:tcPr>
          <w:p w14:paraId="0DA37EE5"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ser compatible con la apertura por error o el bloqueo por error cuando se produce un error inesperado</w:t>
            </w:r>
          </w:p>
        </w:tc>
        <w:tc>
          <w:tcPr>
            <w:tcW w:w="1202" w:type="dxa"/>
          </w:tcPr>
          <w:p w14:paraId="5447D8E7"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75C96EA0"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03C7D18A" w14:textId="4BA5F2BA" w:rsidTr="00231C1F">
        <w:trPr>
          <w:trHeight w:val="20"/>
          <w:jc w:val="center"/>
        </w:trPr>
        <w:tc>
          <w:tcPr>
            <w:tcW w:w="846" w:type="dxa"/>
            <w:vAlign w:val="center"/>
          </w:tcPr>
          <w:p w14:paraId="67AA835C" w14:textId="77777777" w:rsidR="002E6B20" w:rsidRPr="00B22838" w:rsidRDefault="002E6B20" w:rsidP="002E6B20">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2.112</w:t>
            </w:r>
          </w:p>
        </w:tc>
        <w:tc>
          <w:tcPr>
            <w:tcW w:w="10129" w:type="dxa"/>
            <w:shd w:val="clear" w:color="000000" w:fill="FFFFFF"/>
            <w:vAlign w:val="center"/>
          </w:tcPr>
          <w:p w14:paraId="137E4F78"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 xml:space="preserve"> La solución debe admitir páginas de bloqueo personalizables</w:t>
            </w:r>
          </w:p>
        </w:tc>
        <w:tc>
          <w:tcPr>
            <w:tcW w:w="1202" w:type="dxa"/>
          </w:tcPr>
          <w:p w14:paraId="6FBB6969"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385D9420"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5B3C9480" w14:textId="79085F32" w:rsidTr="00231C1F">
        <w:trPr>
          <w:trHeight w:val="20"/>
          <w:jc w:val="center"/>
        </w:trPr>
        <w:tc>
          <w:tcPr>
            <w:tcW w:w="846" w:type="dxa"/>
            <w:vAlign w:val="center"/>
          </w:tcPr>
          <w:p w14:paraId="23BE604B" w14:textId="77777777" w:rsidR="002E6B20" w:rsidRPr="00B22838" w:rsidRDefault="002E6B20" w:rsidP="002E6B20">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2.113</w:t>
            </w:r>
          </w:p>
        </w:tc>
        <w:tc>
          <w:tcPr>
            <w:tcW w:w="10129" w:type="dxa"/>
            <w:shd w:val="clear" w:color="000000" w:fill="FFFFFF"/>
            <w:vAlign w:val="center"/>
          </w:tcPr>
          <w:p w14:paraId="5980E9D2"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tener la capacidad de monitorear puertos/protocolos adicionales además de HTTP/HTTP</w:t>
            </w:r>
          </w:p>
        </w:tc>
        <w:tc>
          <w:tcPr>
            <w:tcW w:w="1202" w:type="dxa"/>
          </w:tcPr>
          <w:p w14:paraId="41970F8E"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5138FD9F"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7F422E20" w14:textId="12668B5D" w:rsidTr="00231C1F">
        <w:trPr>
          <w:trHeight w:val="20"/>
          <w:jc w:val="center"/>
        </w:trPr>
        <w:tc>
          <w:tcPr>
            <w:tcW w:w="846" w:type="dxa"/>
            <w:vAlign w:val="center"/>
          </w:tcPr>
          <w:p w14:paraId="3E19CB24" w14:textId="77777777" w:rsidR="002E6B20" w:rsidRPr="00B22838" w:rsidRDefault="002E6B20" w:rsidP="002E6B20">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2.114</w:t>
            </w:r>
          </w:p>
        </w:tc>
        <w:tc>
          <w:tcPr>
            <w:tcW w:w="10129" w:type="dxa"/>
            <w:shd w:val="clear" w:color="000000" w:fill="FFFFFF"/>
            <w:vAlign w:val="center"/>
          </w:tcPr>
          <w:p w14:paraId="7E92F958"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 xml:space="preserve">La solución debe tener </w:t>
            </w:r>
            <w:proofErr w:type="spellStart"/>
            <w:r w:rsidRPr="00B22838">
              <w:rPr>
                <w:rFonts w:ascii="Arial Narrow" w:hAnsi="Arial Narrow" w:cs="Calibri"/>
                <w:color w:val="000000"/>
                <w:sz w:val="22"/>
                <w:szCs w:val="22"/>
                <w:lang w:val="es-419" w:eastAsia="es-419"/>
              </w:rPr>
              <w:t>Secure</w:t>
            </w:r>
            <w:proofErr w:type="spellEnd"/>
            <w:r w:rsidRPr="00B22838">
              <w:rPr>
                <w:rFonts w:ascii="Arial Narrow" w:hAnsi="Arial Narrow" w:cs="Calibri"/>
                <w:color w:val="000000"/>
                <w:sz w:val="22"/>
                <w:szCs w:val="22"/>
                <w:lang w:val="es-419" w:eastAsia="es-419"/>
              </w:rPr>
              <w:t xml:space="preserve"> ICAP nativo para la integración de Proxy, NGFW o CASB</w:t>
            </w:r>
          </w:p>
        </w:tc>
        <w:tc>
          <w:tcPr>
            <w:tcW w:w="1202" w:type="dxa"/>
          </w:tcPr>
          <w:p w14:paraId="677499EE"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02FD3705"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5842D224" w14:textId="47347230" w:rsidTr="00231C1F">
        <w:trPr>
          <w:trHeight w:val="20"/>
          <w:jc w:val="center"/>
        </w:trPr>
        <w:tc>
          <w:tcPr>
            <w:tcW w:w="846" w:type="dxa"/>
            <w:vAlign w:val="center"/>
          </w:tcPr>
          <w:p w14:paraId="28F08CB2" w14:textId="77777777" w:rsidR="002E6B20" w:rsidRPr="00B22838" w:rsidRDefault="002E6B20" w:rsidP="002E6B20">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2.115</w:t>
            </w:r>
          </w:p>
        </w:tc>
        <w:tc>
          <w:tcPr>
            <w:tcW w:w="10129" w:type="dxa"/>
            <w:shd w:val="clear" w:color="000000" w:fill="FFFFFF"/>
            <w:vAlign w:val="center"/>
          </w:tcPr>
          <w:p w14:paraId="2F5240F0"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 xml:space="preserve"> La solución debe ser compatible con la integración con otros servidores proxy a través de ICAP o el encadenamiento de servidores proxy.</w:t>
            </w:r>
          </w:p>
        </w:tc>
        <w:tc>
          <w:tcPr>
            <w:tcW w:w="1202" w:type="dxa"/>
          </w:tcPr>
          <w:p w14:paraId="0191FA7A"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420D7E32"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37B17AFE" w14:textId="1AAF1E15" w:rsidTr="00231C1F">
        <w:trPr>
          <w:trHeight w:val="20"/>
          <w:jc w:val="center"/>
        </w:trPr>
        <w:tc>
          <w:tcPr>
            <w:tcW w:w="846" w:type="dxa"/>
            <w:vAlign w:val="center"/>
          </w:tcPr>
          <w:p w14:paraId="16849549" w14:textId="77777777" w:rsidR="002E6B20" w:rsidRPr="00B22838" w:rsidRDefault="002E6B20" w:rsidP="002E6B20">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2.116</w:t>
            </w:r>
          </w:p>
        </w:tc>
        <w:tc>
          <w:tcPr>
            <w:tcW w:w="10129" w:type="dxa"/>
            <w:shd w:val="clear" w:color="000000" w:fill="FFFFFF"/>
            <w:vAlign w:val="center"/>
          </w:tcPr>
          <w:p w14:paraId="775FC72A"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 xml:space="preserve"> La solución debe ser compatible con la implementación de Azure</w:t>
            </w:r>
          </w:p>
        </w:tc>
        <w:tc>
          <w:tcPr>
            <w:tcW w:w="1202" w:type="dxa"/>
          </w:tcPr>
          <w:p w14:paraId="3068988F"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4B21BDE8"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28B210FF" w14:textId="687F428C" w:rsidTr="00231C1F">
        <w:trPr>
          <w:trHeight w:val="20"/>
          <w:jc w:val="center"/>
        </w:trPr>
        <w:tc>
          <w:tcPr>
            <w:tcW w:w="846" w:type="dxa"/>
            <w:vAlign w:val="center"/>
          </w:tcPr>
          <w:p w14:paraId="2EC84255" w14:textId="77777777" w:rsidR="002E6B20" w:rsidRPr="00B22838" w:rsidRDefault="002E6B20" w:rsidP="002E6B20">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2.117</w:t>
            </w:r>
          </w:p>
        </w:tc>
        <w:tc>
          <w:tcPr>
            <w:tcW w:w="10129" w:type="dxa"/>
            <w:shd w:val="clear" w:color="000000" w:fill="FFFFFF"/>
            <w:vAlign w:val="center"/>
          </w:tcPr>
          <w:p w14:paraId="53A58B79"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ser compatible con el análisis de reconocimiento óptico de caracteres (OCR) basado en las políticas DLP creadas</w:t>
            </w:r>
          </w:p>
        </w:tc>
        <w:tc>
          <w:tcPr>
            <w:tcW w:w="1202" w:type="dxa"/>
          </w:tcPr>
          <w:p w14:paraId="10E47D92"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7528E9D2" w14:textId="77777777" w:rsidR="002E6B20" w:rsidRPr="00B22838" w:rsidRDefault="002E6B20" w:rsidP="002E6B20">
            <w:pPr>
              <w:spacing w:line="259" w:lineRule="auto"/>
              <w:rPr>
                <w:rFonts w:ascii="Arial Narrow" w:eastAsia="Calibri" w:hAnsi="Arial Narrow"/>
                <w:sz w:val="22"/>
                <w:szCs w:val="22"/>
                <w:lang w:eastAsia="en-US"/>
              </w:rPr>
            </w:pPr>
          </w:p>
        </w:tc>
      </w:tr>
      <w:tr w:rsidR="00231C1F" w:rsidRPr="00B22838" w14:paraId="1BE48BE3" w14:textId="3D9F0BE2" w:rsidTr="00231C1F">
        <w:trPr>
          <w:trHeight w:val="244"/>
          <w:jc w:val="center"/>
        </w:trPr>
        <w:tc>
          <w:tcPr>
            <w:tcW w:w="846" w:type="dxa"/>
            <w:shd w:val="clear" w:color="auto" w:fill="D9D9D9"/>
            <w:vAlign w:val="center"/>
          </w:tcPr>
          <w:p w14:paraId="5242E100"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eastAsia="Calibri" w:hAnsi="Arial Narrow"/>
                <w:b/>
                <w:bCs/>
                <w:sz w:val="22"/>
                <w:szCs w:val="22"/>
                <w:lang w:val="es-419" w:eastAsia="en-US"/>
              </w:rPr>
              <w:t>No.</w:t>
            </w:r>
          </w:p>
        </w:tc>
        <w:tc>
          <w:tcPr>
            <w:tcW w:w="10129" w:type="dxa"/>
            <w:shd w:val="clear" w:color="auto" w:fill="D9D9D9"/>
            <w:vAlign w:val="center"/>
          </w:tcPr>
          <w:p w14:paraId="6ABE9916" w14:textId="77777777" w:rsidR="00231C1F" w:rsidRPr="00B22838" w:rsidRDefault="00231C1F" w:rsidP="00231C1F">
            <w:pPr>
              <w:jc w:val="center"/>
              <w:rPr>
                <w:rFonts w:ascii="Arial Narrow" w:hAnsi="Arial Narrow" w:cs="Calibri"/>
                <w:b/>
                <w:bCs/>
                <w:color w:val="000000"/>
                <w:sz w:val="22"/>
                <w:szCs w:val="22"/>
                <w:lang w:val="es-419" w:eastAsia="es-419"/>
              </w:rPr>
            </w:pPr>
            <w:r w:rsidRPr="00B22838">
              <w:rPr>
                <w:rFonts w:ascii="Arial Narrow" w:hAnsi="Arial Narrow" w:cs="Calibri"/>
                <w:b/>
                <w:bCs/>
                <w:color w:val="000000"/>
                <w:sz w:val="22"/>
                <w:szCs w:val="22"/>
                <w:lang w:val="es-419" w:eastAsia="es-419"/>
              </w:rPr>
              <w:t>CAPACIDAD DE RED</w:t>
            </w:r>
          </w:p>
        </w:tc>
        <w:tc>
          <w:tcPr>
            <w:tcW w:w="1202" w:type="dxa"/>
            <w:shd w:val="clear" w:color="auto" w:fill="D9D9D9"/>
            <w:vAlign w:val="center"/>
          </w:tcPr>
          <w:p w14:paraId="411C988E" w14:textId="77777777" w:rsidR="00231C1F" w:rsidRPr="00231C1F" w:rsidRDefault="00231C1F" w:rsidP="00231C1F">
            <w:pPr>
              <w:spacing w:line="259" w:lineRule="auto"/>
              <w:jc w:val="center"/>
              <w:rPr>
                <w:rFonts w:ascii="Arial Narrow" w:eastAsia="Calibri" w:hAnsi="Arial Narrow"/>
                <w:b/>
                <w:bCs/>
                <w:caps/>
                <w:sz w:val="16"/>
                <w:szCs w:val="16"/>
                <w:lang w:eastAsia="en-US"/>
              </w:rPr>
            </w:pPr>
            <w:r w:rsidRPr="00231C1F">
              <w:rPr>
                <w:rFonts w:ascii="Arial Narrow" w:eastAsia="Calibri" w:hAnsi="Arial Narrow"/>
                <w:b/>
                <w:bCs/>
                <w:caps/>
                <w:sz w:val="16"/>
                <w:szCs w:val="16"/>
                <w:lang w:eastAsia="en-US"/>
              </w:rPr>
              <w:t>Cumple/</w:t>
            </w:r>
          </w:p>
          <w:p w14:paraId="047F1F68" w14:textId="01155037" w:rsidR="00231C1F" w:rsidRPr="00B22838" w:rsidRDefault="00231C1F" w:rsidP="00231C1F">
            <w:pPr>
              <w:spacing w:line="259" w:lineRule="auto"/>
              <w:jc w:val="center"/>
              <w:rPr>
                <w:rFonts w:ascii="Arial Narrow" w:eastAsia="Calibri" w:hAnsi="Arial Narrow"/>
                <w:b/>
                <w:bCs/>
                <w:i/>
                <w:iCs/>
                <w:sz w:val="22"/>
                <w:szCs w:val="22"/>
                <w:lang w:eastAsia="en-US"/>
              </w:rPr>
            </w:pPr>
            <w:r w:rsidRPr="00231C1F">
              <w:rPr>
                <w:rFonts w:ascii="Arial Narrow" w:eastAsia="Calibri" w:hAnsi="Arial Narrow"/>
                <w:b/>
                <w:bCs/>
                <w:caps/>
                <w:sz w:val="16"/>
                <w:szCs w:val="16"/>
                <w:lang w:eastAsia="en-US"/>
              </w:rPr>
              <w:t>No Cumple</w:t>
            </w:r>
          </w:p>
        </w:tc>
        <w:tc>
          <w:tcPr>
            <w:tcW w:w="2525" w:type="dxa"/>
            <w:shd w:val="clear" w:color="auto" w:fill="D9D9D9"/>
            <w:vAlign w:val="center"/>
          </w:tcPr>
          <w:p w14:paraId="1997BAD7" w14:textId="48310118" w:rsidR="00231C1F" w:rsidRPr="00B22838" w:rsidRDefault="00231C1F" w:rsidP="00231C1F">
            <w:pPr>
              <w:spacing w:line="259" w:lineRule="auto"/>
              <w:jc w:val="center"/>
              <w:rPr>
                <w:rFonts w:ascii="Arial Narrow" w:eastAsia="Calibri" w:hAnsi="Arial Narrow"/>
                <w:b/>
                <w:bCs/>
                <w:caps/>
                <w:sz w:val="18"/>
                <w:szCs w:val="18"/>
                <w:lang w:eastAsia="en-US"/>
              </w:rPr>
            </w:pPr>
            <w:r w:rsidRPr="00F862A2">
              <w:rPr>
                <w:rFonts w:ascii="Arial Narrow" w:hAnsi="Arial Narrow" w:cstheme="minorHAnsi"/>
                <w:b/>
                <w:bCs/>
                <w:sz w:val="16"/>
                <w:szCs w:val="18"/>
              </w:rPr>
              <w:t>DESCRIBIR COMO CUMPLE SU OFERTA</w:t>
            </w:r>
          </w:p>
        </w:tc>
      </w:tr>
      <w:tr w:rsidR="002E6B20" w:rsidRPr="00B22838" w14:paraId="127529BD" w14:textId="6CE7867F" w:rsidTr="00231C1F">
        <w:trPr>
          <w:trHeight w:val="20"/>
          <w:jc w:val="center"/>
        </w:trPr>
        <w:tc>
          <w:tcPr>
            <w:tcW w:w="846" w:type="dxa"/>
            <w:shd w:val="clear" w:color="000000" w:fill="FFFFFF"/>
            <w:vAlign w:val="center"/>
          </w:tcPr>
          <w:p w14:paraId="29D7324C"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2.118</w:t>
            </w:r>
          </w:p>
        </w:tc>
        <w:tc>
          <w:tcPr>
            <w:tcW w:w="10129" w:type="dxa"/>
            <w:shd w:val="clear" w:color="000000" w:fill="FFFFFF"/>
            <w:vAlign w:val="center"/>
          </w:tcPr>
          <w:p w14:paraId="3FB1553E" w14:textId="77777777" w:rsidR="002E6B20" w:rsidRPr="00B22838" w:rsidRDefault="002E6B20" w:rsidP="002E6B20">
            <w:pPr>
              <w:spacing w:line="259" w:lineRule="auto"/>
              <w:rPr>
                <w:rFonts w:ascii="Arial Narrow" w:eastAsia="Calibri" w:hAnsi="Arial Narrow"/>
                <w:sz w:val="22"/>
                <w:szCs w:val="22"/>
                <w:lang w:val="es-419" w:eastAsia="en-US"/>
              </w:rPr>
            </w:pPr>
            <w:r w:rsidRPr="00B22838">
              <w:rPr>
                <w:rFonts w:ascii="Arial Narrow" w:hAnsi="Arial Narrow" w:cs="Calibri"/>
                <w:color w:val="000000"/>
                <w:sz w:val="22"/>
                <w:szCs w:val="22"/>
                <w:lang w:val="es-419" w:eastAsia="es-419"/>
              </w:rPr>
              <w:t>La solución debe ser compatible con el modo de conexión SPAN/</w:t>
            </w:r>
            <w:proofErr w:type="spellStart"/>
            <w:r w:rsidRPr="00B22838">
              <w:rPr>
                <w:rFonts w:ascii="Arial Narrow" w:hAnsi="Arial Narrow" w:cs="Calibri"/>
                <w:color w:val="000000"/>
                <w:sz w:val="22"/>
                <w:szCs w:val="22"/>
                <w:lang w:val="es-419" w:eastAsia="es-419"/>
              </w:rPr>
              <w:t>Mirror</w:t>
            </w:r>
            <w:proofErr w:type="spellEnd"/>
            <w:r w:rsidRPr="00B22838">
              <w:rPr>
                <w:rFonts w:ascii="Arial Narrow" w:hAnsi="Arial Narrow" w:cs="Calibri"/>
                <w:color w:val="000000"/>
                <w:sz w:val="22"/>
                <w:szCs w:val="22"/>
                <w:lang w:val="es-419" w:eastAsia="es-419"/>
              </w:rPr>
              <w:t xml:space="preserve"> Port</w:t>
            </w:r>
          </w:p>
        </w:tc>
        <w:tc>
          <w:tcPr>
            <w:tcW w:w="1202" w:type="dxa"/>
          </w:tcPr>
          <w:p w14:paraId="111FF7E1"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091F9F6A"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16402CF2" w14:textId="1D3360EE" w:rsidTr="00231C1F">
        <w:trPr>
          <w:trHeight w:val="20"/>
          <w:jc w:val="center"/>
        </w:trPr>
        <w:tc>
          <w:tcPr>
            <w:tcW w:w="846" w:type="dxa"/>
            <w:shd w:val="clear" w:color="000000" w:fill="FFFFFF"/>
            <w:vAlign w:val="center"/>
          </w:tcPr>
          <w:p w14:paraId="33CEF793"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2.119</w:t>
            </w:r>
          </w:p>
        </w:tc>
        <w:tc>
          <w:tcPr>
            <w:tcW w:w="10129" w:type="dxa"/>
            <w:shd w:val="clear" w:color="000000" w:fill="FFFFFF"/>
            <w:vAlign w:val="center"/>
          </w:tcPr>
          <w:p w14:paraId="25FC99EC" w14:textId="77777777" w:rsidR="002E6B20" w:rsidRPr="00B22838" w:rsidRDefault="002E6B20" w:rsidP="002E6B20">
            <w:pPr>
              <w:spacing w:line="259" w:lineRule="auto"/>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ser compatible con VLAN</w:t>
            </w:r>
          </w:p>
        </w:tc>
        <w:tc>
          <w:tcPr>
            <w:tcW w:w="1202" w:type="dxa"/>
          </w:tcPr>
          <w:p w14:paraId="66A9AC34"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571A3F82"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4D236596" w14:textId="25034F25" w:rsidTr="00231C1F">
        <w:trPr>
          <w:trHeight w:val="20"/>
          <w:jc w:val="center"/>
        </w:trPr>
        <w:tc>
          <w:tcPr>
            <w:tcW w:w="846" w:type="dxa"/>
            <w:shd w:val="clear" w:color="000000" w:fill="FFFFFF"/>
            <w:vAlign w:val="center"/>
          </w:tcPr>
          <w:p w14:paraId="37090287"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2.120</w:t>
            </w:r>
          </w:p>
        </w:tc>
        <w:tc>
          <w:tcPr>
            <w:tcW w:w="10129" w:type="dxa"/>
            <w:shd w:val="clear" w:color="000000" w:fill="FFFFFF"/>
            <w:vAlign w:val="center"/>
          </w:tcPr>
          <w:p w14:paraId="6FB2BAE0" w14:textId="77777777" w:rsidR="002E6B20" w:rsidRPr="00B22838" w:rsidRDefault="002E6B20" w:rsidP="002E6B20">
            <w:pPr>
              <w:spacing w:line="259" w:lineRule="auto"/>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 xml:space="preserve"> La solución debe admitir la inclusión de redes específicas</w:t>
            </w:r>
          </w:p>
        </w:tc>
        <w:tc>
          <w:tcPr>
            <w:tcW w:w="1202" w:type="dxa"/>
          </w:tcPr>
          <w:p w14:paraId="36B8084E"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0B000E05"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17C74A73" w14:textId="1C26858C" w:rsidTr="00231C1F">
        <w:trPr>
          <w:trHeight w:val="20"/>
          <w:jc w:val="center"/>
        </w:trPr>
        <w:tc>
          <w:tcPr>
            <w:tcW w:w="846" w:type="dxa"/>
            <w:shd w:val="clear" w:color="000000" w:fill="FFFFFF"/>
            <w:vAlign w:val="center"/>
          </w:tcPr>
          <w:p w14:paraId="61FD0FBF"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2.121</w:t>
            </w:r>
          </w:p>
        </w:tc>
        <w:tc>
          <w:tcPr>
            <w:tcW w:w="10129" w:type="dxa"/>
            <w:shd w:val="clear" w:color="000000" w:fill="FFFFFF"/>
            <w:vAlign w:val="center"/>
          </w:tcPr>
          <w:p w14:paraId="4451ED93" w14:textId="77777777" w:rsidR="002E6B20" w:rsidRPr="00B22838" w:rsidRDefault="002E6B20" w:rsidP="002E6B20">
            <w:pPr>
              <w:spacing w:line="259" w:lineRule="auto"/>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admitir la inclusión de servicios específicos (HTTP, correo electrónico, FTP) y puertos</w:t>
            </w:r>
          </w:p>
        </w:tc>
        <w:tc>
          <w:tcPr>
            <w:tcW w:w="1202" w:type="dxa"/>
          </w:tcPr>
          <w:p w14:paraId="1613FC6B"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0CDE1A63"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0159BCB2" w14:textId="3FA7093A" w:rsidTr="00231C1F">
        <w:trPr>
          <w:trHeight w:val="20"/>
          <w:jc w:val="center"/>
        </w:trPr>
        <w:tc>
          <w:tcPr>
            <w:tcW w:w="846" w:type="dxa"/>
            <w:shd w:val="clear" w:color="000000" w:fill="FFFFFF"/>
            <w:vAlign w:val="center"/>
          </w:tcPr>
          <w:p w14:paraId="537FCC62"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2.122</w:t>
            </w:r>
          </w:p>
        </w:tc>
        <w:tc>
          <w:tcPr>
            <w:tcW w:w="10129" w:type="dxa"/>
            <w:shd w:val="clear" w:color="000000" w:fill="FFFFFF"/>
            <w:vAlign w:val="center"/>
          </w:tcPr>
          <w:p w14:paraId="68D0A4B0" w14:textId="77777777" w:rsidR="002E6B20" w:rsidRPr="00B22838" w:rsidRDefault="002E6B20" w:rsidP="002E6B20">
            <w:pPr>
              <w:spacing w:line="259" w:lineRule="auto"/>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ser compatible con el análisis OCR basado en las políticas DLP creadas</w:t>
            </w:r>
          </w:p>
        </w:tc>
        <w:tc>
          <w:tcPr>
            <w:tcW w:w="1202" w:type="dxa"/>
          </w:tcPr>
          <w:p w14:paraId="274AF305"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0619D7EE" w14:textId="77777777" w:rsidR="002E6B20" w:rsidRPr="00B22838" w:rsidRDefault="002E6B20" w:rsidP="002E6B20">
            <w:pPr>
              <w:spacing w:line="259" w:lineRule="auto"/>
              <w:rPr>
                <w:rFonts w:ascii="Arial Narrow" w:eastAsia="Calibri" w:hAnsi="Arial Narrow"/>
                <w:sz w:val="22"/>
                <w:szCs w:val="22"/>
                <w:lang w:eastAsia="en-US"/>
              </w:rPr>
            </w:pPr>
          </w:p>
        </w:tc>
      </w:tr>
      <w:tr w:rsidR="00231C1F" w:rsidRPr="00B22838" w14:paraId="211426B8" w14:textId="287D817B" w:rsidTr="00231C1F">
        <w:trPr>
          <w:jc w:val="center"/>
        </w:trPr>
        <w:tc>
          <w:tcPr>
            <w:tcW w:w="846" w:type="dxa"/>
            <w:shd w:val="clear" w:color="auto" w:fill="D9D9D9"/>
            <w:vAlign w:val="center"/>
          </w:tcPr>
          <w:p w14:paraId="6AA89CC7"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eastAsia="Calibri" w:hAnsi="Arial Narrow"/>
                <w:b/>
                <w:bCs/>
                <w:sz w:val="22"/>
                <w:szCs w:val="22"/>
                <w:lang w:val="es-419" w:eastAsia="en-US"/>
              </w:rPr>
              <w:t>No.</w:t>
            </w:r>
          </w:p>
        </w:tc>
        <w:tc>
          <w:tcPr>
            <w:tcW w:w="10129" w:type="dxa"/>
            <w:shd w:val="clear" w:color="auto" w:fill="D9D9D9"/>
            <w:vAlign w:val="center"/>
          </w:tcPr>
          <w:p w14:paraId="61936D43" w14:textId="77777777" w:rsidR="00231C1F" w:rsidRPr="00B22838" w:rsidRDefault="00231C1F" w:rsidP="00231C1F">
            <w:pPr>
              <w:jc w:val="center"/>
              <w:rPr>
                <w:rFonts w:ascii="Arial Narrow" w:hAnsi="Arial Narrow" w:cs="Calibri"/>
                <w:b/>
                <w:bCs/>
                <w:color w:val="000000"/>
                <w:sz w:val="22"/>
                <w:szCs w:val="22"/>
                <w:lang w:val="es-419" w:eastAsia="es-419"/>
              </w:rPr>
            </w:pPr>
            <w:r w:rsidRPr="00B22838">
              <w:rPr>
                <w:rFonts w:ascii="Arial Narrow" w:hAnsi="Arial Narrow" w:cs="Calibri"/>
                <w:b/>
                <w:bCs/>
                <w:color w:val="000000"/>
                <w:sz w:val="22"/>
                <w:szCs w:val="22"/>
                <w:lang w:val="es-419" w:eastAsia="es-419"/>
              </w:rPr>
              <w:t>CAPACIDAD EN LA NUBE</w:t>
            </w:r>
          </w:p>
        </w:tc>
        <w:tc>
          <w:tcPr>
            <w:tcW w:w="1202" w:type="dxa"/>
            <w:shd w:val="clear" w:color="auto" w:fill="D9D9D9"/>
            <w:vAlign w:val="center"/>
          </w:tcPr>
          <w:p w14:paraId="3F9F4CF6" w14:textId="77777777" w:rsidR="00231C1F" w:rsidRPr="00231C1F" w:rsidRDefault="00231C1F" w:rsidP="00231C1F">
            <w:pPr>
              <w:spacing w:line="259" w:lineRule="auto"/>
              <w:jc w:val="center"/>
              <w:rPr>
                <w:rFonts w:ascii="Arial Narrow" w:eastAsia="Calibri" w:hAnsi="Arial Narrow"/>
                <w:b/>
                <w:bCs/>
                <w:caps/>
                <w:sz w:val="16"/>
                <w:szCs w:val="16"/>
                <w:lang w:eastAsia="en-US"/>
              </w:rPr>
            </w:pPr>
            <w:r w:rsidRPr="00231C1F">
              <w:rPr>
                <w:rFonts w:ascii="Arial Narrow" w:eastAsia="Calibri" w:hAnsi="Arial Narrow"/>
                <w:b/>
                <w:bCs/>
                <w:caps/>
                <w:sz w:val="16"/>
                <w:szCs w:val="16"/>
                <w:lang w:eastAsia="en-US"/>
              </w:rPr>
              <w:t>Cumple/</w:t>
            </w:r>
          </w:p>
          <w:p w14:paraId="213C4AF4" w14:textId="5D585C0C" w:rsidR="00231C1F" w:rsidRPr="00B22838" w:rsidRDefault="00231C1F" w:rsidP="00231C1F">
            <w:pPr>
              <w:spacing w:line="259" w:lineRule="auto"/>
              <w:jc w:val="center"/>
              <w:rPr>
                <w:rFonts w:ascii="Arial Narrow" w:eastAsia="Calibri" w:hAnsi="Arial Narrow"/>
                <w:b/>
                <w:bCs/>
                <w:i/>
                <w:iCs/>
                <w:sz w:val="22"/>
                <w:szCs w:val="22"/>
                <w:lang w:eastAsia="en-US"/>
              </w:rPr>
            </w:pPr>
            <w:r w:rsidRPr="00231C1F">
              <w:rPr>
                <w:rFonts w:ascii="Arial Narrow" w:eastAsia="Calibri" w:hAnsi="Arial Narrow"/>
                <w:b/>
                <w:bCs/>
                <w:caps/>
                <w:sz w:val="16"/>
                <w:szCs w:val="16"/>
                <w:lang w:eastAsia="en-US"/>
              </w:rPr>
              <w:t>No Cumple</w:t>
            </w:r>
          </w:p>
        </w:tc>
        <w:tc>
          <w:tcPr>
            <w:tcW w:w="2525" w:type="dxa"/>
            <w:shd w:val="clear" w:color="auto" w:fill="D9D9D9"/>
            <w:vAlign w:val="center"/>
          </w:tcPr>
          <w:p w14:paraId="71DD121D" w14:textId="4832AACC" w:rsidR="00231C1F" w:rsidRPr="00B22838" w:rsidRDefault="00231C1F" w:rsidP="00231C1F">
            <w:pPr>
              <w:spacing w:line="259" w:lineRule="auto"/>
              <w:jc w:val="center"/>
              <w:rPr>
                <w:rFonts w:ascii="Arial Narrow" w:eastAsia="Calibri" w:hAnsi="Arial Narrow"/>
                <w:b/>
                <w:bCs/>
                <w:caps/>
                <w:sz w:val="18"/>
                <w:szCs w:val="18"/>
                <w:lang w:eastAsia="en-US"/>
              </w:rPr>
            </w:pPr>
            <w:r w:rsidRPr="00F862A2">
              <w:rPr>
                <w:rFonts w:ascii="Arial Narrow" w:hAnsi="Arial Narrow" w:cstheme="minorHAnsi"/>
                <w:b/>
                <w:bCs/>
                <w:sz w:val="16"/>
                <w:szCs w:val="18"/>
              </w:rPr>
              <w:t>DESCRIBIR COMO CUMPLE SU OFERTA</w:t>
            </w:r>
          </w:p>
        </w:tc>
      </w:tr>
      <w:tr w:rsidR="002E6B20" w:rsidRPr="00B22838" w14:paraId="14E43A25" w14:textId="490CD8D9" w:rsidTr="00231C1F">
        <w:trPr>
          <w:trHeight w:val="20"/>
          <w:jc w:val="center"/>
        </w:trPr>
        <w:tc>
          <w:tcPr>
            <w:tcW w:w="846" w:type="dxa"/>
            <w:vAlign w:val="center"/>
          </w:tcPr>
          <w:p w14:paraId="1D1E1D8A"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2.123</w:t>
            </w:r>
          </w:p>
        </w:tc>
        <w:tc>
          <w:tcPr>
            <w:tcW w:w="10129" w:type="dxa"/>
            <w:shd w:val="clear" w:color="000000" w:fill="FFFFFF"/>
            <w:vAlign w:val="center"/>
          </w:tcPr>
          <w:p w14:paraId="275FEF8E"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aprovechar el mismo marco de políticas de otros canales de DLP para los canales DLP Cloud API y DLP Cloud Proxy (en línea).</w:t>
            </w:r>
          </w:p>
        </w:tc>
        <w:tc>
          <w:tcPr>
            <w:tcW w:w="1202" w:type="dxa"/>
          </w:tcPr>
          <w:p w14:paraId="2675EBCF"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0CE7CF7B"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61353BAC" w14:textId="340F6293" w:rsidTr="00231C1F">
        <w:trPr>
          <w:trHeight w:val="20"/>
          <w:jc w:val="center"/>
        </w:trPr>
        <w:tc>
          <w:tcPr>
            <w:tcW w:w="846" w:type="dxa"/>
            <w:vAlign w:val="center"/>
          </w:tcPr>
          <w:p w14:paraId="12975E08"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2.124</w:t>
            </w:r>
          </w:p>
        </w:tc>
        <w:tc>
          <w:tcPr>
            <w:tcW w:w="10129" w:type="dxa"/>
            <w:shd w:val="clear" w:color="000000" w:fill="FFFFFF"/>
            <w:vAlign w:val="center"/>
          </w:tcPr>
          <w:p w14:paraId="53FF2269"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 xml:space="preserve">La solución debe tener integración API con las principales aplicaciones en la nube: Office365, G-Suite, Box, Dropbox, Salesforce y </w:t>
            </w:r>
            <w:proofErr w:type="spellStart"/>
            <w:r w:rsidRPr="00B22838">
              <w:rPr>
                <w:rFonts w:ascii="Arial Narrow" w:hAnsi="Arial Narrow" w:cs="Calibri"/>
                <w:color w:val="000000"/>
                <w:sz w:val="22"/>
                <w:szCs w:val="22"/>
                <w:lang w:val="es-419" w:eastAsia="es-419"/>
              </w:rPr>
              <w:t>ServiceNow</w:t>
            </w:r>
            <w:proofErr w:type="spellEnd"/>
          </w:p>
        </w:tc>
        <w:tc>
          <w:tcPr>
            <w:tcW w:w="1202" w:type="dxa"/>
          </w:tcPr>
          <w:p w14:paraId="7DD7F740"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4D45606B"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7DD5DB6D" w14:textId="7990B97E" w:rsidTr="00231C1F">
        <w:trPr>
          <w:trHeight w:val="20"/>
          <w:jc w:val="center"/>
        </w:trPr>
        <w:tc>
          <w:tcPr>
            <w:tcW w:w="846" w:type="dxa"/>
            <w:vAlign w:val="center"/>
          </w:tcPr>
          <w:p w14:paraId="523F2534"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2.125</w:t>
            </w:r>
          </w:p>
        </w:tc>
        <w:tc>
          <w:tcPr>
            <w:tcW w:w="10129" w:type="dxa"/>
            <w:shd w:val="clear" w:color="000000" w:fill="FFFFFF"/>
            <w:vAlign w:val="center"/>
          </w:tcPr>
          <w:p w14:paraId="5B830F0F"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ser compatible con el análisis de las actividades de carga, descarga y uso compartido de aplicaciones en la nube para identificar cualquier posible infracción de DLP.</w:t>
            </w:r>
          </w:p>
        </w:tc>
        <w:tc>
          <w:tcPr>
            <w:tcW w:w="1202" w:type="dxa"/>
          </w:tcPr>
          <w:p w14:paraId="4DE5A41D"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402901B2"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0F7EB3A8" w14:textId="0032EB4D" w:rsidTr="00231C1F">
        <w:trPr>
          <w:trHeight w:val="20"/>
          <w:jc w:val="center"/>
        </w:trPr>
        <w:tc>
          <w:tcPr>
            <w:tcW w:w="846" w:type="dxa"/>
            <w:vAlign w:val="center"/>
          </w:tcPr>
          <w:p w14:paraId="104FDE36"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lastRenderedPageBreak/>
              <w:t>2.126</w:t>
            </w:r>
          </w:p>
        </w:tc>
        <w:tc>
          <w:tcPr>
            <w:tcW w:w="10129" w:type="dxa"/>
            <w:shd w:val="clear" w:color="000000" w:fill="FFFFFF"/>
            <w:vAlign w:val="center"/>
          </w:tcPr>
          <w:p w14:paraId="630C6999"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admitir las siguientes acciones de remediación para el análisis de actividades de la API: poner en cuarentena con nota personalizable, poner en cuarentena sin nota, dejar de compartir externo, dejar de compartir interno, dejar de compartir todo y solo auditar</w:t>
            </w:r>
          </w:p>
        </w:tc>
        <w:tc>
          <w:tcPr>
            <w:tcW w:w="1202" w:type="dxa"/>
          </w:tcPr>
          <w:p w14:paraId="6E3C0452"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3C799016"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4496D459" w14:textId="1E996ECB" w:rsidTr="00231C1F">
        <w:trPr>
          <w:trHeight w:val="20"/>
          <w:jc w:val="center"/>
        </w:trPr>
        <w:tc>
          <w:tcPr>
            <w:tcW w:w="846" w:type="dxa"/>
            <w:vAlign w:val="center"/>
          </w:tcPr>
          <w:p w14:paraId="0ABEDCDF"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2.127</w:t>
            </w:r>
          </w:p>
        </w:tc>
        <w:tc>
          <w:tcPr>
            <w:tcW w:w="10129" w:type="dxa"/>
            <w:shd w:val="clear" w:color="000000" w:fill="FFFFFF"/>
            <w:vAlign w:val="center"/>
          </w:tcPr>
          <w:p w14:paraId="572C0A43"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poder monitorear/controlar las actividades de carga/descarga de la aplicación en la nube que violan las políticas de DLP desde dispositivos administrados y no administrados</w:t>
            </w:r>
          </w:p>
        </w:tc>
        <w:tc>
          <w:tcPr>
            <w:tcW w:w="1202" w:type="dxa"/>
          </w:tcPr>
          <w:p w14:paraId="4F928F78"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7F3C1897"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15585DFE" w14:textId="3F88578F" w:rsidTr="00231C1F">
        <w:trPr>
          <w:trHeight w:val="20"/>
          <w:jc w:val="center"/>
        </w:trPr>
        <w:tc>
          <w:tcPr>
            <w:tcW w:w="846" w:type="dxa"/>
            <w:vAlign w:val="center"/>
          </w:tcPr>
          <w:p w14:paraId="695D276E"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2.128</w:t>
            </w:r>
          </w:p>
        </w:tc>
        <w:tc>
          <w:tcPr>
            <w:tcW w:w="10129" w:type="dxa"/>
            <w:shd w:val="clear" w:color="000000" w:fill="FFFFFF"/>
            <w:vAlign w:val="center"/>
          </w:tcPr>
          <w:p w14:paraId="35BEA3A4"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tener granularidad para aplicar políticas solo para aplicaciones en la nube específicas según la operación del usuario (por ejemplo, cargar/adjuntar/descargar archivos)</w:t>
            </w:r>
          </w:p>
        </w:tc>
        <w:tc>
          <w:tcPr>
            <w:tcW w:w="1202" w:type="dxa"/>
          </w:tcPr>
          <w:p w14:paraId="6D98AE01"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6C93E8C8"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11E4943D" w14:textId="015626B6" w:rsidTr="00231C1F">
        <w:trPr>
          <w:trHeight w:val="20"/>
          <w:jc w:val="center"/>
        </w:trPr>
        <w:tc>
          <w:tcPr>
            <w:tcW w:w="846" w:type="dxa"/>
            <w:shd w:val="clear" w:color="000000" w:fill="FFFFFF"/>
            <w:vAlign w:val="center"/>
          </w:tcPr>
          <w:p w14:paraId="7A1A9609"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2.129</w:t>
            </w:r>
          </w:p>
        </w:tc>
        <w:tc>
          <w:tcPr>
            <w:tcW w:w="10129" w:type="dxa"/>
            <w:shd w:val="clear" w:color="000000" w:fill="FFFFFF"/>
            <w:vAlign w:val="center"/>
          </w:tcPr>
          <w:p w14:paraId="68FAE362"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 xml:space="preserve">La solución debe admitir el escaneo de datos en reposo a través de una conexión API para Office365, G-Suite, Box, Dropbox, </w:t>
            </w:r>
            <w:proofErr w:type="spellStart"/>
            <w:r w:rsidRPr="00B22838">
              <w:rPr>
                <w:rFonts w:ascii="Arial Narrow" w:hAnsi="Arial Narrow" w:cs="Calibri"/>
                <w:color w:val="000000"/>
                <w:sz w:val="22"/>
                <w:szCs w:val="22"/>
                <w:lang w:val="es-419" w:eastAsia="es-419"/>
              </w:rPr>
              <w:t>SalesForce</w:t>
            </w:r>
            <w:proofErr w:type="spellEnd"/>
            <w:r w:rsidRPr="00B22838">
              <w:rPr>
                <w:rFonts w:ascii="Arial Narrow" w:hAnsi="Arial Narrow" w:cs="Calibri"/>
                <w:color w:val="000000"/>
                <w:sz w:val="22"/>
                <w:szCs w:val="22"/>
                <w:lang w:val="es-419" w:eastAsia="es-419"/>
              </w:rPr>
              <w:t xml:space="preserve"> y </w:t>
            </w:r>
            <w:proofErr w:type="spellStart"/>
            <w:r w:rsidRPr="00B22838">
              <w:rPr>
                <w:rFonts w:ascii="Arial Narrow" w:hAnsi="Arial Narrow" w:cs="Calibri"/>
                <w:color w:val="000000"/>
                <w:sz w:val="22"/>
                <w:szCs w:val="22"/>
                <w:lang w:val="es-419" w:eastAsia="es-419"/>
              </w:rPr>
              <w:t>ServiceNow</w:t>
            </w:r>
            <w:proofErr w:type="spellEnd"/>
          </w:p>
        </w:tc>
        <w:tc>
          <w:tcPr>
            <w:tcW w:w="1202" w:type="dxa"/>
          </w:tcPr>
          <w:p w14:paraId="7BF21A36"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6117D6E0"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2289E1D7" w14:textId="6A9B4982" w:rsidTr="00231C1F">
        <w:trPr>
          <w:trHeight w:val="20"/>
          <w:jc w:val="center"/>
        </w:trPr>
        <w:tc>
          <w:tcPr>
            <w:tcW w:w="846" w:type="dxa"/>
            <w:shd w:val="clear" w:color="000000" w:fill="FFFFFF"/>
            <w:vAlign w:val="center"/>
          </w:tcPr>
          <w:p w14:paraId="09179D23"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2.130</w:t>
            </w:r>
          </w:p>
        </w:tc>
        <w:tc>
          <w:tcPr>
            <w:tcW w:w="10129" w:type="dxa"/>
            <w:shd w:val="clear" w:color="000000" w:fill="FFFFFF"/>
            <w:vAlign w:val="center"/>
          </w:tcPr>
          <w:p w14:paraId="69F40B4C"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admitir acciones de remediación para el análisis de datos en reposo cuando los archivos violan las políticas de DLP</w:t>
            </w:r>
          </w:p>
        </w:tc>
        <w:tc>
          <w:tcPr>
            <w:tcW w:w="1202" w:type="dxa"/>
          </w:tcPr>
          <w:p w14:paraId="52625CAB"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625FE860"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2BA0C151" w14:textId="14629726" w:rsidTr="00231C1F">
        <w:trPr>
          <w:trHeight w:val="20"/>
          <w:jc w:val="center"/>
        </w:trPr>
        <w:tc>
          <w:tcPr>
            <w:tcW w:w="846" w:type="dxa"/>
            <w:shd w:val="clear" w:color="000000" w:fill="FFFFFF"/>
            <w:vAlign w:val="center"/>
          </w:tcPr>
          <w:p w14:paraId="1EA9C728"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2.131</w:t>
            </w:r>
          </w:p>
        </w:tc>
        <w:tc>
          <w:tcPr>
            <w:tcW w:w="10129" w:type="dxa"/>
            <w:shd w:val="clear" w:color="000000" w:fill="FFFFFF"/>
            <w:vAlign w:val="center"/>
          </w:tcPr>
          <w:p w14:paraId="7249F908"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admitir las siguientes acciones de remediación para el análisis de datos en reposo: poner en cuarentena con nota personalizable, poner en cuarentena sin nota, dejar de compartir externo, dejar de compartir interno, dejar de compartir todo y solo auditar</w:t>
            </w:r>
          </w:p>
        </w:tc>
        <w:tc>
          <w:tcPr>
            <w:tcW w:w="1202" w:type="dxa"/>
          </w:tcPr>
          <w:p w14:paraId="1AE3AE41"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254D5257"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07FD6CA1" w14:textId="225C9CAA" w:rsidTr="00231C1F">
        <w:trPr>
          <w:trHeight w:val="20"/>
          <w:jc w:val="center"/>
        </w:trPr>
        <w:tc>
          <w:tcPr>
            <w:tcW w:w="846" w:type="dxa"/>
            <w:shd w:val="clear" w:color="000000" w:fill="FFFFFF"/>
            <w:vAlign w:val="center"/>
          </w:tcPr>
          <w:p w14:paraId="512501C3"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2.132</w:t>
            </w:r>
          </w:p>
        </w:tc>
        <w:tc>
          <w:tcPr>
            <w:tcW w:w="10129" w:type="dxa"/>
            <w:shd w:val="clear" w:color="000000" w:fill="FFFFFF"/>
            <w:vAlign w:val="center"/>
          </w:tcPr>
          <w:p w14:paraId="13C17EAB"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Capacidad para aplicar políticas granulares basadas en la actividad del usuario de la aplicación en la nube (API sin conexión): carga de archivos, descarga de archivos, uso compartido externo de archivos, uso compartido de archivos no reconocido)</w:t>
            </w:r>
          </w:p>
        </w:tc>
        <w:tc>
          <w:tcPr>
            <w:tcW w:w="1202" w:type="dxa"/>
          </w:tcPr>
          <w:p w14:paraId="01251E06"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55F2DD0E"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3948ED4F" w14:textId="61173DDF" w:rsidTr="00231C1F">
        <w:trPr>
          <w:trHeight w:val="20"/>
          <w:jc w:val="center"/>
        </w:trPr>
        <w:tc>
          <w:tcPr>
            <w:tcW w:w="846" w:type="dxa"/>
            <w:shd w:val="clear" w:color="000000" w:fill="FFFFFF"/>
            <w:vAlign w:val="center"/>
          </w:tcPr>
          <w:p w14:paraId="203D028E"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2.133</w:t>
            </w:r>
          </w:p>
        </w:tc>
        <w:tc>
          <w:tcPr>
            <w:tcW w:w="10129" w:type="dxa"/>
            <w:shd w:val="clear" w:color="000000" w:fill="FFFFFF"/>
            <w:vAlign w:val="center"/>
          </w:tcPr>
          <w:p w14:paraId="5F97CB0D"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Capacidad para aplicar políticas granulares basadas en la actividad del usuario de la aplicación en la nube (en línea en tiempo real): carga de archivos, archivo adjunto, descarga de archivos</w:t>
            </w:r>
          </w:p>
        </w:tc>
        <w:tc>
          <w:tcPr>
            <w:tcW w:w="1202" w:type="dxa"/>
          </w:tcPr>
          <w:p w14:paraId="5D55A287"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53AD8168"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2F0A9875" w14:textId="424A541D" w:rsidTr="00231C1F">
        <w:trPr>
          <w:trHeight w:val="404"/>
          <w:jc w:val="center"/>
        </w:trPr>
        <w:tc>
          <w:tcPr>
            <w:tcW w:w="846" w:type="dxa"/>
            <w:shd w:val="clear" w:color="000000" w:fill="FFFFFF"/>
            <w:vAlign w:val="center"/>
          </w:tcPr>
          <w:p w14:paraId="3DC4C87D"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2.134</w:t>
            </w:r>
          </w:p>
        </w:tc>
        <w:tc>
          <w:tcPr>
            <w:tcW w:w="10129" w:type="dxa"/>
            <w:shd w:val="clear" w:color="000000" w:fill="FFFFFF"/>
            <w:vAlign w:val="center"/>
          </w:tcPr>
          <w:p w14:paraId="414C469E"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 xml:space="preserve">La solución debe poder aplicar políticas de </w:t>
            </w:r>
            <w:r w:rsidRPr="00B22838">
              <w:rPr>
                <w:rFonts w:ascii="Arial Narrow" w:hAnsi="Arial Narrow" w:cs="Calibri"/>
                <w:caps/>
                <w:color w:val="000000"/>
                <w:sz w:val="22"/>
                <w:szCs w:val="22"/>
                <w:lang w:val="es-419" w:eastAsia="es-419"/>
              </w:rPr>
              <w:t>dlp</w:t>
            </w:r>
            <w:r w:rsidRPr="00B22838">
              <w:rPr>
                <w:rFonts w:ascii="Arial Narrow" w:hAnsi="Arial Narrow" w:cs="Calibri"/>
                <w:color w:val="000000"/>
                <w:sz w:val="22"/>
                <w:szCs w:val="22"/>
                <w:lang w:val="es-419" w:eastAsia="es-419"/>
              </w:rPr>
              <w:t xml:space="preserve"> por aplicaciones en la nube</w:t>
            </w:r>
          </w:p>
        </w:tc>
        <w:tc>
          <w:tcPr>
            <w:tcW w:w="1202" w:type="dxa"/>
          </w:tcPr>
          <w:p w14:paraId="263DE1C2"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3889B480"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696AD6CD" w14:textId="15DE75C8" w:rsidTr="00231C1F">
        <w:trPr>
          <w:trHeight w:val="20"/>
          <w:jc w:val="center"/>
        </w:trPr>
        <w:tc>
          <w:tcPr>
            <w:tcW w:w="846" w:type="dxa"/>
            <w:shd w:val="clear" w:color="000000" w:fill="FFFFFF"/>
            <w:vAlign w:val="center"/>
          </w:tcPr>
          <w:p w14:paraId="44879732"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2.135</w:t>
            </w:r>
          </w:p>
        </w:tc>
        <w:tc>
          <w:tcPr>
            <w:tcW w:w="10129" w:type="dxa"/>
            <w:shd w:val="clear" w:color="000000" w:fill="FFFFFF"/>
            <w:vAlign w:val="center"/>
          </w:tcPr>
          <w:p w14:paraId="20C03913" w14:textId="77777777" w:rsidR="002E6B20" w:rsidRPr="00B22838" w:rsidRDefault="002E6B20" w:rsidP="002E6B20">
            <w:pPr>
              <w:spacing w:line="259" w:lineRule="auto"/>
              <w:jc w:val="both"/>
              <w:rPr>
                <w:rFonts w:ascii="Arial Narrow" w:eastAsia="Calibri" w:hAnsi="Arial Narrow"/>
                <w:sz w:val="22"/>
                <w:szCs w:val="22"/>
                <w:lang w:val="es-419" w:eastAsia="en-US"/>
              </w:rPr>
            </w:pPr>
            <w:r w:rsidRPr="00B22838">
              <w:rPr>
                <w:rFonts w:ascii="Arial Narrow" w:hAnsi="Arial Narrow" w:cs="Calibri"/>
                <w:color w:val="000000"/>
                <w:sz w:val="22"/>
                <w:szCs w:val="22"/>
                <w:lang w:val="es-419" w:eastAsia="es-419"/>
              </w:rPr>
              <w:t>La solución debe tener la capacidad de crear políticas DLP basadas en diferentes predicados, como la ubicación, la funcionalidad de las aplicaciones en la nube, la inscripción de dispositivos (administrados o no administrados),</w:t>
            </w:r>
          </w:p>
        </w:tc>
        <w:tc>
          <w:tcPr>
            <w:tcW w:w="1202" w:type="dxa"/>
          </w:tcPr>
          <w:p w14:paraId="095A5490"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125946FC"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451E9FDB" w14:textId="0604F669" w:rsidTr="00231C1F">
        <w:trPr>
          <w:trHeight w:val="20"/>
          <w:jc w:val="center"/>
        </w:trPr>
        <w:tc>
          <w:tcPr>
            <w:tcW w:w="846" w:type="dxa"/>
            <w:shd w:val="clear" w:color="000000" w:fill="FFFFFF"/>
            <w:vAlign w:val="center"/>
          </w:tcPr>
          <w:p w14:paraId="42BF630B"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2.136</w:t>
            </w:r>
          </w:p>
        </w:tc>
        <w:tc>
          <w:tcPr>
            <w:tcW w:w="10129" w:type="dxa"/>
            <w:shd w:val="clear" w:color="000000" w:fill="FFFFFF"/>
            <w:vAlign w:val="center"/>
          </w:tcPr>
          <w:p w14:paraId="43477E67"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tener la capacidad de aplicar políticas basadas en el puntaje de impacto comercial que consiste en una regla de detección básica con un puntaje numérico, y estos puntajes se dividen en cuatro niveles diferentes: Crítico, Alto, Medio, Bajo.</w:t>
            </w:r>
          </w:p>
        </w:tc>
        <w:tc>
          <w:tcPr>
            <w:tcW w:w="1202" w:type="dxa"/>
          </w:tcPr>
          <w:p w14:paraId="28C9145B"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076DCADA"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22B952BF" w14:textId="1A0BC339" w:rsidTr="00231C1F">
        <w:trPr>
          <w:trHeight w:val="20"/>
          <w:jc w:val="center"/>
        </w:trPr>
        <w:tc>
          <w:tcPr>
            <w:tcW w:w="846" w:type="dxa"/>
            <w:shd w:val="clear" w:color="000000" w:fill="FFFFFF"/>
            <w:vAlign w:val="center"/>
          </w:tcPr>
          <w:p w14:paraId="42E76242"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2.137</w:t>
            </w:r>
          </w:p>
        </w:tc>
        <w:tc>
          <w:tcPr>
            <w:tcW w:w="10129" w:type="dxa"/>
            <w:shd w:val="clear" w:color="000000" w:fill="FFFFFF"/>
            <w:vAlign w:val="center"/>
          </w:tcPr>
          <w:p w14:paraId="41B165AD"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admitir aplicaciones en la nube personalizadas en línea (HTTPS) sin necesidad de abrir una solicitud de función, y también debe admitir la protección DLP para carga/descarga</w:t>
            </w:r>
          </w:p>
        </w:tc>
        <w:tc>
          <w:tcPr>
            <w:tcW w:w="1202" w:type="dxa"/>
          </w:tcPr>
          <w:p w14:paraId="4D9686AC"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504D13C2"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4B12483B" w14:textId="37FBE034" w:rsidTr="00231C1F">
        <w:trPr>
          <w:trHeight w:val="20"/>
          <w:jc w:val="center"/>
        </w:trPr>
        <w:tc>
          <w:tcPr>
            <w:tcW w:w="846" w:type="dxa"/>
            <w:shd w:val="clear" w:color="000000" w:fill="FFFFFF"/>
            <w:vAlign w:val="center"/>
          </w:tcPr>
          <w:p w14:paraId="3AA83032"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2.138</w:t>
            </w:r>
          </w:p>
        </w:tc>
        <w:tc>
          <w:tcPr>
            <w:tcW w:w="10129" w:type="dxa"/>
            <w:shd w:val="clear" w:color="000000" w:fill="FFFFFF"/>
            <w:vAlign w:val="center"/>
          </w:tcPr>
          <w:p w14:paraId="614DBA97"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 xml:space="preserve"> Capacidad para admitir cualquier aplicación en la nube en línea (HTTPS) sin necesidad de abrir una solicitud de función con el oferente, y también debe admitir la protección DLP para carga/descarga</w:t>
            </w:r>
          </w:p>
        </w:tc>
        <w:tc>
          <w:tcPr>
            <w:tcW w:w="1202" w:type="dxa"/>
          </w:tcPr>
          <w:p w14:paraId="7DFC172E"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54D505DA"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0A87A51B" w14:textId="0B4E69AB" w:rsidTr="00231C1F">
        <w:trPr>
          <w:trHeight w:val="20"/>
          <w:jc w:val="center"/>
        </w:trPr>
        <w:tc>
          <w:tcPr>
            <w:tcW w:w="846" w:type="dxa"/>
            <w:shd w:val="clear" w:color="000000" w:fill="FFFFFF"/>
            <w:vAlign w:val="center"/>
          </w:tcPr>
          <w:p w14:paraId="1769D77A"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lastRenderedPageBreak/>
              <w:t>2.139</w:t>
            </w:r>
          </w:p>
        </w:tc>
        <w:tc>
          <w:tcPr>
            <w:tcW w:w="10129" w:type="dxa"/>
            <w:shd w:val="clear" w:color="000000" w:fill="FFFFFF"/>
            <w:vAlign w:val="center"/>
          </w:tcPr>
          <w:p w14:paraId="527C2734"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tener diferentes tipos de modos de implementación: API, integración de SSO a través de SAML 2.0 o instalación de agente</w:t>
            </w:r>
          </w:p>
        </w:tc>
        <w:tc>
          <w:tcPr>
            <w:tcW w:w="1202" w:type="dxa"/>
          </w:tcPr>
          <w:p w14:paraId="7FF8E575"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5A38870F"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3F336412" w14:textId="45A21E4B" w:rsidTr="00231C1F">
        <w:trPr>
          <w:trHeight w:val="20"/>
          <w:jc w:val="center"/>
        </w:trPr>
        <w:tc>
          <w:tcPr>
            <w:tcW w:w="846" w:type="dxa"/>
            <w:shd w:val="clear" w:color="000000" w:fill="FFFFFF"/>
            <w:vAlign w:val="center"/>
          </w:tcPr>
          <w:p w14:paraId="10D5A9FE"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2.140</w:t>
            </w:r>
          </w:p>
        </w:tc>
        <w:tc>
          <w:tcPr>
            <w:tcW w:w="10129" w:type="dxa"/>
            <w:shd w:val="clear" w:color="000000" w:fill="FFFFFF"/>
            <w:vAlign w:val="center"/>
          </w:tcPr>
          <w:p w14:paraId="6FE73D0D"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tener soporte para agregar proxy inverso al realizar la integración de SSO a través de SAML 2.0</w:t>
            </w:r>
          </w:p>
        </w:tc>
        <w:tc>
          <w:tcPr>
            <w:tcW w:w="1202" w:type="dxa"/>
          </w:tcPr>
          <w:p w14:paraId="151E1C61"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777106E6"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67DA4438" w14:textId="462295B9" w:rsidTr="00231C1F">
        <w:trPr>
          <w:trHeight w:val="20"/>
          <w:jc w:val="center"/>
        </w:trPr>
        <w:tc>
          <w:tcPr>
            <w:tcW w:w="846" w:type="dxa"/>
            <w:shd w:val="clear" w:color="000000" w:fill="FFFFFF"/>
            <w:vAlign w:val="center"/>
          </w:tcPr>
          <w:p w14:paraId="3192CE2C"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2.141</w:t>
            </w:r>
          </w:p>
        </w:tc>
        <w:tc>
          <w:tcPr>
            <w:tcW w:w="10129" w:type="dxa"/>
            <w:shd w:val="clear" w:color="000000" w:fill="FFFFFF"/>
            <w:vAlign w:val="center"/>
          </w:tcPr>
          <w:p w14:paraId="67FC3A56"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Capacidad para admitir la protección sin agente al acceder desde dispositivos no administrados</w:t>
            </w:r>
          </w:p>
        </w:tc>
        <w:tc>
          <w:tcPr>
            <w:tcW w:w="1202" w:type="dxa"/>
          </w:tcPr>
          <w:p w14:paraId="5256D29A"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37D6B0E6"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37D9600D" w14:textId="424D4777" w:rsidTr="00231C1F">
        <w:trPr>
          <w:trHeight w:val="20"/>
          <w:jc w:val="center"/>
        </w:trPr>
        <w:tc>
          <w:tcPr>
            <w:tcW w:w="846" w:type="dxa"/>
            <w:shd w:val="clear" w:color="000000" w:fill="FFFFFF"/>
            <w:vAlign w:val="center"/>
          </w:tcPr>
          <w:p w14:paraId="3B781639"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2.142</w:t>
            </w:r>
          </w:p>
        </w:tc>
        <w:tc>
          <w:tcPr>
            <w:tcW w:w="10129" w:type="dxa"/>
            <w:shd w:val="clear" w:color="000000" w:fill="FFFFFF"/>
            <w:vAlign w:val="center"/>
          </w:tcPr>
          <w:p w14:paraId="08F9688B"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proporcionar análisis de comportamiento de riesgo del usuario en función de las actividades de los usuarios de aplicaciones en la nube</w:t>
            </w:r>
          </w:p>
        </w:tc>
        <w:tc>
          <w:tcPr>
            <w:tcW w:w="1202" w:type="dxa"/>
          </w:tcPr>
          <w:p w14:paraId="632C5C2F"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29BB66E4"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65777446" w14:textId="1566F752" w:rsidTr="00231C1F">
        <w:trPr>
          <w:trHeight w:val="20"/>
          <w:jc w:val="center"/>
        </w:trPr>
        <w:tc>
          <w:tcPr>
            <w:tcW w:w="846" w:type="dxa"/>
            <w:shd w:val="clear" w:color="000000" w:fill="FFFFFF"/>
            <w:vAlign w:val="center"/>
          </w:tcPr>
          <w:p w14:paraId="2946988F"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2.143</w:t>
            </w:r>
          </w:p>
        </w:tc>
        <w:tc>
          <w:tcPr>
            <w:tcW w:w="10129" w:type="dxa"/>
            <w:shd w:val="clear" w:color="000000" w:fill="FFFFFF"/>
            <w:vAlign w:val="center"/>
          </w:tcPr>
          <w:p w14:paraId="14576484"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Capacidad para admitir reglas de detección de anomalías para aplicaciones en la nube: fuerza bruta, apropiación de cuentas, información privilegiada malintencionada y comprometida y actividad sospechosa por parte de un usuario privilegiado.</w:t>
            </w:r>
          </w:p>
        </w:tc>
        <w:tc>
          <w:tcPr>
            <w:tcW w:w="1202" w:type="dxa"/>
          </w:tcPr>
          <w:p w14:paraId="77B7E920"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2A2ACB00" w14:textId="77777777" w:rsidR="002E6B20" w:rsidRPr="00B22838" w:rsidRDefault="002E6B20" w:rsidP="002E6B20">
            <w:pPr>
              <w:spacing w:line="259" w:lineRule="auto"/>
              <w:rPr>
                <w:rFonts w:ascii="Arial Narrow" w:eastAsia="Calibri" w:hAnsi="Arial Narrow"/>
                <w:sz w:val="22"/>
                <w:szCs w:val="22"/>
                <w:lang w:eastAsia="en-US"/>
              </w:rPr>
            </w:pPr>
          </w:p>
        </w:tc>
      </w:tr>
      <w:tr w:rsidR="00231C1F" w:rsidRPr="00B22838" w14:paraId="10E3F657" w14:textId="46BA7A0B" w:rsidTr="00231C1F">
        <w:trPr>
          <w:trHeight w:val="360"/>
          <w:jc w:val="center"/>
        </w:trPr>
        <w:tc>
          <w:tcPr>
            <w:tcW w:w="846" w:type="dxa"/>
            <w:shd w:val="clear" w:color="auto" w:fill="D9D9D9"/>
            <w:vAlign w:val="center"/>
          </w:tcPr>
          <w:p w14:paraId="32B480D1"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bookmarkStart w:id="2" w:name="_Hlk122689154"/>
            <w:r w:rsidRPr="00B22838">
              <w:rPr>
                <w:rFonts w:ascii="Arial Narrow" w:eastAsia="Calibri" w:hAnsi="Arial Narrow"/>
                <w:b/>
                <w:bCs/>
                <w:sz w:val="22"/>
                <w:szCs w:val="22"/>
                <w:lang w:val="es-419" w:eastAsia="en-US"/>
              </w:rPr>
              <w:t>No.</w:t>
            </w:r>
          </w:p>
        </w:tc>
        <w:tc>
          <w:tcPr>
            <w:tcW w:w="10129" w:type="dxa"/>
            <w:shd w:val="clear" w:color="auto" w:fill="D9D9D9"/>
            <w:vAlign w:val="center"/>
          </w:tcPr>
          <w:p w14:paraId="51BE8E2B" w14:textId="77777777" w:rsidR="00231C1F" w:rsidRPr="00B22838" w:rsidRDefault="00231C1F" w:rsidP="00231C1F">
            <w:pPr>
              <w:spacing w:line="259" w:lineRule="auto"/>
              <w:jc w:val="center"/>
              <w:rPr>
                <w:rFonts w:ascii="Arial Narrow" w:eastAsia="Calibri" w:hAnsi="Arial Narrow"/>
                <w:sz w:val="22"/>
                <w:szCs w:val="22"/>
                <w:lang w:eastAsia="en-US"/>
              </w:rPr>
            </w:pPr>
            <w:r w:rsidRPr="00B22838">
              <w:rPr>
                <w:rFonts w:ascii="Arial Narrow" w:hAnsi="Arial Narrow" w:cs="Calibri"/>
                <w:b/>
                <w:bCs/>
                <w:color w:val="000000"/>
                <w:sz w:val="22"/>
                <w:szCs w:val="22"/>
                <w:lang w:val="es-419" w:eastAsia="es-419"/>
              </w:rPr>
              <w:t>CAPACIDAD DATO EN REPOSO</w:t>
            </w:r>
          </w:p>
        </w:tc>
        <w:tc>
          <w:tcPr>
            <w:tcW w:w="1202" w:type="dxa"/>
            <w:shd w:val="clear" w:color="auto" w:fill="D9D9D9"/>
            <w:vAlign w:val="center"/>
          </w:tcPr>
          <w:p w14:paraId="3F27CAA6" w14:textId="77777777" w:rsidR="00231C1F" w:rsidRPr="00231C1F" w:rsidRDefault="00231C1F" w:rsidP="00231C1F">
            <w:pPr>
              <w:spacing w:line="259" w:lineRule="auto"/>
              <w:jc w:val="center"/>
              <w:rPr>
                <w:rFonts w:ascii="Arial Narrow" w:eastAsia="Calibri" w:hAnsi="Arial Narrow"/>
                <w:b/>
                <w:bCs/>
                <w:caps/>
                <w:sz w:val="16"/>
                <w:szCs w:val="16"/>
                <w:lang w:eastAsia="en-US"/>
              </w:rPr>
            </w:pPr>
            <w:r w:rsidRPr="00231C1F">
              <w:rPr>
                <w:rFonts w:ascii="Arial Narrow" w:eastAsia="Calibri" w:hAnsi="Arial Narrow"/>
                <w:b/>
                <w:bCs/>
                <w:caps/>
                <w:sz w:val="16"/>
                <w:szCs w:val="16"/>
                <w:lang w:eastAsia="en-US"/>
              </w:rPr>
              <w:t>Cumple/</w:t>
            </w:r>
          </w:p>
          <w:p w14:paraId="1DEFBAF4" w14:textId="749610AD" w:rsidR="00231C1F" w:rsidRPr="00B22838" w:rsidRDefault="00231C1F" w:rsidP="00231C1F">
            <w:pPr>
              <w:spacing w:line="259" w:lineRule="auto"/>
              <w:jc w:val="center"/>
              <w:rPr>
                <w:rFonts w:ascii="Arial Narrow" w:eastAsia="Calibri" w:hAnsi="Arial Narrow"/>
                <w:sz w:val="22"/>
                <w:szCs w:val="22"/>
                <w:lang w:eastAsia="en-US"/>
              </w:rPr>
            </w:pPr>
            <w:r w:rsidRPr="00231C1F">
              <w:rPr>
                <w:rFonts w:ascii="Arial Narrow" w:eastAsia="Calibri" w:hAnsi="Arial Narrow"/>
                <w:b/>
                <w:bCs/>
                <w:caps/>
                <w:sz w:val="16"/>
                <w:szCs w:val="16"/>
                <w:lang w:eastAsia="en-US"/>
              </w:rPr>
              <w:t>No Cumple</w:t>
            </w:r>
          </w:p>
        </w:tc>
        <w:tc>
          <w:tcPr>
            <w:tcW w:w="2525" w:type="dxa"/>
            <w:shd w:val="clear" w:color="auto" w:fill="D9D9D9"/>
            <w:vAlign w:val="center"/>
          </w:tcPr>
          <w:p w14:paraId="7AE8D6ED" w14:textId="21F90065" w:rsidR="00231C1F" w:rsidRPr="00B22838" w:rsidRDefault="00231C1F" w:rsidP="00231C1F">
            <w:pPr>
              <w:spacing w:line="259" w:lineRule="auto"/>
              <w:jc w:val="center"/>
              <w:rPr>
                <w:rFonts w:ascii="Arial Narrow" w:eastAsia="Calibri" w:hAnsi="Arial Narrow"/>
                <w:b/>
                <w:bCs/>
                <w:caps/>
                <w:sz w:val="18"/>
                <w:szCs w:val="18"/>
                <w:lang w:eastAsia="en-US"/>
              </w:rPr>
            </w:pPr>
            <w:r w:rsidRPr="00F862A2">
              <w:rPr>
                <w:rFonts w:ascii="Arial Narrow" w:hAnsi="Arial Narrow" w:cstheme="minorHAnsi"/>
                <w:b/>
                <w:bCs/>
                <w:sz w:val="16"/>
                <w:szCs w:val="18"/>
              </w:rPr>
              <w:t>DESCRIBIR COMO CUMPLE SU OFERTA</w:t>
            </w:r>
          </w:p>
        </w:tc>
      </w:tr>
      <w:bookmarkEnd w:id="2"/>
      <w:tr w:rsidR="002E6B20" w:rsidRPr="00B22838" w14:paraId="5A65EFDB" w14:textId="518A479E" w:rsidTr="00231C1F">
        <w:trPr>
          <w:trHeight w:val="20"/>
          <w:jc w:val="center"/>
        </w:trPr>
        <w:tc>
          <w:tcPr>
            <w:tcW w:w="846" w:type="dxa"/>
            <w:shd w:val="clear" w:color="000000" w:fill="FFFFFF"/>
            <w:vAlign w:val="center"/>
          </w:tcPr>
          <w:p w14:paraId="146E16F7"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2.144</w:t>
            </w:r>
          </w:p>
        </w:tc>
        <w:tc>
          <w:tcPr>
            <w:tcW w:w="10129" w:type="dxa"/>
            <w:shd w:val="clear" w:color="000000" w:fill="FFFFFF"/>
            <w:vAlign w:val="center"/>
          </w:tcPr>
          <w:p w14:paraId="5E73AD6A"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 xml:space="preserve">La solución debe admitir el escaneo de datos en reposo para Exchange, Outlook PST, bases de datos, </w:t>
            </w:r>
            <w:proofErr w:type="spellStart"/>
            <w:r w:rsidRPr="00B22838">
              <w:rPr>
                <w:rFonts w:ascii="Arial Narrow" w:hAnsi="Arial Narrow" w:cs="Calibri"/>
                <w:color w:val="000000"/>
                <w:sz w:val="22"/>
                <w:szCs w:val="22"/>
                <w:lang w:val="es-419" w:eastAsia="es-419"/>
              </w:rPr>
              <w:t>Sharepoint</w:t>
            </w:r>
            <w:proofErr w:type="spellEnd"/>
            <w:r w:rsidRPr="00B22838">
              <w:rPr>
                <w:rFonts w:ascii="Arial Narrow" w:hAnsi="Arial Narrow" w:cs="Calibri"/>
                <w:color w:val="000000"/>
                <w:sz w:val="22"/>
                <w:szCs w:val="22"/>
                <w:lang w:val="es-419" w:eastAsia="es-419"/>
              </w:rPr>
              <w:t xml:space="preserve"> y sistemas de archivos</w:t>
            </w:r>
          </w:p>
        </w:tc>
        <w:tc>
          <w:tcPr>
            <w:tcW w:w="1202" w:type="dxa"/>
          </w:tcPr>
          <w:p w14:paraId="16D09161"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40EA6C9D"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4875BA5C" w14:textId="7C55924E" w:rsidTr="00231C1F">
        <w:trPr>
          <w:trHeight w:val="20"/>
          <w:jc w:val="center"/>
        </w:trPr>
        <w:tc>
          <w:tcPr>
            <w:tcW w:w="846" w:type="dxa"/>
            <w:shd w:val="clear" w:color="000000" w:fill="FFFFFF"/>
            <w:vAlign w:val="center"/>
          </w:tcPr>
          <w:p w14:paraId="13AF988D"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2.145</w:t>
            </w:r>
          </w:p>
        </w:tc>
        <w:tc>
          <w:tcPr>
            <w:tcW w:w="10129" w:type="dxa"/>
            <w:shd w:val="clear" w:color="000000" w:fill="FFFFFF"/>
            <w:vAlign w:val="center"/>
          </w:tcPr>
          <w:p w14:paraId="527C1397"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ser compatible con SMB, NFS y CIFS para recursos compartidos de archivos basados en Windows y no basados en Windows</w:t>
            </w:r>
          </w:p>
        </w:tc>
        <w:tc>
          <w:tcPr>
            <w:tcW w:w="1202" w:type="dxa"/>
          </w:tcPr>
          <w:p w14:paraId="7D0874CC"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79DAC147"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00021438" w14:textId="5835C63D" w:rsidTr="00231C1F">
        <w:trPr>
          <w:trHeight w:val="20"/>
          <w:jc w:val="center"/>
        </w:trPr>
        <w:tc>
          <w:tcPr>
            <w:tcW w:w="846" w:type="dxa"/>
            <w:shd w:val="clear" w:color="000000" w:fill="FFFFFF"/>
            <w:vAlign w:val="center"/>
          </w:tcPr>
          <w:p w14:paraId="677B25D3"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2.146</w:t>
            </w:r>
          </w:p>
        </w:tc>
        <w:tc>
          <w:tcPr>
            <w:tcW w:w="10129" w:type="dxa"/>
            <w:shd w:val="clear" w:color="000000" w:fill="FFFFFF"/>
            <w:vAlign w:val="center"/>
          </w:tcPr>
          <w:p w14:paraId="7A66F7A6"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ser compatible con los métodos de escaneo TCP o ICMP al buscar recursos compartidos de red</w:t>
            </w:r>
          </w:p>
        </w:tc>
        <w:tc>
          <w:tcPr>
            <w:tcW w:w="1202" w:type="dxa"/>
          </w:tcPr>
          <w:p w14:paraId="5B37A000"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2202FF55"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5B12B22F" w14:textId="680A2C4E" w:rsidTr="00231C1F">
        <w:trPr>
          <w:trHeight w:val="20"/>
          <w:jc w:val="center"/>
        </w:trPr>
        <w:tc>
          <w:tcPr>
            <w:tcW w:w="846" w:type="dxa"/>
            <w:shd w:val="clear" w:color="000000" w:fill="FFFFFF"/>
            <w:vAlign w:val="center"/>
          </w:tcPr>
          <w:p w14:paraId="6ACE5141"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2.147</w:t>
            </w:r>
          </w:p>
        </w:tc>
        <w:tc>
          <w:tcPr>
            <w:tcW w:w="10129" w:type="dxa"/>
            <w:shd w:val="clear" w:color="000000" w:fill="FFFFFF"/>
            <w:vAlign w:val="center"/>
          </w:tcPr>
          <w:p w14:paraId="08100B33"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Las tareas de descubrimiento de datos deben tener una opción de programación por: una vez, diaria, semanal o continuamente</w:t>
            </w:r>
          </w:p>
        </w:tc>
        <w:tc>
          <w:tcPr>
            <w:tcW w:w="1202" w:type="dxa"/>
          </w:tcPr>
          <w:p w14:paraId="6A8A6A08"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695290AA"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507D5EE8" w14:textId="1F84ABEB" w:rsidTr="00231C1F">
        <w:trPr>
          <w:trHeight w:val="20"/>
          <w:jc w:val="center"/>
        </w:trPr>
        <w:tc>
          <w:tcPr>
            <w:tcW w:w="846" w:type="dxa"/>
            <w:shd w:val="clear" w:color="000000" w:fill="FFFFFF"/>
            <w:vAlign w:val="center"/>
          </w:tcPr>
          <w:p w14:paraId="774AA9E2"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2.148</w:t>
            </w:r>
          </w:p>
        </w:tc>
        <w:tc>
          <w:tcPr>
            <w:tcW w:w="10129" w:type="dxa"/>
            <w:shd w:val="clear" w:color="000000" w:fill="FFFFFF"/>
            <w:vAlign w:val="center"/>
          </w:tcPr>
          <w:p w14:paraId="06644A20"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tarea de descubrimiento de datos debe admitir la inclusión y exclusión por tipo de archivo, carpetas, edad o tamaño</w:t>
            </w:r>
          </w:p>
        </w:tc>
        <w:tc>
          <w:tcPr>
            <w:tcW w:w="1202" w:type="dxa"/>
          </w:tcPr>
          <w:p w14:paraId="507C6D63"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3FC407E6"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32FFCECF" w14:textId="5E6FDEDD" w:rsidTr="00231C1F">
        <w:trPr>
          <w:trHeight w:val="20"/>
          <w:jc w:val="center"/>
        </w:trPr>
        <w:tc>
          <w:tcPr>
            <w:tcW w:w="846" w:type="dxa"/>
            <w:shd w:val="clear" w:color="000000" w:fill="FFFFFF"/>
            <w:vAlign w:val="center"/>
          </w:tcPr>
          <w:p w14:paraId="74AED25B"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2.149</w:t>
            </w:r>
          </w:p>
        </w:tc>
        <w:tc>
          <w:tcPr>
            <w:tcW w:w="10129" w:type="dxa"/>
            <w:shd w:val="clear" w:color="000000" w:fill="FFFFFF"/>
            <w:vAlign w:val="center"/>
          </w:tcPr>
          <w:p w14:paraId="71C8D25C"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tarea de descubrimiento de datos debe admitir opciones de escaneo diferencial y completo</w:t>
            </w:r>
          </w:p>
        </w:tc>
        <w:tc>
          <w:tcPr>
            <w:tcW w:w="1202" w:type="dxa"/>
          </w:tcPr>
          <w:p w14:paraId="403B0371"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04C5BC19"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1D8F03B6" w14:textId="30CDCF91" w:rsidTr="00231C1F">
        <w:trPr>
          <w:trHeight w:val="20"/>
          <w:jc w:val="center"/>
        </w:trPr>
        <w:tc>
          <w:tcPr>
            <w:tcW w:w="846" w:type="dxa"/>
            <w:shd w:val="clear" w:color="000000" w:fill="FFFFFF"/>
            <w:vAlign w:val="center"/>
          </w:tcPr>
          <w:p w14:paraId="1AAD9CFD"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2.150</w:t>
            </w:r>
          </w:p>
        </w:tc>
        <w:tc>
          <w:tcPr>
            <w:tcW w:w="10129" w:type="dxa"/>
            <w:shd w:val="clear" w:color="000000" w:fill="FFFFFF"/>
            <w:vAlign w:val="center"/>
          </w:tcPr>
          <w:p w14:paraId="116C5BD2"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El descubrimiento de datos debe tener una opción para preservar el tiempo de acceso original</w:t>
            </w:r>
          </w:p>
        </w:tc>
        <w:tc>
          <w:tcPr>
            <w:tcW w:w="1202" w:type="dxa"/>
          </w:tcPr>
          <w:p w14:paraId="050B4CD4"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62A0C843"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256648E9" w14:textId="4D2FA355" w:rsidTr="00231C1F">
        <w:trPr>
          <w:trHeight w:val="20"/>
          <w:jc w:val="center"/>
        </w:trPr>
        <w:tc>
          <w:tcPr>
            <w:tcW w:w="846" w:type="dxa"/>
            <w:shd w:val="clear" w:color="000000" w:fill="FFFFFF"/>
            <w:vAlign w:val="center"/>
          </w:tcPr>
          <w:p w14:paraId="128E146B"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2.151</w:t>
            </w:r>
          </w:p>
        </w:tc>
        <w:tc>
          <w:tcPr>
            <w:tcW w:w="10129" w:type="dxa"/>
            <w:shd w:val="clear" w:color="000000" w:fill="FFFFFF"/>
            <w:vAlign w:val="center"/>
          </w:tcPr>
          <w:p w14:paraId="6FB2024B"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El descubrimiento de datos debe admitir la asignación de ancho de banda para el escaneo del proceso de descubrimiento</w:t>
            </w:r>
          </w:p>
        </w:tc>
        <w:tc>
          <w:tcPr>
            <w:tcW w:w="1202" w:type="dxa"/>
          </w:tcPr>
          <w:p w14:paraId="1B0EE4A5"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3799CA6C"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4ED5E4F4" w14:textId="21F76335" w:rsidTr="00231C1F">
        <w:trPr>
          <w:trHeight w:val="20"/>
          <w:jc w:val="center"/>
        </w:trPr>
        <w:tc>
          <w:tcPr>
            <w:tcW w:w="846" w:type="dxa"/>
            <w:shd w:val="clear" w:color="000000" w:fill="FFFFFF"/>
            <w:vAlign w:val="center"/>
          </w:tcPr>
          <w:p w14:paraId="6007EA9C"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2.152</w:t>
            </w:r>
          </w:p>
        </w:tc>
        <w:tc>
          <w:tcPr>
            <w:tcW w:w="10129" w:type="dxa"/>
            <w:shd w:val="clear" w:color="000000" w:fill="FFFFFF"/>
            <w:vAlign w:val="center"/>
          </w:tcPr>
          <w:p w14:paraId="2AC045F4"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El descubrimiento de datos debe ser compatible con las capacidades de reconocimiento óptico de caracteres (OCR)</w:t>
            </w:r>
          </w:p>
        </w:tc>
        <w:tc>
          <w:tcPr>
            <w:tcW w:w="1202" w:type="dxa"/>
          </w:tcPr>
          <w:p w14:paraId="2D486EF8"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2AA5B728" w14:textId="77777777" w:rsidR="002E6B20" w:rsidRPr="00B22838" w:rsidRDefault="002E6B20" w:rsidP="002E6B20">
            <w:pPr>
              <w:spacing w:line="259" w:lineRule="auto"/>
              <w:rPr>
                <w:rFonts w:ascii="Arial Narrow" w:eastAsia="Calibri" w:hAnsi="Arial Narrow"/>
                <w:sz w:val="22"/>
                <w:szCs w:val="22"/>
                <w:lang w:eastAsia="en-US"/>
              </w:rPr>
            </w:pPr>
          </w:p>
        </w:tc>
      </w:tr>
      <w:tr w:rsidR="00231C1F" w:rsidRPr="00B22838" w14:paraId="4ADF175A" w14:textId="32703746" w:rsidTr="00231C1F">
        <w:trPr>
          <w:trHeight w:val="375"/>
          <w:jc w:val="center"/>
        </w:trPr>
        <w:tc>
          <w:tcPr>
            <w:tcW w:w="846" w:type="dxa"/>
            <w:shd w:val="clear" w:color="auto" w:fill="D9D9D9"/>
            <w:vAlign w:val="center"/>
          </w:tcPr>
          <w:p w14:paraId="7EBD3BB4"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eastAsia="Calibri" w:hAnsi="Arial Narrow"/>
                <w:b/>
                <w:bCs/>
                <w:sz w:val="22"/>
                <w:szCs w:val="22"/>
                <w:lang w:val="es-419" w:eastAsia="en-US"/>
              </w:rPr>
              <w:t>No.</w:t>
            </w:r>
          </w:p>
        </w:tc>
        <w:tc>
          <w:tcPr>
            <w:tcW w:w="10129" w:type="dxa"/>
            <w:shd w:val="clear" w:color="auto" w:fill="D9D9D9"/>
            <w:vAlign w:val="center"/>
          </w:tcPr>
          <w:p w14:paraId="3CA86B24" w14:textId="77777777" w:rsidR="00231C1F" w:rsidRPr="00B22838" w:rsidRDefault="00231C1F" w:rsidP="00231C1F">
            <w:pPr>
              <w:spacing w:line="259" w:lineRule="auto"/>
              <w:jc w:val="center"/>
              <w:rPr>
                <w:rFonts w:ascii="Arial Narrow" w:eastAsia="Calibri" w:hAnsi="Arial Narrow"/>
                <w:sz w:val="22"/>
                <w:szCs w:val="22"/>
                <w:lang w:eastAsia="en-US"/>
              </w:rPr>
            </w:pPr>
            <w:r w:rsidRPr="00B22838">
              <w:rPr>
                <w:rFonts w:ascii="Arial Narrow" w:hAnsi="Arial Narrow" w:cs="Calibri"/>
                <w:b/>
                <w:bCs/>
                <w:color w:val="000000"/>
                <w:sz w:val="22"/>
                <w:szCs w:val="22"/>
                <w:lang w:val="es-419" w:eastAsia="es-419"/>
              </w:rPr>
              <w:t>CAPACIDAD DE GESTIÓN DE INCIDENTES</w:t>
            </w:r>
          </w:p>
        </w:tc>
        <w:tc>
          <w:tcPr>
            <w:tcW w:w="1202" w:type="dxa"/>
            <w:shd w:val="clear" w:color="auto" w:fill="D9D9D9"/>
            <w:vAlign w:val="center"/>
          </w:tcPr>
          <w:p w14:paraId="1B3F4FE5" w14:textId="77777777" w:rsidR="00231C1F" w:rsidRPr="00231C1F" w:rsidRDefault="00231C1F" w:rsidP="00231C1F">
            <w:pPr>
              <w:spacing w:line="259" w:lineRule="auto"/>
              <w:jc w:val="center"/>
              <w:rPr>
                <w:rFonts w:ascii="Arial Narrow" w:eastAsia="Calibri" w:hAnsi="Arial Narrow"/>
                <w:b/>
                <w:bCs/>
                <w:caps/>
                <w:sz w:val="16"/>
                <w:szCs w:val="16"/>
                <w:lang w:eastAsia="en-US"/>
              </w:rPr>
            </w:pPr>
            <w:r w:rsidRPr="00231C1F">
              <w:rPr>
                <w:rFonts w:ascii="Arial Narrow" w:eastAsia="Calibri" w:hAnsi="Arial Narrow"/>
                <w:b/>
                <w:bCs/>
                <w:caps/>
                <w:sz w:val="16"/>
                <w:szCs w:val="16"/>
                <w:lang w:eastAsia="en-US"/>
              </w:rPr>
              <w:t>Cumple/</w:t>
            </w:r>
          </w:p>
          <w:p w14:paraId="720BD45E" w14:textId="66E8CD8B" w:rsidR="00231C1F" w:rsidRPr="00B22838" w:rsidRDefault="00231C1F" w:rsidP="00231C1F">
            <w:pPr>
              <w:spacing w:line="259" w:lineRule="auto"/>
              <w:jc w:val="center"/>
              <w:rPr>
                <w:rFonts w:ascii="Arial Narrow" w:eastAsia="Calibri" w:hAnsi="Arial Narrow"/>
                <w:b/>
                <w:bCs/>
                <w:i/>
                <w:iCs/>
                <w:sz w:val="22"/>
                <w:szCs w:val="22"/>
                <w:lang w:val="en-US" w:eastAsia="en-US"/>
              </w:rPr>
            </w:pPr>
            <w:r w:rsidRPr="00231C1F">
              <w:rPr>
                <w:rFonts w:ascii="Arial Narrow" w:eastAsia="Calibri" w:hAnsi="Arial Narrow"/>
                <w:b/>
                <w:bCs/>
                <w:caps/>
                <w:sz w:val="16"/>
                <w:szCs w:val="16"/>
                <w:lang w:eastAsia="en-US"/>
              </w:rPr>
              <w:t>No Cumple</w:t>
            </w:r>
          </w:p>
        </w:tc>
        <w:tc>
          <w:tcPr>
            <w:tcW w:w="2525" w:type="dxa"/>
            <w:shd w:val="clear" w:color="auto" w:fill="D9D9D9"/>
            <w:vAlign w:val="center"/>
          </w:tcPr>
          <w:p w14:paraId="160545AF" w14:textId="1FBAA9E3" w:rsidR="00231C1F" w:rsidRPr="002E6B20" w:rsidRDefault="00231C1F" w:rsidP="00231C1F">
            <w:pPr>
              <w:jc w:val="center"/>
              <w:rPr>
                <w:rFonts w:ascii="Arial Narrow" w:eastAsia="Calibri" w:hAnsi="Arial Narrow"/>
                <w:sz w:val="18"/>
                <w:szCs w:val="18"/>
                <w:lang w:eastAsia="en-US"/>
              </w:rPr>
            </w:pPr>
            <w:r w:rsidRPr="00F862A2">
              <w:rPr>
                <w:rFonts w:ascii="Arial Narrow" w:hAnsi="Arial Narrow" w:cstheme="minorHAnsi"/>
                <w:b/>
                <w:bCs/>
                <w:sz w:val="16"/>
                <w:szCs w:val="18"/>
              </w:rPr>
              <w:t>DESCRIBIR COMO CUMPLE SU OFERTA</w:t>
            </w:r>
          </w:p>
        </w:tc>
      </w:tr>
      <w:tr w:rsidR="002E6B20" w:rsidRPr="00B22838" w14:paraId="6683715B" w14:textId="634F0877" w:rsidTr="00231C1F">
        <w:trPr>
          <w:trHeight w:val="375"/>
          <w:jc w:val="center"/>
        </w:trPr>
        <w:tc>
          <w:tcPr>
            <w:tcW w:w="846" w:type="dxa"/>
            <w:shd w:val="clear" w:color="000000" w:fill="FFFFFF"/>
            <w:vAlign w:val="center"/>
          </w:tcPr>
          <w:p w14:paraId="6B8FC59D" w14:textId="77777777" w:rsidR="002E6B20" w:rsidRPr="00B22838" w:rsidRDefault="002E6B20" w:rsidP="002E6B20">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2.153</w:t>
            </w:r>
          </w:p>
        </w:tc>
        <w:tc>
          <w:tcPr>
            <w:tcW w:w="10129" w:type="dxa"/>
            <w:shd w:val="clear" w:color="000000" w:fill="FFFFFF"/>
            <w:vAlign w:val="center"/>
          </w:tcPr>
          <w:p w14:paraId="059D03C9"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proporcionar la capacidad de escalar los incidentes críticos a los administradores o propietarios de datos</w:t>
            </w:r>
          </w:p>
        </w:tc>
        <w:tc>
          <w:tcPr>
            <w:tcW w:w="1202" w:type="dxa"/>
          </w:tcPr>
          <w:p w14:paraId="73A6F149"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6A04986A"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65D13241" w14:textId="4D581CE2" w:rsidTr="00231C1F">
        <w:trPr>
          <w:trHeight w:val="375"/>
          <w:jc w:val="center"/>
        </w:trPr>
        <w:tc>
          <w:tcPr>
            <w:tcW w:w="846" w:type="dxa"/>
            <w:shd w:val="clear" w:color="000000" w:fill="FFFFFF"/>
            <w:vAlign w:val="center"/>
          </w:tcPr>
          <w:p w14:paraId="5BA0A95E" w14:textId="77777777" w:rsidR="002E6B20" w:rsidRPr="00B22838" w:rsidRDefault="002E6B20" w:rsidP="002E6B20">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2.154</w:t>
            </w:r>
          </w:p>
        </w:tc>
        <w:tc>
          <w:tcPr>
            <w:tcW w:w="10129" w:type="dxa"/>
            <w:shd w:val="clear" w:color="000000" w:fill="FFFFFF"/>
            <w:vAlign w:val="center"/>
          </w:tcPr>
          <w:p w14:paraId="3D8E57E9"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proporcionar seguridad y controles de acceso en torno al caso/incidente (usuario y grupo)</w:t>
            </w:r>
          </w:p>
        </w:tc>
        <w:tc>
          <w:tcPr>
            <w:tcW w:w="1202" w:type="dxa"/>
          </w:tcPr>
          <w:p w14:paraId="18CF5A8A"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4858E60A"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57612B0D" w14:textId="157DE29B" w:rsidTr="00231C1F">
        <w:trPr>
          <w:trHeight w:val="375"/>
          <w:jc w:val="center"/>
        </w:trPr>
        <w:tc>
          <w:tcPr>
            <w:tcW w:w="846" w:type="dxa"/>
            <w:shd w:val="clear" w:color="000000" w:fill="FFFFFF"/>
            <w:vAlign w:val="center"/>
          </w:tcPr>
          <w:p w14:paraId="2581C474" w14:textId="77777777" w:rsidR="002E6B20" w:rsidRPr="00B22838" w:rsidRDefault="002E6B20" w:rsidP="002E6B20">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2.155</w:t>
            </w:r>
          </w:p>
        </w:tc>
        <w:tc>
          <w:tcPr>
            <w:tcW w:w="10129" w:type="dxa"/>
            <w:shd w:val="clear" w:color="000000" w:fill="FFFFFF"/>
            <w:vAlign w:val="center"/>
          </w:tcPr>
          <w:p w14:paraId="7E5A4BA3"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asignar incidentes/casos a usuarios de diferentes Unidades de Negocio</w:t>
            </w:r>
          </w:p>
        </w:tc>
        <w:tc>
          <w:tcPr>
            <w:tcW w:w="1202" w:type="dxa"/>
          </w:tcPr>
          <w:p w14:paraId="6914A094"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196B070A"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075BB438" w14:textId="39F9BCFC" w:rsidTr="00231C1F">
        <w:trPr>
          <w:trHeight w:val="375"/>
          <w:jc w:val="center"/>
        </w:trPr>
        <w:tc>
          <w:tcPr>
            <w:tcW w:w="846" w:type="dxa"/>
            <w:shd w:val="clear" w:color="000000" w:fill="FFFFFF"/>
            <w:vAlign w:val="center"/>
          </w:tcPr>
          <w:p w14:paraId="45BD7108" w14:textId="77777777" w:rsidR="002E6B20" w:rsidRPr="00B22838" w:rsidRDefault="002E6B20" w:rsidP="002E6B20">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lastRenderedPageBreak/>
              <w:t>2.156</w:t>
            </w:r>
          </w:p>
        </w:tc>
        <w:tc>
          <w:tcPr>
            <w:tcW w:w="10129" w:type="dxa"/>
            <w:shd w:val="clear" w:color="000000" w:fill="FFFFFF"/>
            <w:vAlign w:val="center"/>
          </w:tcPr>
          <w:p w14:paraId="0FA61B8C"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permitir la definición y el establecimiento de flujos de trabajo específicos (es decir, agregar los tres tipos de eventos a los casos), asigna casos a usuarios/propietarios individuales, permite que los usuarios agreguen notas, etc.</w:t>
            </w:r>
          </w:p>
        </w:tc>
        <w:tc>
          <w:tcPr>
            <w:tcW w:w="1202" w:type="dxa"/>
          </w:tcPr>
          <w:p w14:paraId="727B82F4"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3CD3EBC9"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49700FCF" w14:textId="29094880" w:rsidTr="00231C1F">
        <w:trPr>
          <w:trHeight w:val="375"/>
          <w:jc w:val="center"/>
        </w:trPr>
        <w:tc>
          <w:tcPr>
            <w:tcW w:w="846" w:type="dxa"/>
            <w:shd w:val="clear" w:color="000000" w:fill="FFFFFF"/>
            <w:vAlign w:val="center"/>
          </w:tcPr>
          <w:p w14:paraId="641D7945" w14:textId="77777777" w:rsidR="002E6B20" w:rsidRPr="00B22838" w:rsidRDefault="002E6B20" w:rsidP="002E6B20">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2.157</w:t>
            </w:r>
          </w:p>
        </w:tc>
        <w:tc>
          <w:tcPr>
            <w:tcW w:w="10129" w:type="dxa"/>
            <w:shd w:val="clear" w:color="000000" w:fill="FFFFFF"/>
            <w:vAlign w:val="center"/>
          </w:tcPr>
          <w:p w14:paraId="59C23D5B"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respaldar el monitoreo y la gestión de los aspectos críticos y las fases de cada incidente/caso y las fases de cada incidente/caso hasta su resolución, involucrando a los administradores autorizados especificados y a los usuarios con roles específicos según se requiera durante todo el proceso.</w:t>
            </w:r>
          </w:p>
        </w:tc>
        <w:tc>
          <w:tcPr>
            <w:tcW w:w="1202" w:type="dxa"/>
          </w:tcPr>
          <w:p w14:paraId="0BB8BE7A"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642F1F1B"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3C7C2C3F" w14:textId="7EC92905" w:rsidTr="00231C1F">
        <w:trPr>
          <w:trHeight w:val="375"/>
          <w:jc w:val="center"/>
        </w:trPr>
        <w:tc>
          <w:tcPr>
            <w:tcW w:w="846" w:type="dxa"/>
            <w:shd w:val="clear" w:color="000000" w:fill="FFFFFF"/>
            <w:vAlign w:val="center"/>
          </w:tcPr>
          <w:p w14:paraId="6B1B4898" w14:textId="77777777" w:rsidR="002E6B20" w:rsidRPr="00B22838" w:rsidRDefault="002E6B20" w:rsidP="002E6B20">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2.158</w:t>
            </w:r>
          </w:p>
        </w:tc>
        <w:tc>
          <w:tcPr>
            <w:tcW w:w="10129" w:type="dxa"/>
            <w:shd w:val="clear" w:color="000000" w:fill="FFFFFF"/>
            <w:vAlign w:val="center"/>
          </w:tcPr>
          <w:p w14:paraId="10BCEB9A"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proporcionar la capacidad de mostrar solo ciertos incidentes de un departamento en particular al punto focal asignado de ese departamento</w:t>
            </w:r>
          </w:p>
        </w:tc>
        <w:tc>
          <w:tcPr>
            <w:tcW w:w="1202" w:type="dxa"/>
          </w:tcPr>
          <w:p w14:paraId="3AA73A81"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06379955"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3EC7F8EB" w14:textId="1E0216BE" w:rsidTr="00231C1F">
        <w:trPr>
          <w:trHeight w:val="375"/>
          <w:jc w:val="center"/>
        </w:trPr>
        <w:tc>
          <w:tcPr>
            <w:tcW w:w="846" w:type="dxa"/>
            <w:shd w:val="clear" w:color="000000" w:fill="FFFFFF"/>
            <w:vAlign w:val="center"/>
          </w:tcPr>
          <w:p w14:paraId="02BA4E5F" w14:textId="77777777" w:rsidR="002E6B20" w:rsidRPr="00B22838" w:rsidRDefault="002E6B20" w:rsidP="002E6B20">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2.159</w:t>
            </w:r>
          </w:p>
        </w:tc>
        <w:tc>
          <w:tcPr>
            <w:tcW w:w="10129" w:type="dxa"/>
            <w:shd w:val="clear" w:color="000000" w:fill="FFFFFF"/>
            <w:vAlign w:val="center"/>
          </w:tcPr>
          <w:p w14:paraId="405D520D"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proporcionar la capacidad de liberar automáticamente un correo electrónico en cuarentena, con la aprobación del administrador de publicación sin ninguna intervención manual dentro de la consola DLP.</w:t>
            </w:r>
          </w:p>
        </w:tc>
        <w:tc>
          <w:tcPr>
            <w:tcW w:w="1202" w:type="dxa"/>
          </w:tcPr>
          <w:p w14:paraId="572197C3"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512F27BA"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112C8D1B" w14:textId="1913E6F6" w:rsidTr="00231C1F">
        <w:trPr>
          <w:trHeight w:val="375"/>
          <w:jc w:val="center"/>
        </w:trPr>
        <w:tc>
          <w:tcPr>
            <w:tcW w:w="846" w:type="dxa"/>
            <w:shd w:val="clear" w:color="000000" w:fill="FFFFFF"/>
            <w:vAlign w:val="center"/>
          </w:tcPr>
          <w:p w14:paraId="18A52A7D" w14:textId="77777777" w:rsidR="002E6B20" w:rsidRPr="00B22838" w:rsidRDefault="002E6B20" w:rsidP="002E6B20">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2.160</w:t>
            </w:r>
          </w:p>
        </w:tc>
        <w:tc>
          <w:tcPr>
            <w:tcW w:w="10129" w:type="dxa"/>
            <w:shd w:val="clear" w:color="000000" w:fill="FFFFFF"/>
            <w:vAlign w:val="center"/>
          </w:tcPr>
          <w:p w14:paraId="135BAC18"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admitir secuencias de comandos de remediación para los planes de acción de DLP (por ejemplo, cuando un archivo infringe las políticas de DLP, las soluciones dejan un archivo de desecho con una notificación)</w:t>
            </w:r>
          </w:p>
        </w:tc>
        <w:tc>
          <w:tcPr>
            <w:tcW w:w="1202" w:type="dxa"/>
          </w:tcPr>
          <w:p w14:paraId="3EE5CE6A"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2B901D6C" w14:textId="77777777" w:rsidR="002E6B20" w:rsidRPr="00B22838" w:rsidRDefault="002E6B20" w:rsidP="002E6B20">
            <w:pPr>
              <w:spacing w:line="259" w:lineRule="auto"/>
              <w:rPr>
                <w:rFonts w:ascii="Arial Narrow" w:eastAsia="Calibri" w:hAnsi="Arial Narrow"/>
                <w:sz w:val="22"/>
                <w:szCs w:val="22"/>
                <w:lang w:eastAsia="en-US"/>
              </w:rPr>
            </w:pPr>
          </w:p>
        </w:tc>
      </w:tr>
      <w:tr w:rsidR="00231C1F" w:rsidRPr="00B22838" w14:paraId="32E6F9B4" w14:textId="52C57899" w:rsidTr="00231C1F">
        <w:trPr>
          <w:trHeight w:val="360"/>
          <w:jc w:val="center"/>
        </w:trPr>
        <w:tc>
          <w:tcPr>
            <w:tcW w:w="846" w:type="dxa"/>
            <w:shd w:val="clear" w:color="auto" w:fill="D9D9D9"/>
            <w:vAlign w:val="center"/>
          </w:tcPr>
          <w:p w14:paraId="752DFB0E"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eastAsia="Calibri" w:hAnsi="Arial Narrow"/>
                <w:b/>
                <w:bCs/>
                <w:sz w:val="22"/>
                <w:szCs w:val="22"/>
                <w:lang w:val="es-419" w:eastAsia="en-US"/>
              </w:rPr>
              <w:t>No.</w:t>
            </w:r>
          </w:p>
        </w:tc>
        <w:tc>
          <w:tcPr>
            <w:tcW w:w="10129" w:type="dxa"/>
            <w:shd w:val="clear" w:color="auto" w:fill="D9D9D9"/>
            <w:vAlign w:val="center"/>
          </w:tcPr>
          <w:p w14:paraId="00053569" w14:textId="77777777" w:rsidR="00231C1F" w:rsidRPr="00B22838" w:rsidRDefault="00231C1F" w:rsidP="00231C1F">
            <w:pPr>
              <w:spacing w:line="259" w:lineRule="auto"/>
              <w:jc w:val="center"/>
              <w:rPr>
                <w:rFonts w:ascii="Arial Narrow" w:eastAsia="Calibri" w:hAnsi="Arial Narrow"/>
                <w:sz w:val="22"/>
                <w:szCs w:val="22"/>
                <w:lang w:eastAsia="en-US"/>
              </w:rPr>
            </w:pPr>
            <w:r w:rsidRPr="00B22838">
              <w:rPr>
                <w:rFonts w:ascii="Arial Narrow" w:hAnsi="Arial Narrow" w:cs="Calibri"/>
                <w:b/>
                <w:bCs/>
                <w:color w:val="000000"/>
                <w:sz w:val="22"/>
                <w:szCs w:val="22"/>
                <w:lang w:val="es-419" w:eastAsia="es-419"/>
              </w:rPr>
              <w:t>CAPACIDAD DE INFORMES, ALERTAS Y ANALISIS FORENSE</w:t>
            </w:r>
          </w:p>
        </w:tc>
        <w:tc>
          <w:tcPr>
            <w:tcW w:w="1202" w:type="dxa"/>
            <w:shd w:val="clear" w:color="auto" w:fill="D9D9D9"/>
            <w:vAlign w:val="center"/>
          </w:tcPr>
          <w:p w14:paraId="614A150B" w14:textId="77777777" w:rsidR="00231C1F" w:rsidRPr="00231C1F" w:rsidRDefault="00231C1F" w:rsidP="00231C1F">
            <w:pPr>
              <w:spacing w:line="259" w:lineRule="auto"/>
              <w:jc w:val="center"/>
              <w:rPr>
                <w:rFonts w:ascii="Arial Narrow" w:eastAsia="Calibri" w:hAnsi="Arial Narrow"/>
                <w:b/>
                <w:bCs/>
                <w:caps/>
                <w:sz w:val="16"/>
                <w:szCs w:val="16"/>
                <w:lang w:eastAsia="en-US"/>
              </w:rPr>
            </w:pPr>
            <w:r w:rsidRPr="00231C1F">
              <w:rPr>
                <w:rFonts w:ascii="Arial Narrow" w:eastAsia="Calibri" w:hAnsi="Arial Narrow"/>
                <w:b/>
                <w:bCs/>
                <w:caps/>
                <w:sz w:val="16"/>
                <w:szCs w:val="16"/>
                <w:lang w:eastAsia="en-US"/>
              </w:rPr>
              <w:t>Cumple/</w:t>
            </w:r>
          </w:p>
          <w:p w14:paraId="14419467" w14:textId="721640FA" w:rsidR="00231C1F" w:rsidRPr="00B22838" w:rsidRDefault="00231C1F" w:rsidP="00231C1F">
            <w:pPr>
              <w:spacing w:line="259" w:lineRule="auto"/>
              <w:jc w:val="center"/>
              <w:rPr>
                <w:rFonts w:ascii="Arial Narrow" w:eastAsia="Calibri" w:hAnsi="Arial Narrow"/>
                <w:sz w:val="22"/>
                <w:szCs w:val="22"/>
                <w:lang w:eastAsia="en-US"/>
              </w:rPr>
            </w:pPr>
            <w:r w:rsidRPr="00231C1F">
              <w:rPr>
                <w:rFonts w:ascii="Arial Narrow" w:eastAsia="Calibri" w:hAnsi="Arial Narrow"/>
                <w:b/>
                <w:bCs/>
                <w:caps/>
                <w:sz w:val="16"/>
                <w:szCs w:val="16"/>
                <w:lang w:eastAsia="en-US"/>
              </w:rPr>
              <w:t>No Cumple</w:t>
            </w:r>
          </w:p>
        </w:tc>
        <w:tc>
          <w:tcPr>
            <w:tcW w:w="2525" w:type="dxa"/>
            <w:shd w:val="clear" w:color="auto" w:fill="D9D9D9"/>
            <w:vAlign w:val="center"/>
          </w:tcPr>
          <w:p w14:paraId="7CB0608B" w14:textId="2498E002" w:rsidR="00231C1F" w:rsidRPr="00B22838" w:rsidRDefault="00231C1F" w:rsidP="00231C1F">
            <w:pPr>
              <w:spacing w:line="259" w:lineRule="auto"/>
              <w:jc w:val="center"/>
              <w:rPr>
                <w:rFonts w:ascii="Arial Narrow" w:eastAsia="Calibri" w:hAnsi="Arial Narrow"/>
                <w:b/>
                <w:bCs/>
                <w:caps/>
                <w:sz w:val="18"/>
                <w:szCs w:val="18"/>
                <w:lang w:eastAsia="en-US"/>
              </w:rPr>
            </w:pPr>
            <w:r w:rsidRPr="00F862A2">
              <w:rPr>
                <w:rFonts w:ascii="Arial Narrow" w:hAnsi="Arial Narrow" w:cstheme="minorHAnsi"/>
                <w:b/>
                <w:bCs/>
                <w:sz w:val="16"/>
                <w:szCs w:val="18"/>
              </w:rPr>
              <w:t>DESCRIBIR COMO CUMPLE SU OFERTA</w:t>
            </w:r>
          </w:p>
        </w:tc>
      </w:tr>
      <w:tr w:rsidR="002E6B20" w:rsidRPr="00B22838" w14:paraId="5C901C45" w14:textId="1574A1F8" w:rsidTr="00231C1F">
        <w:trPr>
          <w:trHeight w:val="20"/>
          <w:jc w:val="center"/>
        </w:trPr>
        <w:tc>
          <w:tcPr>
            <w:tcW w:w="846" w:type="dxa"/>
            <w:shd w:val="clear" w:color="000000" w:fill="FFFFFF"/>
            <w:vAlign w:val="center"/>
          </w:tcPr>
          <w:p w14:paraId="62063067"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2.161</w:t>
            </w:r>
          </w:p>
        </w:tc>
        <w:tc>
          <w:tcPr>
            <w:tcW w:w="10129" w:type="dxa"/>
            <w:shd w:val="clear" w:color="000000" w:fill="FFFFFF"/>
            <w:vAlign w:val="center"/>
          </w:tcPr>
          <w:p w14:paraId="227BBA3C"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permitir la investigación de incidentes relacionados con datos en reposo, datos en uso y datos en movimiento desde una consola de administración centralizada.</w:t>
            </w:r>
          </w:p>
        </w:tc>
        <w:tc>
          <w:tcPr>
            <w:tcW w:w="1202" w:type="dxa"/>
          </w:tcPr>
          <w:p w14:paraId="7FA448F7"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3676691B"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2E5E221B" w14:textId="77AB0B9E" w:rsidTr="00231C1F">
        <w:trPr>
          <w:trHeight w:val="20"/>
          <w:jc w:val="center"/>
        </w:trPr>
        <w:tc>
          <w:tcPr>
            <w:tcW w:w="846" w:type="dxa"/>
            <w:shd w:val="clear" w:color="000000" w:fill="FFFFFF"/>
            <w:vAlign w:val="center"/>
          </w:tcPr>
          <w:p w14:paraId="1F997CAD"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2.162</w:t>
            </w:r>
          </w:p>
        </w:tc>
        <w:tc>
          <w:tcPr>
            <w:tcW w:w="10129" w:type="dxa"/>
            <w:shd w:val="clear" w:color="000000" w:fill="FFFFFF"/>
            <w:vAlign w:val="center"/>
          </w:tcPr>
          <w:p w14:paraId="5E50CB1E"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proporcionar resúmenes y agrupaciones de informes personalizados a través de diferentes variables y atributos.</w:t>
            </w:r>
          </w:p>
        </w:tc>
        <w:tc>
          <w:tcPr>
            <w:tcW w:w="1202" w:type="dxa"/>
          </w:tcPr>
          <w:p w14:paraId="5C8D28AB"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77E9B24B"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332C8B93" w14:textId="5B69D7DD" w:rsidTr="00231C1F">
        <w:trPr>
          <w:trHeight w:val="20"/>
          <w:jc w:val="center"/>
        </w:trPr>
        <w:tc>
          <w:tcPr>
            <w:tcW w:w="846" w:type="dxa"/>
            <w:shd w:val="clear" w:color="000000" w:fill="FFFFFF"/>
            <w:vAlign w:val="center"/>
          </w:tcPr>
          <w:p w14:paraId="6C4F348E"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2.163</w:t>
            </w:r>
          </w:p>
        </w:tc>
        <w:tc>
          <w:tcPr>
            <w:tcW w:w="10129" w:type="dxa"/>
            <w:shd w:val="clear" w:color="000000" w:fill="FFFFFF"/>
            <w:vAlign w:val="center"/>
          </w:tcPr>
          <w:p w14:paraId="35A0281E"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admitir la exportación de informes de incidentes a través de una hoja de cálculo, XML, PDF o HTML.</w:t>
            </w:r>
          </w:p>
        </w:tc>
        <w:tc>
          <w:tcPr>
            <w:tcW w:w="1202" w:type="dxa"/>
          </w:tcPr>
          <w:p w14:paraId="5C2FDC8A"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068B136D"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45D12D37" w14:textId="207503C8" w:rsidTr="00231C1F">
        <w:trPr>
          <w:trHeight w:val="20"/>
          <w:jc w:val="center"/>
        </w:trPr>
        <w:tc>
          <w:tcPr>
            <w:tcW w:w="846" w:type="dxa"/>
            <w:shd w:val="clear" w:color="000000" w:fill="FFFFFF"/>
            <w:vAlign w:val="center"/>
          </w:tcPr>
          <w:p w14:paraId="4EF36064"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2.164</w:t>
            </w:r>
          </w:p>
        </w:tc>
        <w:tc>
          <w:tcPr>
            <w:tcW w:w="10129" w:type="dxa"/>
            <w:shd w:val="clear" w:color="000000" w:fill="FFFFFF"/>
            <w:vAlign w:val="center"/>
          </w:tcPr>
          <w:p w14:paraId="69C5BBEF"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tener informes predefinidos para ayudar en las investigaciones.</w:t>
            </w:r>
          </w:p>
        </w:tc>
        <w:tc>
          <w:tcPr>
            <w:tcW w:w="1202" w:type="dxa"/>
          </w:tcPr>
          <w:p w14:paraId="61C7B755"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441ED890"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11B98E57" w14:textId="6E66DC09" w:rsidTr="00231C1F">
        <w:trPr>
          <w:trHeight w:val="20"/>
          <w:jc w:val="center"/>
        </w:trPr>
        <w:tc>
          <w:tcPr>
            <w:tcW w:w="846" w:type="dxa"/>
            <w:shd w:val="clear" w:color="000000" w:fill="FFFFFF"/>
            <w:vAlign w:val="center"/>
          </w:tcPr>
          <w:p w14:paraId="04C0820F"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2.165</w:t>
            </w:r>
          </w:p>
        </w:tc>
        <w:tc>
          <w:tcPr>
            <w:tcW w:w="10129" w:type="dxa"/>
            <w:shd w:val="clear" w:color="000000" w:fill="FFFFFF"/>
            <w:vAlign w:val="center"/>
          </w:tcPr>
          <w:p w14:paraId="684A1C37"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admitir la capacidad de guardar informes personalizados y filtros de incidentes.</w:t>
            </w:r>
          </w:p>
        </w:tc>
        <w:tc>
          <w:tcPr>
            <w:tcW w:w="1202" w:type="dxa"/>
          </w:tcPr>
          <w:p w14:paraId="7E294E9B"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7B14294C"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2238395B" w14:textId="4F813554" w:rsidTr="00231C1F">
        <w:trPr>
          <w:trHeight w:val="20"/>
          <w:jc w:val="center"/>
        </w:trPr>
        <w:tc>
          <w:tcPr>
            <w:tcW w:w="846" w:type="dxa"/>
            <w:shd w:val="clear" w:color="000000" w:fill="FFFFFF"/>
            <w:vAlign w:val="center"/>
          </w:tcPr>
          <w:p w14:paraId="1696672A"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2.166</w:t>
            </w:r>
          </w:p>
        </w:tc>
        <w:tc>
          <w:tcPr>
            <w:tcW w:w="10129" w:type="dxa"/>
            <w:shd w:val="clear" w:color="000000" w:fill="FFFFFF"/>
            <w:vAlign w:val="center"/>
          </w:tcPr>
          <w:p w14:paraId="23007BA5"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admitir la capacidad de establecer permisos de informes por departamentos.</w:t>
            </w:r>
          </w:p>
        </w:tc>
        <w:tc>
          <w:tcPr>
            <w:tcW w:w="1202" w:type="dxa"/>
          </w:tcPr>
          <w:p w14:paraId="6494240F"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2AE7C6F0"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13D18086" w14:textId="18C79C7D" w:rsidTr="00231C1F">
        <w:trPr>
          <w:trHeight w:val="20"/>
          <w:jc w:val="center"/>
        </w:trPr>
        <w:tc>
          <w:tcPr>
            <w:tcW w:w="846" w:type="dxa"/>
            <w:shd w:val="clear" w:color="000000" w:fill="FFFFFF"/>
            <w:vAlign w:val="center"/>
          </w:tcPr>
          <w:p w14:paraId="61FD0CBB" w14:textId="77777777" w:rsidR="002E6B20" w:rsidRPr="00B22838" w:rsidRDefault="002E6B20" w:rsidP="002E6B20">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2.167</w:t>
            </w:r>
          </w:p>
        </w:tc>
        <w:tc>
          <w:tcPr>
            <w:tcW w:w="10129" w:type="dxa"/>
            <w:shd w:val="clear" w:color="000000" w:fill="FFFFFF"/>
            <w:vAlign w:val="center"/>
          </w:tcPr>
          <w:p w14:paraId="43DE565F"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usar análisis de datos avanzados para proporcionar a su equipo de operaciones de seguridad un informe clasificado por pila sobre los principales riesgos de seguridad de datos dentro de su organización.</w:t>
            </w:r>
          </w:p>
        </w:tc>
        <w:tc>
          <w:tcPr>
            <w:tcW w:w="1202" w:type="dxa"/>
          </w:tcPr>
          <w:p w14:paraId="43A45EB1"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3CCB1CD6"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60BC3569" w14:textId="571E04C6" w:rsidTr="00231C1F">
        <w:trPr>
          <w:trHeight w:val="20"/>
          <w:jc w:val="center"/>
        </w:trPr>
        <w:tc>
          <w:tcPr>
            <w:tcW w:w="846" w:type="dxa"/>
            <w:shd w:val="clear" w:color="000000" w:fill="FFFFFF"/>
            <w:vAlign w:val="center"/>
          </w:tcPr>
          <w:p w14:paraId="673C4E73" w14:textId="77777777" w:rsidR="002E6B20" w:rsidRPr="00B22838" w:rsidRDefault="002E6B20" w:rsidP="002E6B20">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2.168</w:t>
            </w:r>
          </w:p>
        </w:tc>
        <w:tc>
          <w:tcPr>
            <w:tcW w:w="10129" w:type="dxa"/>
            <w:shd w:val="clear" w:color="000000" w:fill="FFFFFF"/>
            <w:vAlign w:val="center"/>
          </w:tcPr>
          <w:p w14:paraId="0F9A6D58"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debería poder generar informes programados</w:t>
            </w:r>
          </w:p>
        </w:tc>
        <w:tc>
          <w:tcPr>
            <w:tcW w:w="1202" w:type="dxa"/>
          </w:tcPr>
          <w:p w14:paraId="32617B19"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35AA0143"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094B2E3B" w14:textId="55FF3F4E" w:rsidTr="00231C1F">
        <w:trPr>
          <w:trHeight w:val="20"/>
          <w:jc w:val="center"/>
        </w:trPr>
        <w:tc>
          <w:tcPr>
            <w:tcW w:w="846" w:type="dxa"/>
            <w:shd w:val="clear" w:color="000000" w:fill="FFFFFF"/>
            <w:vAlign w:val="center"/>
          </w:tcPr>
          <w:p w14:paraId="2F59FA5A" w14:textId="77777777" w:rsidR="002E6B20" w:rsidRPr="00B22838" w:rsidRDefault="002E6B20" w:rsidP="002E6B20">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2.169</w:t>
            </w:r>
          </w:p>
        </w:tc>
        <w:tc>
          <w:tcPr>
            <w:tcW w:w="10129" w:type="dxa"/>
            <w:shd w:val="clear" w:color="000000" w:fill="FFFFFF"/>
            <w:vAlign w:val="center"/>
          </w:tcPr>
          <w:p w14:paraId="29E6162E"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proporcionar informes de incidentes flexibles (diarios, semanales, mensuales, trimestrales, etc.)</w:t>
            </w:r>
          </w:p>
        </w:tc>
        <w:tc>
          <w:tcPr>
            <w:tcW w:w="1202" w:type="dxa"/>
          </w:tcPr>
          <w:p w14:paraId="7AEDA11F"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3C2C769E"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348D67C9" w14:textId="10CF58BA" w:rsidTr="00231C1F">
        <w:trPr>
          <w:trHeight w:val="20"/>
          <w:jc w:val="center"/>
        </w:trPr>
        <w:tc>
          <w:tcPr>
            <w:tcW w:w="846" w:type="dxa"/>
            <w:shd w:val="clear" w:color="000000" w:fill="FFFFFF"/>
            <w:vAlign w:val="center"/>
          </w:tcPr>
          <w:p w14:paraId="24394C9A" w14:textId="77777777" w:rsidR="002E6B20" w:rsidRPr="00B22838" w:rsidRDefault="002E6B20" w:rsidP="002E6B20">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2.170</w:t>
            </w:r>
          </w:p>
        </w:tc>
        <w:tc>
          <w:tcPr>
            <w:tcW w:w="10129" w:type="dxa"/>
            <w:shd w:val="clear" w:color="000000" w:fill="FFFFFF"/>
            <w:vAlign w:val="center"/>
          </w:tcPr>
          <w:p w14:paraId="453C6824"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debería poder informar el número de alertas generadas por destino</w:t>
            </w:r>
          </w:p>
        </w:tc>
        <w:tc>
          <w:tcPr>
            <w:tcW w:w="1202" w:type="dxa"/>
          </w:tcPr>
          <w:p w14:paraId="39740FC2"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7D8B9C6D"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00B7C787" w14:textId="6FFCFF06" w:rsidTr="00231C1F">
        <w:trPr>
          <w:trHeight w:val="20"/>
          <w:jc w:val="center"/>
        </w:trPr>
        <w:tc>
          <w:tcPr>
            <w:tcW w:w="846" w:type="dxa"/>
            <w:shd w:val="clear" w:color="000000" w:fill="FFFFFF"/>
            <w:vAlign w:val="center"/>
          </w:tcPr>
          <w:p w14:paraId="2FD3497C" w14:textId="77777777" w:rsidR="002E6B20" w:rsidRPr="00B22838" w:rsidRDefault="002E6B20" w:rsidP="002E6B20">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2.171</w:t>
            </w:r>
          </w:p>
        </w:tc>
        <w:tc>
          <w:tcPr>
            <w:tcW w:w="10129" w:type="dxa"/>
            <w:shd w:val="clear" w:color="000000" w:fill="FFFFFF"/>
            <w:vAlign w:val="center"/>
          </w:tcPr>
          <w:p w14:paraId="57B6EE1E"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debería permitir a los usuarios crear mensajes de alerta personalizables para administradores, usuarios y gerentes de usuarios.</w:t>
            </w:r>
          </w:p>
        </w:tc>
        <w:tc>
          <w:tcPr>
            <w:tcW w:w="1202" w:type="dxa"/>
          </w:tcPr>
          <w:p w14:paraId="1FD9C719"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57D08C14"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7843B9AA" w14:textId="769AC1B1" w:rsidTr="00231C1F">
        <w:trPr>
          <w:trHeight w:val="20"/>
          <w:jc w:val="center"/>
        </w:trPr>
        <w:tc>
          <w:tcPr>
            <w:tcW w:w="846" w:type="dxa"/>
            <w:shd w:val="clear" w:color="000000" w:fill="FFFFFF"/>
            <w:vAlign w:val="center"/>
          </w:tcPr>
          <w:p w14:paraId="256E376C" w14:textId="77777777" w:rsidR="002E6B20" w:rsidRPr="00B22838" w:rsidRDefault="002E6B20" w:rsidP="002E6B20">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lastRenderedPageBreak/>
              <w:t>2.172</w:t>
            </w:r>
          </w:p>
        </w:tc>
        <w:tc>
          <w:tcPr>
            <w:tcW w:w="10129" w:type="dxa"/>
            <w:shd w:val="clear" w:color="000000" w:fill="FFFFFF"/>
            <w:vAlign w:val="center"/>
          </w:tcPr>
          <w:p w14:paraId="1050F89D"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proporcionar un catálogo de informes completo que proporcione un "desglose" para facilitar la investigación de los incidentes de mayor riesgo</w:t>
            </w:r>
          </w:p>
        </w:tc>
        <w:tc>
          <w:tcPr>
            <w:tcW w:w="1202" w:type="dxa"/>
          </w:tcPr>
          <w:p w14:paraId="0D5E5DDE"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2A0588C1"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583EC371" w14:textId="315C2BDB" w:rsidTr="00231C1F">
        <w:trPr>
          <w:trHeight w:val="20"/>
          <w:jc w:val="center"/>
        </w:trPr>
        <w:tc>
          <w:tcPr>
            <w:tcW w:w="846" w:type="dxa"/>
            <w:shd w:val="clear" w:color="000000" w:fill="FFFFFF"/>
            <w:vAlign w:val="center"/>
          </w:tcPr>
          <w:p w14:paraId="5936B72A" w14:textId="77777777" w:rsidR="002E6B20" w:rsidRPr="00B22838" w:rsidRDefault="002E6B20" w:rsidP="002E6B20">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2.173</w:t>
            </w:r>
          </w:p>
        </w:tc>
        <w:tc>
          <w:tcPr>
            <w:tcW w:w="10129" w:type="dxa"/>
            <w:shd w:val="clear" w:color="000000" w:fill="FFFFFF"/>
            <w:vAlign w:val="center"/>
          </w:tcPr>
          <w:p w14:paraId="231DA6FE"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 xml:space="preserve"> La solución debe ser capaz de proporcionar datos forenses dentro del mismo registro de incidentes.</w:t>
            </w:r>
          </w:p>
        </w:tc>
        <w:tc>
          <w:tcPr>
            <w:tcW w:w="1202" w:type="dxa"/>
          </w:tcPr>
          <w:p w14:paraId="439C24DB"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380B3EEF"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0040E8C6" w14:textId="227A3084" w:rsidTr="00231C1F">
        <w:trPr>
          <w:trHeight w:val="20"/>
          <w:jc w:val="center"/>
        </w:trPr>
        <w:tc>
          <w:tcPr>
            <w:tcW w:w="846" w:type="dxa"/>
            <w:shd w:val="clear" w:color="000000" w:fill="FFFFFF"/>
            <w:vAlign w:val="center"/>
          </w:tcPr>
          <w:p w14:paraId="7ADCB6BD" w14:textId="77777777" w:rsidR="002E6B20" w:rsidRPr="00B22838" w:rsidRDefault="002E6B20" w:rsidP="002E6B20">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2.174</w:t>
            </w:r>
          </w:p>
        </w:tc>
        <w:tc>
          <w:tcPr>
            <w:tcW w:w="10129" w:type="dxa"/>
            <w:shd w:val="clear" w:color="000000" w:fill="FFFFFF"/>
            <w:vAlign w:val="center"/>
          </w:tcPr>
          <w:p w14:paraId="005B780F"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priorizar instantáneamente los casos de niveles de riesgo alto a bajo con umbrales de puntaje de riesgo personalizables entregados en una pila de informes de clasificación de riesgo de incidentes</w:t>
            </w:r>
          </w:p>
        </w:tc>
        <w:tc>
          <w:tcPr>
            <w:tcW w:w="1202" w:type="dxa"/>
          </w:tcPr>
          <w:p w14:paraId="5019939E"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44A3FBB0"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2AD7FDBD" w14:textId="61FB7091" w:rsidTr="00231C1F">
        <w:trPr>
          <w:trHeight w:val="20"/>
          <w:jc w:val="center"/>
        </w:trPr>
        <w:tc>
          <w:tcPr>
            <w:tcW w:w="846" w:type="dxa"/>
            <w:shd w:val="clear" w:color="000000" w:fill="FFFFFF"/>
            <w:vAlign w:val="center"/>
          </w:tcPr>
          <w:p w14:paraId="552EA3A8" w14:textId="77777777" w:rsidR="002E6B20" w:rsidRPr="00B22838" w:rsidRDefault="002E6B20" w:rsidP="002E6B20">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2.175</w:t>
            </w:r>
          </w:p>
        </w:tc>
        <w:tc>
          <w:tcPr>
            <w:tcW w:w="10129" w:type="dxa"/>
            <w:shd w:val="clear" w:color="000000" w:fill="FFFFFF"/>
            <w:vAlign w:val="center"/>
          </w:tcPr>
          <w:p w14:paraId="794958EB"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capturar datos de eventos con metadatos apropiados (fecha/hora, usuario, protocolo)</w:t>
            </w:r>
          </w:p>
        </w:tc>
        <w:tc>
          <w:tcPr>
            <w:tcW w:w="1202" w:type="dxa"/>
          </w:tcPr>
          <w:p w14:paraId="0DE52563"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061A5E85"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42B04030" w14:textId="3CA8C0C0" w:rsidTr="00231C1F">
        <w:trPr>
          <w:trHeight w:val="20"/>
          <w:jc w:val="center"/>
        </w:trPr>
        <w:tc>
          <w:tcPr>
            <w:tcW w:w="846" w:type="dxa"/>
            <w:shd w:val="clear" w:color="000000" w:fill="FFFFFF"/>
            <w:vAlign w:val="center"/>
          </w:tcPr>
          <w:p w14:paraId="3B2E0D08" w14:textId="77777777" w:rsidR="002E6B20" w:rsidRPr="00B22838" w:rsidRDefault="002E6B20" w:rsidP="002E6B20">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2.176</w:t>
            </w:r>
          </w:p>
        </w:tc>
        <w:tc>
          <w:tcPr>
            <w:tcW w:w="10129" w:type="dxa"/>
            <w:shd w:val="clear" w:color="000000" w:fill="FFFFFF"/>
            <w:vAlign w:val="center"/>
          </w:tcPr>
          <w:p w14:paraId="70B6CFC8"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admitir un protocolo de cadena de custodia</w:t>
            </w:r>
          </w:p>
        </w:tc>
        <w:tc>
          <w:tcPr>
            <w:tcW w:w="1202" w:type="dxa"/>
          </w:tcPr>
          <w:p w14:paraId="304E30BB"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30F75493"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0B71FC78" w14:textId="1B74688A" w:rsidTr="00231C1F">
        <w:trPr>
          <w:trHeight w:val="20"/>
          <w:jc w:val="center"/>
        </w:trPr>
        <w:tc>
          <w:tcPr>
            <w:tcW w:w="846" w:type="dxa"/>
            <w:shd w:val="clear" w:color="000000" w:fill="FFFFFF"/>
            <w:vAlign w:val="center"/>
          </w:tcPr>
          <w:p w14:paraId="7E9B4B7F" w14:textId="77777777" w:rsidR="002E6B20" w:rsidRPr="00B22838" w:rsidRDefault="002E6B20" w:rsidP="002E6B20">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2.177</w:t>
            </w:r>
          </w:p>
        </w:tc>
        <w:tc>
          <w:tcPr>
            <w:tcW w:w="10129" w:type="dxa"/>
            <w:shd w:val="clear" w:color="000000" w:fill="FFFFFF"/>
            <w:vAlign w:val="center"/>
          </w:tcPr>
          <w:p w14:paraId="26AC5414"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conservar los registros al menos durante un año; si no es posible, la solución debe admitir el archivo de incidentes</w:t>
            </w:r>
          </w:p>
        </w:tc>
        <w:tc>
          <w:tcPr>
            <w:tcW w:w="1202" w:type="dxa"/>
          </w:tcPr>
          <w:p w14:paraId="3C22505E"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5BDB4781"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54FD8CE8" w14:textId="065303BF" w:rsidTr="00231C1F">
        <w:trPr>
          <w:trHeight w:val="20"/>
          <w:jc w:val="center"/>
        </w:trPr>
        <w:tc>
          <w:tcPr>
            <w:tcW w:w="846" w:type="dxa"/>
            <w:shd w:val="clear" w:color="000000" w:fill="FFFFFF"/>
            <w:vAlign w:val="center"/>
          </w:tcPr>
          <w:p w14:paraId="2EEF44A9" w14:textId="77777777" w:rsidR="002E6B20" w:rsidRPr="00B22838" w:rsidRDefault="002E6B20" w:rsidP="002E6B20">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2.178</w:t>
            </w:r>
          </w:p>
        </w:tc>
        <w:tc>
          <w:tcPr>
            <w:tcW w:w="10129" w:type="dxa"/>
            <w:shd w:val="clear" w:color="000000" w:fill="FFFFFF"/>
            <w:vAlign w:val="center"/>
          </w:tcPr>
          <w:p w14:paraId="2C29E2A9" w14:textId="77777777" w:rsidR="002E6B20" w:rsidRPr="00B22838" w:rsidRDefault="002E6B20" w:rsidP="002E6B20">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tener la capacidad de cambiar la gravedad (Alta, Media, Baja) y el estado (Nuevo, En proceso, Cerrado, Falso positivo, Escalado)</w:t>
            </w:r>
          </w:p>
        </w:tc>
        <w:tc>
          <w:tcPr>
            <w:tcW w:w="1202" w:type="dxa"/>
          </w:tcPr>
          <w:p w14:paraId="5DE92A03" w14:textId="77777777" w:rsidR="002E6B20" w:rsidRPr="00B22838" w:rsidRDefault="002E6B20" w:rsidP="002E6B20">
            <w:pPr>
              <w:spacing w:line="259" w:lineRule="auto"/>
              <w:rPr>
                <w:rFonts w:ascii="Arial Narrow" w:eastAsia="Calibri" w:hAnsi="Arial Narrow"/>
                <w:sz w:val="22"/>
                <w:szCs w:val="22"/>
                <w:lang w:eastAsia="en-US"/>
              </w:rPr>
            </w:pPr>
          </w:p>
        </w:tc>
        <w:tc>
          <w:tcPr>
            <w:tcW w:w="2525" w:type="dxa"/>
          </w:tcPr>
          <w:p w14:paraId="39C36EBC" w14:textId="77777777" w:rsidR="002E6B20" w:rsidRPr="00B22838" w:rsidRDefault="002E6B20" w:rsidP="002E6B20">
            <w:pPr>
              <w:spacing w:line="259" w:lineRule="auto"/>
              <w:rPr>
                <w:rFonts w:ascii="Arial Narrow" w:eastAsia="Calibri" w:hAnsi="Arial Narrow"/>
                <w:sz w:val="22"/>
                <w:szCs w:val="22"/>
                <w:lang w:eastAsia="en-US"/>
              </w:rPr>
            </w:pPr>
          </w:p>
        </w:tc>
      </w:tr>
      <w:tr w:rsidR="002E6B20" w:rsidRPr="00B22838" w14:paraId="6B9450B1" w14:textId="197BEC8E" w:rsidTr="00231C1F">
        <w:trPr>
          <w:trHeight w:val="360"/>
          <w:jc w:val="center"/>
        </w:trPr>
        <w:tc>
          <w:tcPr>
            <w:tcW w:w="12177" w:type="dxa"/>
            <w:gridSpan w:val="3"/>
            <w:shd w:val="clear" w:color="auto" w:fill="B6DDE8"/>
            <w:vAlign w:val="center"/>
          </w:tcPr>
          <w:p w14:paraId="1E1375A1" w14:textId="68549033" w:rsidR="002E6B20" w:rsidRPr="000B1D6F" w:rsidRDefault="002E6B20">
            <w:pPr>
              <w:pStyle w:val="ListParagraph"/>
              <w:numPr>
                <w:ilvl w:val="0"/>
                <w:numId w:val="6"/>
              </w:numPr>
              <w:spacing w:line="259" w:lineRule="auto"/>
              <w:jc w:val="center"/>
              <w:rPr>
                <w:rFonts w:ascii="Arial Narrow" w:eastAsia="Calibri" w:hAnsi="Arial Narrow"/>
                <w:b/>
                <w:bCs/>
                <w:sz w:val="22"/>
                <w:szCs w:val="22"/>
                <w:lang w:eastAsia="en-US"/>
              </w:rPr>
            </w:pPr>
            <w:r w:rsidRPr="000B1D6F">
              <w:rPr>
                <w:rFonts w:ascii="Arial" w:eastAsia="Calibri" w:hAnsi="Arial" w:cs="Arial"/>
                <w:b/>
                <w:bCs/>
                <w:sz w:val="22"/>
                <w:szCs w:val="22"/>
                <w:lang w:val="es-ES" w:eastAsia="en-US"/>
              </w:rPr>
              <w:t>MÓDULO ETIQUETADO Y CLASIFICACIÓN DE INFORMACIÓN</w:t>
            </w:r>
          </w:p>
        </w:tc>
        <w:tc>
          <w:tcPr>
            <w:tcW w:w="2525" w:type="dxa"/>
            <w:shd w:val="clear" w:color="auto" w:fill="B6DDE8"/>
          </w:tcPr>
          <w:p w14:paraId="422EB749" w14:textId="77777777" w:rsidR="002E6B20" w:rsidRPr="00B22838" w:rsidRDefault="002E6B20" w:rsidP="000B1D6F">
            <w:pPr>
              <w:spacing w:after="160" w:line="259" w:lineRule="auto"/>
              <w:jc w:val="center"/>
              <w:rPr>
                <w:rFonts w:ascii="Arial" w:eastAsia="Calibri" w:hAnsi="Arial" w:cs="Arial"/>
                <w:b/>
                <w:bCs/>
                <w:sz w:val="22"/>
                <w:szCs w:val="22"/>
                <w:lang w:val="es-ES" w:eastAsia="en-US"/>
              </w:rPr>
            </w:pPr>
          </w:p>
        </w:tc>
      </w:tr>
      <w:tr w:rsidR="00231C1F" w:rsidRPr="00B22838" w14:paraId="3F7D6C35" w14:textId="153A5219" w:rsidTr="00231C1F">
        <w:trPr>
          <w:trHeight w:val="374"/>
          <w:jc w:val="center"/>
        </w:trPr>
        <w:tc>
          <w:tcPr>
            <w:tcW w:w="846" w:type="dxa"/>
            <w:shd w:val="clear" w:color="auto" w:fill="D9D9D9"/>
            <w:vAlign w:val="center"/>
          </w:tcPr>
          <w:p w14:paraId="33E880C6"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eastAsia="Calibri" w:hAnsi="Arial Narrow"/>
                <w:b/>
                <w:bCs/>
                <w:sz w:val="22"/>
                <w:szCs w:val="22"/>
                <w:lang w:val="es-419" w:eastAsia="en-US"/>
              </w:rPr>
              <w:t>No.</w:t>
            </w:r>
          </w:p>
        </w:tc>
        <w:tc>
          <w:tcPr>
            <w:tcW w:w="10129" w:type="dxa"/>
            <w:shd w:val="clear" w:color="000000" w:fill="D0CECE"/>
            <w:vAlign w:val="center"/>
          </w:tcPr>
          <w:p w14:paraId="79A10A1D" w14:textId="77777777" w:rsidR="00231C1F" w:rsidRPr="00B22838" w:rsidRDefault="00231C1F" w:rsidP="00231C1F">
            <w:pPr>
              <w:spacing w:line="259" w:lineRule="auto"/>
              <w:jc w:val="center"/>
              <w:rPr>
                <w:rFonts w:ascii="Arial Narrow" w:eastAsia="Calibri" w:hAnsi="Arial Narrow"/>
                <w:sz w:val="22"/>
                <w:szCs w:val="22"/>
                <w:lang w:eastAsia="en-US"/>
              </w:rPr>
            </w:pPr>
            <w:r w:rsidRPr="00B22838">
              <w:rPr>
                <w:rFonts w:ascii="Arial Narrow" w:hAnsi="Arial Narrow" w:cs="Calibri"/>
                <w:b/>
                <w:bCs/>
                <w:color w:val="000000"/>
                <w:sz w:val="22"/>
                <w:szCs w:val="22"/>
                <w:lang w:val="es-419" w:eastAsia="es-419"/>
              </w:rPr>
              <w:t>CAPACIDAD DE ETIQUETADO Y CLASIFICACIÓN</w:t>
            </w:r>
          </w:p>
        </w:tc>
        <w:tc>
          <w:tcPr>
            <w:tcW w:w="1202" w:type="dxa"/>
            <w:shd w:val="clear" w:color="auto" w:fill="D9D9D9"/>
            <w:vAlign w:val="center"/>
          </w:tcPr>
          <w:p w14:paraId="2A41D6A6" w14:textId="77777777" w:rsidR="00231C1F" w:rsidRPr="00231C1F" w:rsidRDefault="00231C1F" w:rsidP="00231C1F">
            <w:pPr>
              <w:spacing w:line="259" w:lineRule="auto"/>
              <w:jc w:val="center"/>
              <w:rPr>
                <w:rFonts w:ascii="Arial Narrow" w:eastAsia="Calibri" w:hAnsi="Arial Narrow"/>
                <w:b/>
                <w:bCs/>
                <w:caps/>
                <w:sz w:val="16"/>
                <w:szCs w:val="16"/>
                <w:lang w:eastAsia="en-US"/>
              </w:rPr>
            </w:pPr>
            <w:r w:rsidRPr="00231C1F">
              <w:rPr>
                <w:rFonts w:ascii="Arial Narrow" w:eastAsia="Calibri" w:hAnsi="Arial Narrow"/>
                <w:b/>
                <w:bCs/>
                <w:caps/>
                <w:sz w:val="16"/>
                <w:szCs w:val="16"/>
                <w:lang w:eastAsia="en-US"/>
              </w:rPr>
              <w:t>Cumple/</w:t>
            </w:r>
          </w:p>
          <w:p w14:paraId="59738335" w14:textId="3AD45DC5" w:rsidR="00231C1F" w:rsidRPr="00B22838" w:rsidRDefault="00231C1F" w:rsidP="00231C1F">
            <w:pPr>
              <w:spacing w:line="259" w:lineRule="auto"/>
              <w:jc w:val="center"/>
              <w:rPr>
                <w:rFonts w:ascii="Arial Narrow" w:eastAsia="Calibri" w:hAnsi="Arial Narrow"/>
                <w:sz w:val="22"/>
                <w:szCs w:val="22"/>
                <w:lang w:eastAsia="en-US"/>
              </w:rPr>
            </w:pPr>
            <w:r w:rsidRPr="00231C1F">
              <w:rPr>
                <w:rFonts w:ascii="Arial Narrow" w:eastAsia="Calibri" w:hAnsi="Arial Narrow"/>
                <w:b/>
                <w:bCs/>
                <w:caps/>
                <w:sz w:val="16"/>
                <w:szCs w:val="16"/>
                <w:lang w:eastAsia="en-US"/>
              </w:rPr>
              <w:t>No Cumple</w:t>
            </w:r>
          </w:p>
        </w:tc>
        <w:tc>
          <w:tcPr>
            <w:tcW w:w="2525" w:type="dxa"/>
            <w:shd w:val="clear" w:color="auto" w:fill="D9D9D9"/>
            <w:vAlign w:val="center"/>
          </w:tcPr>
          <w:p w14:paraId="796C561B" w14:textId="26693742" w:rsidR="00231C1F" w:rsidRPr="00B22838" w:rsidRDefault="00231C1F" w:rsidP="00231C1F">
            <w:pPr>
              <w:spacing w:line="259" w:lineRule="auto"/>
              <w:jc w:val="center"/>
              <w:rPr>
                <w:rFonts w:ascii="Arial Narrow" w:eastAsia="Calibri" w:hAnsi="Arial Narrow"/>
                <w:b/>
                <w:bCs/>
                <w:caps/>
                <w:sz w:val="18"/>
                <w:szCs w:val="18"/>
                <w:lang w:eastAsia="en-US"/>
              </w:rPr>
            </w:pPr>
            <w:r w:rsidRPr="00F862A2">
              <w:rPr>
                <w:rFonts w:ascii="Arial Narrow" w:hAnsi="Arial Narrow" w:cstheme="minorHAnsi"/>
                <w:b/>
                <w:bCs/>
                <w:sz w:val="16"/>
                <w:szCs w:val="18"/>
              </w:rPr>
              <w:t>DESCRIBIR COMO CUMPLE SU OFERTA</w:t>
            </w:r>
          </w:p>
        </w:tc>
      </w:tr>
      <w:tr w:rsidR="000B1D6F" w:rsidRPr="00B22838" w14:paraId="75FA9F1A" w14:textId="4C303F85" w:rsidTr="00231C1F">
        <w:trPr>
          <w:trHeight w:val="20"/>
          <w:jc w:val="center"/>
        </w:trPr>
        <w:tc>
          <w:tcPr>
            <w:tcW w:w="846" w:type="dxa"/>
            <w:shd w:val="clear" w:color="000000" w:fill="FFFFFF"/>
            <w:vAlign w:val="center"/>
          </w:tcPr>
          <w:p w14:paraId="49AD12EE" w14:textId="77777777" w:rsidR="000B1D6F" w:rsidRPr="00B22838" w:rsidRDefault="000B1D6F" w:rsidP="000B1D6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3.1</w:t>
            </w:r>
          </w:p>
        </w:tc>
        <w:tc>
          <w:tcPr>
            <w:tcW w:w="10129" w:type="dxa"/>
            <w:shd w:val="clear" w:color="000000" w:fill="FFFFFF"/>
            <w:vAlign w:val="center"/>
          </w:tcPr>
          <w:p w14:paraId="0FBC20F6" w14:textId="77777777" w:rsidR="000B1D6F" w:rsidRPr="00B22838" w:rsidRDefault="000B1D6F" w:rsidP="000B1D6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tener la posibilidad de seleccionar la clasificación con un solo botón</w:t>
            </w:r>
          </w:p>
        </w:tc>
        <w:tc>
          <w:tcPr>
            <w:tcW w:w="1202" w:type="dxa"/>
          </w:tcPr>
          <w:p w14:paraId="3F493171" w14:textId="77777777" w:rsidR="000B1D6F" w:rsidRPr="00B22838" w:rsidRDefault="000B1D6F" w:rsidP="000B1D6F">
            <w:pPr>
              <w:spacing w:line="259" w:lineRule="auto"/>
              <w:rPr>
                <w:rFonts w:ascii="Arial Narrow" w:eastAsia="Calibri" w:hAnsi="Arial Narrow"/>
                <w:sz w:val="22"/>
                <w:szCs w:val="22"/>
                <w:lang w:eastAsia="en-US"/>
              </w:rPr>
            </w:pPr>
          </w:p>
        </w:tc>
        <w:tc>
          <w:tcPr>
            <w:tcW w:w="2525" w:type="dxa"/>
          </w:tcPr>
          <w:p w14:paraId="7201B8F1" w14:textId="77777777" w:rsidR="000B1D6F" w:rsidRPr="00B22838" w:rsidRDefault="000B1D6F" w:rsidP="000B1D6F">
            <w:pPr>
              <w:spacing w:line="259" w:lineRule="auto"/>
              <w:rPr>
                <w:rFonts w:ascii="Arial Narrow" w:eastAsia="Calibri" w:hAnsi="Arial Narrow"/>
                <w:sz w:val="22"/>
                <w:szCs w:val="22"/>
                <w:lang w:eastAsia="en-US"/>
              </w:rPr>
            </w:pPr>
          </w:p>
        </w:tc>
      </w:tr>
      <w:tr w:rsidR="000B1D6F" w:rsidRPr="00B22838" w14:paraId="70454E1D" w14:textId="4720D768" w:rsidTr="00231C1F">
        <w:trPr>
          <w:trHeight w:val="20"/>
          <w:jc w:val="center"/>
        </w:trPr>
        <w:tc>
          <w:tcPr>
            <w:tcW w:w="846" w:type="dxa"/>
            <w:shd w:val="clear" w:color="000000" w:fill="FFFFFF"/>
            <w:vAlign w:val="center"/>
          </w:tcPr>
          <w:p w14:paraId="2AB6AD98" w14:textId="77777777" w:rsidR="000B1D6F" w:rsidRPr="00B22838" w:rsidRDefault="000B1D6F" w:rsidP="000B1D6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3.2</w:t>
            </w:r>
          </w:p>
        </w:tc>
        <w:tc>
          <w:tcPr>
            <w:tcW w:w="10129" w:type="dxa"/>
            <w:shd w:val="clear" w:color="000000" w:fill="FFFFFF"/>
            <w:vAlign w:val="center"/>
          </w:tcPr>
          <w:p w14:paraId="3D2E7184" w14:textId="77777777" w:rsidR="000B1D6F" w:rsidRPr="00B22838" w:rsidRDefault="000B1D6F" w:rsidP="000B1D6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tener la posibilidad de seleccionar la clasificación de una lista desplegable</w:t>
            </w:r>
          </w:p>
        </w:tc>
        <w:tc>
          <w:tcPr>
            <w:tcW w:w="1202" w:type="dxa"/>
          </w:tcPr>
          <w:p w14:paraId="39C5B1DD" w14:textId="77777777" w:rsidR="000B1D6F" w:rsidRPr="00B22838" w:rsidRDefault="000B1D6F" w:rsidP="000B1D6F">
            <w:pPr>
              <w:spacing w:line="259" w:lineRule="auto"/>
              <w:rPr>
                <w:rFonts w:ascii="Arial Narrow" w:eastAsia="Calibri" w:hAnsi="Arial Narrow"/>
                <w:sz w:val="22"/>
                <w:szCs w:val="22"/>
                <w:lang w:eastAsia="en-US"/>
              </w:rPr>
            </w:pPr>
          </w:p>
        </w:tc>
        <w:tc>
          <w:tcPr>
            <w:tcW w:w="2525" w:type="dxa"/>
          </w:tcPr>
          <w:p w14:paraId="51F49350" w14:textId="77777777" w:rsidR="000B1D6F" w:rsidRPr="00B22838" w:rsidRDefault="000B1D6F" w:rsidP="000B1D6F">
            <w:pPr>
              <w:spacing w:line="259" w:lineRule="auto"/>
              <w:rPr>
                <w:rFonts w:ascii="Arial Narrow" w:eastAsia="Calibri" w:hAnsi="Arial Narrow"/>
                <w:sz w:val="22"/>
                <w:szCs w:val="22"/>
                <w:lang w:eastAsia="en-US"/>
              </w:rPr>
            </w:pPr>
          </w:p>
        </w:tc>
      </w:tr>
      <w:tr w:rsidR="000B1D6F" w:rsidRPr="00B22838" w14:paraId="53A365E2" w14:textId="2EC4386F" w:rsidTr="00231C1F">
        <w:trPr>
          <w:trHeight w:val="20"/>
          <w:jc w:val="center"/>
        </w:trPr>
        <w:tc>
          <w:tcPr>
            <w:tcW w:w="846" w:type="dxa"/>
            <w:shd w:val="clear" w:color="000000" w:fill="FFFFFF"/>
            <w:vAlign w:val="center"/>
          </w:tcPr>
          <w:p w14:paraId="2DD29EC7" w14:textId="77777777" w:rsidR="000B1D6F" w:rsidRPr="00B22838" w:rsidRDefault="000B1D6F" w:rsidP="000B1D6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3.3</w:t>
            </w:r>
          </w:p>
        </w:tc>
        <w:tc>
          <w:tcPr>
            <w:tcW w:w="10129" w:type="dxa"/>
            <w:shd w:val="clear" w:color="000000" w:fill="FFFFFF"/>
            <w:vAlign w:val="center"/>
          </w:tcPr>
          <w:p w14:paraId="04221608" w14:textId="77777777" w:rsidR="000B1D6F" w:rsidRPr="00B22838" w:rsidRDefault="000B1D6F" w:rsidP="000B1D6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tener la posibilidad de elegir más de un valor de clasificación (selecciones múltiples)</w:t>
            </w:r>
          </w:p>
        </w:tc>
        <w:tc>
          <w:tcPr>
            <w:tcW w:w="1202" w:type="dxa"/>
          </w:tcPr>
          <w:p w14:paraId="2AB3ED4D" w14:textId="77777777" w:rsidR="000B1D6F" w:rsidRPr="00B22838" w:rsidRDefault="000B1D6F" w:rsidP="000B1D6F">
            <w:pPr>
              <w:spacing w:line="259" w:lineRule="auto"/>
              <w:rPr>
                <w:rFonts w:ascii="Arial Narrow" w:eastAsia="Calibri" w:hAnsi="Arial Narrow"/>
                <w:sz w:val="22"/>
                <w:szCs w:val="22"/>
                <w:lang w:eastAsia="en-US"/>
              </w:rPr>
            </w:pPr>
          </w:p>
        </w:tc>
        <w:tc>
          <w:tcPr>
            <w:tcW w:w="2525" w:type="dxa"/>
          </w:tcPr>
          <w:p w14:paraId="38B5C208" w14:textId="77777777" w:rsidR="000B1D6F" w:rsidRPr="00B22838" w:rsidRDefault="000B1D6F" w:rsidP="000B1D6F">
            <w:pPr>
              <w:spacing w:line="259" w:lineRule="auto"/>
              <w:rPr>
                <w:rFonts w:ascii="Arial Narrow" w:eastAsia="Calibri" w:hAnsi="Arial Narrow"/>
                <w:sz w:val="22"/>
                <w:szCs w:val="22"/>
                <w:lang w:eastAsia="en-US"/>
              </w:rPr>
            </w:pPr>
          </w:p>
        </w:tc>
      </w:tr>
      <w:tr w:rsidR="000B1D6F" w:rsidRPr="00B22838" w14:paraId="45C37599" w14:textId="2FE1803A" w:rsidTr="00231C1F">
        <w:trPr>
          <w:trHeight w:val="20"/>
          <w:jc w:val="center"/>
        </w:trPr>
        <w:tc>
          <w:tcPr>
            <w:tcW w:w="846" w:type="dxa"/>
            <w:shd w:val="clear" w:color="000000" w:fill="FFFFFF"/>
            <w:vAlign w:val="center"/>
          </w:tcPr>
          <w:p w14:paraId="3E8870CF" w14:textId="77777777" w:rsidR="000B1D6F" w:rsidRPr="00B22838" w:rsidRDefault="000B1D6F" w:rsidP="000B1D6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3.4</w:t>
            </w:r>
          </w:p>
        </w:tc>
        <w:tc>
          <w:tcPr>
            <w:tcW w:w="10129" w:type="dxa"/>
            <w:shd w:val="clear" w:color="000000" w:fill="FFFFFF"/>
            <w:vAlign w:val="center"/>
          </w:tcPr>
          <w:p w14:paraId="135C89A5" w14:textId="77777777" w:rsidR="000B1D6F" w:rsidRPr="00B22838" w:rsidRDefault="000B1D6F" w:rsidP="000B1D6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tener la posibilidad de aplicar varias etiquetas con un solo clic</w:t>
            </w:r>
          </w:p>
        </w:tc>
        <w:tc>
          <w:tcPr>
            <w:tcW w:w="1202" w:type="dxa"/>
          </w:tcPr>
          <w:p w14:paraId="60194D9D" w14:textId="77777777" w:rsidR="000B1D6F" w:rsidRPr="00B22838" w:rsidRDefault="000B1D6F" w:rsidP="000B1D6F">
            <w:pPr>
              <w:spacing w:line="259" w:lineRule="auto"/>
              <w:rPr>
                <w:rFonts w:ascii="Arial Narrow" w:eastAsia="Calibri" w:hAnsi="Arial Narrow"/>
                <w:sz w:val="22"/>
                <w:szCs w:val="22"/>
                <w:lang w:eastAsia="en-US"/>
              </w:rPr>
            </w:pPr>
          </w:p>
        </w:tc>
        <w:tc>
          <w:tcPr>
            <w:tcW w:w="2525" w:type="dxa"/>
          </w:tcPr>
          <w:p w14:paraId="79010A4F" w14:textId="77777777" w:rsidR="000B1D6F" w:rsidRPr="00B22838" w:rsidRDefault="000B1D6F" w:rsidP="000B1D6F">
            <w:pPr>
              <w:spacing w:line="259" w:lineRule="auto"/>
              <w:rPr>
                <w:rFonts w:ascii="Arial Narrow" w:eastAsia="Calibri" w:hAnsi="Arial Narrow"/>
                <w:sz w:val="22"/>
                <w:szCs w:val="22"/>
                <w:lang w:eastAsia="en-US"/>
              </w:rPr>
            </w:pPr>
          </w:p>
        </w:tc>
      </w:tr>
      <w:tr w:rsidR="000B1D6F" w:rsidRPr="00B22838" w14:paraId="6E73F4F8" w14:textId="37F55F5A" w:rsidTr="00231C1F">
        <w:trPr>
          <w:trHeight w:val="20"/>
          <w:jc w:val="center"/>
        </w:trPr>
        <w:tc>
          <w:tcPr>
            <w:tcW w:w="846" w:type="dxa"/>
            <w:shd w:val="clear" w:color="000000" w:fill="FFFFFF"/>
            <w:vAlign w:val="center"/>
          </w:tcPr>
          <w:p w14:paraId="76834831" w14:textId="77777777" w:rsidR="000B1D6F" w:rsidRPr="00B22838" w:rsidRDefault="000B1D6F" w:rsidP="000B1D6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3.5</w:t>
            </w:r>
          </w:p>
        </w:tc>
        <w:tc>
          <w:tcPr>
            <w:tcW w:w="10129" w:type="dxa"/>
            <w:shd w:val="clear" w:color="000000" w:fill="FFFFFF"/>
            <w:vAlign w:val="center"/>
          </w:tcPr>
          <w:p w14:paraId="2575894C" w14:textId="77777777" w:rsidR="000B1D6F" w:rsidRPr="00B22838" w:rsidRDefault="000B1D6F" w:rsidP="000B1D6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Los niveles del selector de clasificación se pueden anidar en el menú de la cinta</w:t>
            </w:r>
          </w:p>
        </w:tc>
        <w:tc>
          <w:tcPr>
            <w:tcW w:w="1202" w:type="dxa"/>
          </w:tcPr>
          <w:p w14:paraId="2920E813" w14:textId="77777777" w:rsidR="000B1D6F" w:rsidRPr="00B22838" w:rsidRDefault="000B1D6F" w:rsidP="000B1D6F">
            <w:pPr>
              <w:spacing w:line="259" w:lineRule="auto"/>
              <w:rPr>
                <w:rFonts w:ascii="Arial Narrow" w:eastAsia="Calibri" w:hAnsi="Arial Narrow"/>
                <w:sz w:val="22"/>
                <w:szCs w:val="22"/>
                <w:lang w:eastAsia="en-US"/>
              </w:rPr>
            </w:pPr>
          </w:p>
        </w:tc>
        <w:tc>
          <w:tcPr>
            <w:tcW w:w="2525" w:type="dxa"/>
          </w:tcPr>
          <w:p w14:paraId="5B57D3D7" w14:textId="77777777" w:rsidR="000B1D6F" w:rsidRPr="00B22838" w:rsidRDefault="000B1D6F" w:rsidP="000B1D6F">
            <w:pPr>
              <w:spacing w:line="259" w:lineRule="auto"/>
              <w:rPr>
                <w:rFonts w:ascii="Arial Narrow" w:eastAsia="Calibri" w:hAnsi="Arial Narrow"/>
                <w:sz w:val="22"/>
                <w:szCs w:val="22"/>
                <w:lang w:eastAsia="en-US"/>
              </w:rPr>
            </w:pPr>
          </w:p>
        </w:tc>
      </w:tr>
      <w:tr w:rsidR="000B1D6F" w:rsidRPr="00B22838" w14:paraId="6D8EF829" w14:textId="5366B845" w:rsidTr="00231C1F">
        <w:trPr>
          <w:trHeight w:val="20"/>
          <w:jc w:val="center"/>
        </w:trPr>
        <w:tc>
          <w:tcPr>
            <w:tcW w:w="846" w:type="dxa"/>
            <w:shd w:val="clear" w:color="000000" w:fill="FFFFFF"/>
            <w:vAlign w:val="center"/>
          </w:tcPr>
          <w:p w14:paraId="7189C6A7" w14:textId="77777777" w:rsidR="000B1D6F" w:rsidRPr="00B22838" w:rsidRDefault="000B1D6F" w:rsidP="000B1D6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3.6</w:t>
            </w:r>
          </w:p>
        </w:tc>
        <w:tc>
          <w:tcPr>
            <w:tcW w:w="10129" w:type="dxa"/>
            <w:shd w:val="clear" w:color="000000" w:fill="FFFFFF"/>
            <w:vAlign w:val="center"/>
          </w:tcPr>
          <w:p w14:paraId="4D96D88C" w14:textId="77777777" w:rsidR="000B1D6F" w:rsidRPr="00B22838" w:rsidRDefault="000B1D6F" w:rsidP="000B1D6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Se puede pedir a los usuarios que clasifiquen mediante un cuadro de diálogo emergente</w:t>
            </w:r>
          </w:p>
        </w:tc>
        <w:tc>
          <w:tcPr>
            <w:tcW w:w="1202" w:type="dxa"/>
          </w:tcPr>
          <w:p w14:paraId="2EFE51A5" w14:textId="77777777" w:rsidR="000B1D6F" w:rsidRPr="00B22838" w:rsidRDefault="000B1D6F" w:rsidP="000B1D6F">
            <w:pPr>
              <w:spacing w:line="259" w:lineRule="auto"/>
              <w:rPr>
                <w:rFonts w:ascii="Arial Narrow" w:eastAsia="Calibri" w:hAnsi="Arial Narrow"/>
                <w:sz w:val="22"/>
                <w:szCs w:val="22"/>
                <w:lang w:eastAsia="en-US"/>
              </w:rPr>
            </w:pPr>
          </w:p>
        </w:tc>
        <w:tc>
          <w:tcPr>
            <w:tcW w:w="2525" w:type="dxa"/>
          </w:tcPr>
          <w:p w14:paraId="26B80EC0" w14:textId="77777777" w:rsidR="000B1D6F" w:rsidRPr="00B22838" w:rsidRDefault="000B1D6F" w:rsidP="000B1D6F">
            <w:pPr>
              <w:spacing w:line="259" w:lineRule="auto"/>
              <w:rPr>
                <w:rFonts w:ascii="Arial Narrow" w:eastAsia="Calibri" w:hAnsi="Arial Narrow"/>
                <w:sz w:val="22"/>
                <w:szCs w:val="22"/>
                <w:lang w:eastAsia="en-US"/>
              </w:rPr>
            </w:pPr>
          </w:p>
        </w:tc>
      </w:tr>
      <w:tr w:rsidR="000B1D6F" w:rsidRPr="00B22838" w14:paraId="4C6A146F" w14:textId="7E1AB3DD" w:rsidTr="00231C1F">
        <w:trPr>
          <w:trHeight w:val="20"/>
          <w:jc w:val="center"/>
        </w:trPr>
        <w:tc>
          <w:tcPr>
            <w:tcW w:w="846" w:type="dxa"/>
            <w:shd w:val="clear" w:color="000000" w:fill="FFFFFF"/>
            <w:vAlign w:val="center"/>
          </w:tcPr>
          <w:p w14:paraId="20D33934" w14:textId="77777777" w:rsidR="000B1D6F" w:rsidRPr="00B22838" w:rsidRDefault="000B1D6F" w:rsidP="000B1D6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3.7</w:t>
            </w:r>
          </w:p>
        </w:tc>
        <w:tc>
          <w:tcPr>
            <w:tcW w:w="10129" w:type="dxa"/>
            <w:shd w:val="clear" w:color="000000" w:fill="FFFFFF"/>
            <w:vAlign w:val="center"/>
          </w:tcPr>
          <w:p w14:paraId="6246408D" w14:textId="77777777" w:rsidR="000B1D6F" w:rsidRPr="00B22838" w:rsidRDefault="000B1D6F" w:rsidP="000B1D6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Etiquetado asistido que guía al usuario a través de opciones de clasificación para garantizar selecciones válidas</w:t>
            </w:r>
          </w:p>
        </w:tc>
        <w:tc>
          <w:tcPr>
            <w:tcW w:w="1202" w:type="dxa"/>
          </w:tcPr>
          <w:p w14:paraId="3C27580F" w14:textId="77777777" w:rsidR="000B1D6F" w:rsidRPr="00B22838" w:rsidRDefault="000B1D6F" w:rsidP="000B1D6F">
            <w:pPr>
              <w:spacing w:line="259" w:lineRule="auto"/>
              <w:rPr>
                <w:rFonts w:ascii="Arial Narrow" w:eastAsia="Calibri" w:hAnsi="Arial Narrow"/>
                <w:sz w:val="22"/>
                <w:szCs w:val="22"/>
                <w:lang w:eastAsia="en-US"/>
              </w:rPr>
            </w:pPr>
          </w:p>
        </w:tc>
        <w:tc>
          <w:tcPr>
            <w:tcW w:w="2525" w:type="dxa"/>
          </w:tcPr>
          <w:p w14:paraId="61731680" w14:textId="77777777" w:rsidR="000B1D6F" w:rsidRPr="00B22838" w:rsidRDefault="000B1D6F" w:rsidP="000B1D6F">
            <w:pPr>
              <w:spacing w:line="259" w:lineRule="auto"/>
              <w:rPr>
                <w:rFonts w:ascii="Arial Narrow" w:eastAsia="Calibri" w:hAnsi="Arial Narrow"/>
                <w:sz w:val="22"/>
                <w:szCs w:val="22"/>
                <w:lang w:eastAsia="en-US"/>
              </w:rPr>
            </w:pPr>
          </w:p>
        </w:tc>
      </w:tr>
      <w:tr w:rsidR="000B1D6F" w:rsidRPr="00B22838" w14:paraId="0484879D" w14:textId="17331806" w:rsidTr="00231C1F">
        <w:trPr>
          <w:trHeight w:val="20"/>
          <w:jc w:val="center"/>
        </w:trPr>
        <w:tc>
          <w:tcPr>
            <w:tcW w:w="846" w:type="dxa"/>
            <w:shd w:val="clear" w:color="000000" w:fill="FFFFFF"/>
            <w:vAlign w:val="center"/>
          </w:tcPr>
          <w:p w14:paraId="1C9ED020" w14:textId="77777777" w:rsidR="000B1D6F" w:rsidRPr="00B22838" w:rsidRDefault="000B1D6F" w:rsidP="000B1D6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3.8</w:t>
            </w:r>
          </w:p>
        </w:tc>
        <w:tc>
          <w:tcPr>
            <w:tcW w:w="10129" w:type="dxa"/>
            <w:shd w:val="clear" w:color="000000" w:fill="FFFFFF"/>
            <w:vAlign w:val="center"/>
          </w:tcPr>
          <w:p w14:paraId="13A32163" w14:textId="77777777" w:rsidR="000B1D6F" w:rsidRPr="00B22838" w:rsidRDefault="000B1D6F" w:rsidP="000B1D6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Opciones de clasificación etiquetadas dinámicamente para esquemas avanzados (como ITAR, CUI)</w:t>
            </w:r>
          </w:p>
        </w:tc>
        <w:tc>
          <w:tcPr>
            <w:tcW w:w="1202" w:type="dxa"/>
          </w:tcPr>
          <w:p w14:paraId="74448A8F" w14:textId="77777777" w:rsidR="000B1D6F" w:rsidRPr="00B22838" w:rsidRDefault="000B1D6F" w:rsidP="000B1D6F">
            <w:pPr>
              <w:spacing w:line="259" w:lineRule="auto"/>
              <w:rPr>
                <w:rFonts w:ascii="Arial Narrow" w:eastAsia="Calibri" w:hAnsi="Arial Narrow"/>
                <w:sz w:val="22"/>
                <w:szCs w:val="22"/>
                <w:lang w:eastAsia="en-US"/>
              </w:rPr>
            </w:pPr>
          </w:p>
        </w:tc>
        <w:tc>
          <w:tcPr>
            <w:tcW w:w="2525" w:type="dxa"/>
          </w:tcPr>
          <w:p w14:paraId="1E2D6AC2" w14:textId="77777777" w:rsidR="000B1D6F" w:rsidRPr="00B22838" w:rsidRDefault="000B1D6F" w:rsidP="000B1D6F">
            <w:pPr>
              <w:spacing w:line="259" w:lineRule="auto"/>
              <w:rPr>
                <w:rFonts w:ascii="Arial Narrow" w:eastAsia="Calibri" w:hAnsi="Arial Narrow"/>
                <w:sz w:val="22"/>
                <w:szCs w:val="22"/>
                <w:lang w:eastAsia="en-US"/>
              </w:rPr>
            </w:pPr>
          </w:p>
        </w:tc>
      </w:tr>
      <w:tr w:rsidR="00231C1F" w:rsidRPr="00B22838" w14:paraId="108DF905" w14:textId="4F656061" w:rsidTr="00231C1F">
        <w:trPr>
          <w:trHeight w:val="408"/>
          <w:jc w:val="center"/>
        </w:trPr>
        <w:tc>
          <w:tcPr>
            <w:tcW w:w="846" w:type="dxa"/>
            <w:shd w:val="clear" w:color="auto" w:fill="D9D9D9"/>
            <w:vAlign w:val="center"/>
          </w:tcPr>
          <w:p w14:paraId="6B5348A8" w14:textId="77777777" w:rsidR="00231C1F" w:rsidRPr="00B22838" w:rsidRDefault="00231C1F" w:rsidP="00231C1F">
            <w:pPr>
              <w:spacing w:line="259" w:lineRule="auto"/>
              <w:jc w:val="center"/>
              <w:rPr>
                <w:rFonts w:ascii="Arial Narrow" w:eastAsia="Calibri" w:hAnsi="Arial Narrow"/>
                <w:b/>
                <w:bCs/>
                <w:i/>
                <w:iCs/>
                <w:sz w:val="22"/>
                <w:szCs w:val="22"/>
                <w:lang w:val="es-419" w:eastAsia="en-US"/>
              </w:rPr>
            </w:pPr>
            <w:bookmarkStart w:id="3" w:name="_Hlk122690229"/>
            <w:r w:rsidRPr="00B22838">
              <w:rPr>
                <w:rFonts w:ascii="Arial Narrow" w:eastAsia="Calibri" w:hAnsi="Arial Narrow"/>
                <w:b/>
                <w:bCs/>
                <w:sz w:val="22"/>
                <w:szCs w:val="22"/>
                <w:lang w:val="es-419" w:eastAsia="en-US"/>
              </w:rPr>
              <w:t>No.</w:t>
            </w:r>
          </w:p>
        </w:tc>
        <w:tc>
          <w:tcPr>
            <w:tcW w:w="10129" w:type="dxa"/>
            <w:shd w:val="clear" w:color="000000" w:fill="D0CECE"/>
            <w:vAlign w:val="center"/>
          </w:tcPr>
          <w:p w14:paraId="75173ED4" w14:textId="77777777" w:rsidR="00231C1F" w:rsidRPr="00B22838" w:rsidRDefault="00231C1F" w:rsidP="00231C1F">
            <w:pPr>
              <w:spacing w:line="259" w:lineRule="auto"/>
              <w:jc w:val="center"/>
              <w:rPr>
                <w:rFonts w:ascii="Arial Narrow" w:eastAsia="Calibri" w:hAnsi="Arial Narrow"/>
                <w:b/>
                <w:bCs/>
                <w:i/>
                <w:iCs/>
                <w:sz w:val="22"/>
                <w:szCs w:val="22"/>
                <w:lang w:val="en-US" w:eastAsia="en-US"/>
              </w:rPr>
            </w:pPr>
            <w:r w:rsidRPr="00B22838">
              <w:rPr>
                <w:rFonts w:ascii="Arial Narrow" w:hAnsi="Arial Narrow" w:cs="Calibri"/>
                <w:b/>
                <w:bCs/>
                <w:color w:val="000000"/>
                <w:sz w:val="22"/>
                <w:szCs w:val="22"/>
                <w:lang w:val="es-419" w:eastAsia="es-419"/>
              </w:rPr>
              <w:t>GUIA DEL USUARIO</w:t>
            </w:r>
          </w:p>
        </w:tc>
        <w:tc>
          <w:tcPr>
            <w:tcW w:w="1202" w:type="dxa"/>
            <w:shd w:val="clear" w:color="auto" w:fill="D9D9D9"/>
            <w:vAlign w:val="center"/>
          </w:tcPr>
          <w:p w14:paraId="6BB1087F" w14:textId="77777777" w:rsidR="00231C1F" w:rsidRPr="00231C1F" w:rsidRDefault="00231C1F" w:rsidP="00231C1F">
            <w:pPr>
              <w:spacing w:line="259" w:lineRule="auto"/>
              <w:jc w:val="center"/>
              <w:rPr>
                <w:rFonts w:ascii="Arial Narrow" w:eastAsia="Calibri" w:hAnsi="Arial Narrow"/>
                <w:b/>
                <w:bCs/>
                <w:caps/>
                <w:sz w:val="16"/>
                <w:szCs w:val="16"/>
                <w:lang w:eastAsia="en-US"/>
              </w:rPr>
            </w:pPr>
            <w:r w:rsidRPr="00231C1F">
              <w:rPr>
                <w:rFonts w:ascii="Arial Narrow" w:eastAsia="Calibri" w:hAnsi="Arial Narrow"/>
                <w:b/>
                <w:bCs/>
                <w:caps/>
                <w:sz w:val="16"/>
                <w:szCs w:val="16"/>
                <w:lang w:eastAsia="en-US"/>
              </w:rPr>
              <w:t>Cumple/</w:t>
            </w:r>
          </w:p>
          <w:p w14:paraId="769A17BF" w14:textId="019FD572" w:rsidR="00231C1F" w:rsidRPr="00B22838" w:rsidRDefault="00231C1F" w:rsidP="00231C1F">
            <w:pPr>
              <w:spacing w:line="259" w:lineRule="auto"/>
              <w:jc w:val="center"/>
              <w:rPr>
                <w:rFonts w:ascii="Arial Narrow" w:eastAsia="Calibri" w:hAnsi="Arial Narrow"/>
                <w:b/>
                <w:bCs/>
                <w:i/>
                <w:iCs/>
                <w:sz w:val="22"/>
                <w:szCs w:val="22"/>
                <w:lang w:val="en-US" w:eastAsia="en-US"/>
              </w:rPr>
            </w:pPr>
            <w:r w:rsidRPr="00231C1F">
              <w:rPr>
                <w:rFonts w:ascii="Arial Narrow" w:eastAsia="Calibri" w:hAnsi="Arial Narrow"/>
                <w:b/>
                <w:bCs/>
                <w:caps/>
                <w:sz w:val="16"/>
                <w:szCs w:val="16"/>
                <w:lang w:eastAsia="en-US"/>
              </w:rPr>
              <w:t>No Cumple</w:t>
            </w:r>
          </w:p>
        </w:tc>
        <w:tc>
          <w:tcPr>
            <w:tcW w:w="2525" w:type="dxa"/>
            <w:shd w:val="clear" w:color="auto" w:fill="D9D9D9"/>
            <w:vAlign w:val="center"/>
          </w:tcPr>
          <w:p w14:paraId="7F2F4326" w14:textId="7E5FB8DF" w:rsidR="00231C1F" w:rsidRPr="00B22838" w:rsidRDefault="00231C1F" w:rsidP="00231C1F">
            <w:pPr>
              <w:spacing w:line="259" w:lineRule="auto"/>
              <w:jc w:val="center"/>
              <w:rPr>
                <w:rFonts w:ascii="Arial Narrow" w:eastAsia="Calibri" w:hAnsi="Arial Narrow"/>
                <w:b/>
                <w:bCs/>
                <w:caps/>
                <w:sz w:val="18"/>
                <w:szCs w:val="18"/>
                <w:lang w:eastAsia="en-US"/>
              </w:rPr>
            </w:pPr>
            <w:r w:rsidRPr="00F862A2">
              <w:rPr>
                <w:rFonts w:ascii="Arial Narrow" w:hAnsi="Arial Narrow" w:cstheme="minorHAnsi"/>
                <w:b/>
                <w:bCs/>
                <w:sz w:val="16"/>
                <w:szCs w:val="18"/>
              </w:rPr>
              <w:t>DESCRIBIR COMO CUMPLE SU OFERTA</w:t>
            </w:r>
          </w:p>
        </w:tc>
      </w:tr>
      <w:bookmarkEnd w:id="3"/>
      <w:tr w:rsidR="00231C1F" w:rsidRPr="00B22838" w14:paraId="05D79AA3" w14:textId="533007CF" w:rsidTr="00231C1F">
        <w:trPr>
          <w:trHeight w:val="20"/>
          <w:jc w:val="center"/>
        </w:trPr>
        <w:tc>
          <w:tcPr>
            <w:tcW w:w="846" w:type="dxa"/>
            <w:shd w:val="clear" w:color="000000" w:fill="FFFFFF"/>
            <w:vAlign w:val="center"/>
          </w:tcPr>
          <w:p w14:paraId="3196E765" w14:textId="77777777" w:rsidR="00231C1F" w:rsidRPr="00B22838" w:rsidRDefault="00231C1F" w:rsidP="00231C1F">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3.9</w:t>
            </w:r>
          </w:p>
        </w:tc>
        <w:tc>
          <w:tcPr>
            <w:tcW w:w="10129" w:type="dxa"/>
            <w:shd w:val="clear" w:color="000000" w:fill="FFFFFF"/>
            <w:vAlign w:val="center"/>
          </w:tcPr>
          <w:p w14:paraId="0537D879"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Los usuarios pueden crear y nombrar sus propias selecciones de clasificación 'favoritas'</w:t>
            </w:r>
          </w:p>
        </w:tc>
        <w:tc>
          <w:tcPr>
            <w:tcW w:w="1202" w:type="dxa"/>
          </w:tcPr>
          <w:p w14:paraId="4A785813"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74A8658A"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20C4457C" w14:textId="7B4C5B10" w:rsidTr="00231C1F">
        <w:trPr>
          <w:trHeight w:val="20"/>
          <w:jc w:val="center"/>
        </w:trPr>
        <w:tc>
          <w:tcPr>
            <w:tcW w:w="846" w:type="dxa"/>
            <w:shd w:val="clear" w:color="000000" w:fill="FFFFFF"/>
            <w:vAlign w:val="center"/>
          </w:tcPr>
          <w:p w14:paraId="3B540880" w14:textId="77777777" w:rsidR="00231C1F" w:rsidRPr="00B22838" w:rsidRDefault="00231C1F" w:rsidP="00231C1F">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3.10</w:t>
            </w:r>
          </w:p>
        </w:tc>
        <w:tc>
          <w:tcPr>
            <w:tcW w:w="10129" w:type="dxa"/>
            <w:shd w:val="clear" w:color="000000" w:fill="FFFFFF"/>
            <w:vAlign w:val="center"/>
          </w:tcPr>
          <w:p w14:paraId="21D6F390"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debe tener la Posibilidad de tener una clasificación predeterminada o una clasificación sugerida</w:t>
            </w:r>
          </w:p>
        </w:tc>
        <w:tc>
          <w:tcPr>
            <w:tcW w:w="1202" w:type="dxa"/>
          </w:tcPr>
          <w:p w14:paraId="4E4AA5B7"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3B4E5F70"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7AC67761" w14:textId="48B01172" w:rsidTr="00231C1F">
        <w:trPr>
          <w:trHeight w:val="20"/>
          <w:jc w:val="center"/>
        </w:trPr>
        <w:tc>
          <w:tcPr>
            <w:tcW w:w="846" w:type="dxa"/>
            <w:shd w:val="clear" w:color="000000" w:fill="FFFFFF"/>
            <w:vAlign w:val="center"/>
          </w:tcPr>
          <w:p w14:paraId="24AA5E05" w14:textId="77777777" w:rsidR="00231C1F" w:rsidRPr="00B22838" w:rsidRDefault="00231C1F" w:rsidP="00231C1F">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3.11</w:t>
            </w:r>
          </w:p>
        </w:tc>
        <w:tc>
          <w:tcPr>
            <w:tcW w:w="10129" w:type="dxa"/>
            <w:shd w:val="clear" w:color="000000" w:fill="FFFFFF"/>
            <w:vAlign w:val="center"/>
          </w:tcPr>
          <w:p w14:paraId="36E5B398"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Capacidad para que los usuarios establezcan su propia clasificación predeterminada o sugerida</w:t>
            </w:r>
          </w:p>
        </w:tc>
        <w:tc>
          <w:tcPr>
            <w:tcW w:w="1202" w:type="dxa"/>
          </w:tcPr>
          <w:p w14:paraId="25279687"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259A2060"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2C7CD0AD" w14:textId="24D8D42D" w:rsidTr="00231C1F">
        <w:trPr>
          <w:trHeight w:val="20"/>
          <w:jc w:val="center"/>
        </w:trPr>
        <w:tc>
          <w:tcPr>
            <w:tcW w:w="846" w:type="dxa"/>
            <w:shd w:val="clear" w:color="000000" w:fill="FFFFFF"/>
            <w:vAlign w:val="center"/>
          </w:tcPr>
          <w:p w14:paraId="2ADEC93D" w14:textId="77777777" w:rsidR="00231C1F" w:rsidRPr="00B22838" w:rsidRDefault="00231C1F" w:rsidP="00231C1F">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3.12</w:t>
            </w:r>
          </w:p>
        </w:tc>
        <w:tc>
          <w:tcPr>
            <w:tcW w:w="10129" w:type="dxa"/>
            <w:shd w:val="clear" w:color="000000" w:fill="FFFFFF"/>
            <w:vAlign w:val="center"/>
          </w:tcPr>
          <w:p w14:paraId="3FDAEC85"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Interfaz de clasificación disponible en la barra de cinta de las aplicaciones de correo electrónico, Office y CAD</w:t>
            </w:r>
          </w:p>
        </w:tc>
        <w:tc>
          <w:tcPr>
            <w:tcW w:w="1202" w:type="dxa"/>
          </w:tcPr>
          <w:p w14:paraId="4CB08F78"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2D5078E6"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2D55250F" w14:textId="033ACC07" w:rsidTr="00231C1F">
        <w:trPr>
          <w:trHeight w:val="20"/>
          <w:jc w:val="center"/>
        </w:trPr>
        <w:tc>
          <w:tcPr>
            <w:tcW w:w="846" w:type="dxa"/>
            <w:shd w:val="clear" w:color="000000" w:fill="FFFFFF"/>
            <w:vAlign w:val="center"/>
          </w:tcPr>
          <w:p w14:paraId="4B5E4DC5" w14:textId="77777777" w:rsidR="00231C1F" w:rsidRPr="00B22838" w:rsidRDefault="00231C1F" w:rsidP="00231C1F">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lastRenderedPageBreak/>
              <w:t>3.14</w:t>
            </w:r>
          </w:p>
        </w:tc>
        <w:tc>
          <w:tcPr>
            <w:tcW w:w="10129" w:type="dxa"/>
            <w:shd w:val="clear" w:color="000000" w:fill="FFFFFF"/>
            <w:vAlign w:val="center"/>
          </w:tcPr>
          <w:p w14:paraId="7BDA5EFF"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Los usuarios pueden recibir información sobre herramientas que explicarán lo que significa cada opción de clasificación</w:t>
            </w:r>
          </w:p>
        </w:tc>
        <w:tc>
          <w:tcPr>
            <w:tcW w:w="1202" w:type="dxa"/>
          </w:tcPr>
          <w:p w14:paraId="037B5414"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01B1CC10"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5665E6BB" w14:textId="1CEE390A" w:rsidTr="00231C1F">
        <w:trPr>
          <w:trHeight w:val="20"/>
          <w:jc w:val="center"/>
        </w:trPr>
        <w:tc>
          <w:tcPr>
            <w:tcW w:w="846" w:type="dxa"/>
            <w:shd w:val="clear" w:color="000000" w:fill="FFFFFF"/>
            <w:vAlign w:val="center"/>
          </w:tcPr>
          <w:p w14:paraId="367B8738" w14:textId="77777777" w:rsidR="00231C1F" w:rsidRPr="00B22838" w:rsidRDefault="00231C1F" w:rsidP="00231C1F">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3.15</w:t>
            </w:r>
          </w:p>
        </w:tc>
        <w:tc>
          <w:tcPr>
            <w:tcW w:w="10129" w:type="dxa"/>
            <w:shd w:val="clear" w:color="000000" w:fill="FFFFFF"/>
            <w:vAlign w:val="center"/>
          </w:tcPr>
          <w:p w14:paraId="3BFF2FDC"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Botón de ayuda para vincular directamente a su política de clasificación</w:t>
            </w:r>
          </w:p>
        </w:tc>
        <w:tc>
          <w:tcPr>
            <w:tcW w:w="1202" w:type="dxa"/>
          </w:tcPr>
          <w:p w14:paraId="47DBCD75"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7A0EFA15"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6B3CA9A0" w14:textId="2B9CFECD" w:rsidTr="00231C1F">
        <w:trPr>
          <w:trHeight w:val="20"/>
          <w:jc w:val="center"/>
        </w:trPr>
        <w:tc>
          <w:tcPr>
            <w:tcW w:w="846" w:type="dxa"/>
            <w:shd w:val="clear" w:color="000000" w:fill="FFFFFF"/>
            <w:vAlign w:val="center"/>
          </w:tcPr>
          <w:p w14:paraId="1E517CFC" w14:textId="77777777" w:rsidR="00231C1F" w:rsidRPr="00B22838" w:rsidRDefault="00231C1F" w:rsidP="00231C1F">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3.16</w:t>
            </w:r>
          </w:p>
        </w:tc>
        <w:tc>
          <w:tcPr>
            <w:tcW w:w="10129" w:type="dxa"/>
            <w:shd w:val="clear" w:color="000000" w:fill="FFFFFF"/>
            <w:vAlign w:val="center"/>
          </w:tcPr>
          <w:p w14:paraId="37349C59"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Se le solicita al usuario que clasifique al guardar, imprimir o enviar un correo electrónico</w:t>
            </w:r>
          </w:p>
        </w:tc>
        <w:tc>
          <w:tcPr>
            <w:tcW w:w="1202" w:type="dxa"/>
          </w:tcPr>
          <w:p w14:paraId="785EE323"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40E7CC06"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077F2223" w14:textId="178ADBF2" w:rsidTr="00231C1F">
        <w:trPr>
          <w:trHeight w:val="20"/>
          <w:jc w:val="center"/>
        </w:trPr>
        <w:tc>
          <w:tcPr>
            <w:tcW w:w="846" w:type="dxa"/>
            <w:shd w:val="clear" w:color="000000" w:fill="FFFFFF"/>
            <w:vAlign w:val="center"/>
          </w:tcPr>
          <w:p w14:paraId="11445F55" w14:textId="77777777" w:rsidR="00231C1F" w:rsidRPr="00B22838" w:rsidRDefault="00231C1F" w:rsidP="00231C1F">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3.17</w:t>
            </w:r>
          </w:p>
        </w:tc>
        <w:tc>
          <w:tcPr>
            <w:tcW w:w="10129" w:type="dxa"/>
            <w:shd w:val="clear" w:color="000000" w:fill="FFFFFF"/>
            <w:vAlign w:val="center"/>
          </w:tcPr>
          <w:p w14:paraId="0709EB44"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Los mensajes de diálogo de clasificación pueden ser compatibles con los idiomas locales.</w:t>
            </w:r>
          </w:p>
        </w:tc>
        <w:tc>
          <w:tcPr>
            <w:tcW w:w="1202" w:type="dxa"/>
          </w:tcPr>
          <w:p w14:paraId="229349B3"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45249D9E"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770BAB73" w14:textId="28BF93E9" w:rsidTr="00231C1F">
        <w:trPr>
          <w:trHeight w:val="20"/>
          <w:jc w:val="center"/>
        </w:trPr>
        <w:tc>
          <w:tcPr>
            <w:tcW w:w="846" w:type="dxa"/>
            <w:shd w:val="clear" w:color="000000" w:fill="FFFFFF"/>
            <w:vAlign w:val="center"/>
          </w:tcPr>
          <w:p w14:paraId="334D3E7B" w14:textId="77777777" w:rsidR="00231C1F" w:rsidRPr="00B22838" w:rsidRDefault="00231C1F" w:rsidP="00231C1F">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3.18</w:t>
            </w:r>
          </w:p>
        </w:tc>
        <w:tc>
          <w:tcPr>
            <w:tcW w:w="10129" w:type="dxa"/>
            <w:shd w:val="clear" w:color="000000" w:fill="FFFFFF"/>
            <w:vAlign w:val="center"/>
          </w:tcPr>
          <w:p w14:paraId="3562BD24"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Se puede advertir a los usuarios o evitar que rebajen la clasificación</w:t>
            </w:r>
          </w:p>
        </w:tc>
        <w:tc>
          <w:tcPr>
            <w:tcW w:w="1202" w:type="dxa"/>
          </w:tcPr>
          <w:p w14:paraId="27FEDA5B"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589A1F7E"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3315EF80" w14:textId="2BB71A6A" w:rsidTr="00231C1F">
        <w:trPr>
          <w:trHeight w:val="20"/>
          <w:jc w:val="center"/>
        </w:trPr>
        <w:tc>
          <w:tcPr>
            <w:tcW w:w="846" w:type="dxa"/>
            <w:shd w:val="clear" w:color="000000" w:fill="FFFFFF"/>
            <w:vAlign w:val="center"/>
          </w:tcPr>
          <w:p w14:paraId="15BD452E" w14:textId="77777777" w:rsidR="00231C1F" w:rsidRPr="00B22838" w:rsidRDefault="00231C1F" w:rsidP="00231C1F">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3.19</w:t>
            </w:r>
          </w:p>
        </w:tc>
        <w:tc>
          <w:tcPr>
            <w:tcW w:w="10129" w:type="dxa"/>
            <w:shd w:val="clear" w:color="000000" w:fill="FFFFFF"/>
            <w:vAlign w:val="center"/>
          </w:tcPr>
          <w:p w14:paraId="1913A67E"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impresión se puede controlar en función de la clasificación y el contexto</w:t>
            </w:r>
          </w:p>
        </w:tc>
        <w:tc>
          <w:tcPr>
            <w:tcW w:w="1202" w:type="dxa"/>
          </w:tcPr>
          <w:p w14:paraId="21E6ECC4"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2A7D0EBB"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6F3D683E" w14:textId="1AAAD495" w:rsidTr="00231C1F">
        <w:trPr>
          <w:trHeight w:val="20"/>
          <w:jc w:val="center"/>
        </w:trPr>
        <w:tc>
          <w:tcPr>
            <w:tcW w:w="846" w:type="dxa"/>
            <w:vAlign w:val="center"/>
          </w:tcPr>
          <w:p w14:paraId="6B91C23C" w14:textId="77777777" w:rsidR="00231C1F" w:rsidRPr="00B22838" w:rsidRDefault="00231C1F" w:rsidP="00231C1F">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3.20</w:t>
            </w:r>
          </w:p>
        </w:tc>
        <w:tc>
          <w:tcPr>
            <w:tcW w:w="10129" w:type="dxa"/>
            <w:shd w:val="clear" w:color="000000" w:fill="FFFFFF"/>
            <w:vAlign w:val="center"/>
          </w:tcPr>
          <w:p w14:paraId="51D5759A"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El usuario puede aplicar la clasificación masiva en varios archivos seleccionados en las vistas del explorador de archivos de Windows</w:t>
            </w:r>
          </w:p>
        </w:tc>
        <w:tc>
          <w:tcPr>
            <w:tcW w:w="1202" w:type="dxa"/>
          </w:tcPr>
          <w:p w14:paraId="050D6DE4"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26AA17E5"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0CE68F3B" w14:textId="666375C5" w:rsidTr="00231C1F">
        <w:trPr>
          <w:trHeight w:val="408"/>
          <w:jc w:val="center"/>
        </w:trPr>
        <w:tc>
          <w:tcPr>
            <w:tcW w:w="846" w:type="dxa"/>
            <w:shd w:val="clear" w:color="auto" w:fill="D9D9D9"/>
            <w:vAlign w:val="center"/>
          </w:tcPr>
          <w:p w14:paraId="21D4F701" w14:textId="77777777" w:rsidR="00231C1F" w:rsidRPr="00B22838" w:rsidRDefault="00231C1F" w:rsidP="00231C1F">
            <w:pPr>
              <w:spacing w:line="259" w:lineRule="auto"/>
              <w:jc w:val="center"/>
              <w:rPr>
                <w:rFonts w:ascii="Arial Narrow" w:eastAsia="Calibri" w:hAnsi="Arial Narrow"/>
                <w:b/>
                <w:bCs/>
                <w:i/>
                <w:iCs/>
                <w:sz w:val="22"/>
                <w:szCs w:val="22"/>
                <w:lang w:val="es-419" w:eastAsia="en-US"/>
              </w:rPr>
            </w:pPr>
            <w:bookmarkStart w:id="4" w:name="_Hlk122690322"/>
            <w:r w:rsidRPr="00B22838">
              <w:rPr>
                <w:rFonts w:ascii="Arial Narrow" w:eastAsia="Calibri" w:hAnsi="Arial Narrow"/>
                <w:b/>
                <w:bCs/>
                <w:sz w:val="22"/>
                <w:szCs w:val="22"/>
                <w:lang w:val="es-419" w:eastAsia="en-US"/>
              </w:rPr>
              <w:t>No.</w:t>
            </w:r>
          </w:p>
        </w:tc>
        <w:tc>
          <w:tcPr>
            <w:tcW w:w="10129" w:type="dxa"/>
            <w:shd w:val="clear" w:color="auto" w:fill="D9D9D9"/>
            <w:vAlign w:val="center"/>
          </w:tcPr>
          <w:p w14:paraId="0214AB2C" w14:textId="77777777" w:rsidR="00231C1F" w:rsidRPr="00B22838" w:rsidRDefault="00231C1F" w:rsidP="00231C1F">
            <w:pPr>
              <w:spacing w:line="259" w:lineRule="auto"/>
              <w:jc w:val="center"/>
              <w:rPr>
                <w:rFonts w:ascii="Arial Narrow" w:eastAsia="Calibri" w:hAnsi="Arial Narrow"/>
                <w:b/>
                <w:bCs/>
                <w:i/>
                <w:iCs/>
                <w:sz w:val="22"/>
                <w:szCs w:val="22"/>
                <w:lang w:val="es-419" w:eastAsia="en-US"/>
              </w:rPr>
            </w:pPr>
            <w:r w:rsidRPr="00B22838">
              <w:rPr>
                <w:rFonts w:ascii="Arial Narrow" w:hAnsi="Arial Narrow" w:cs="Calibri"/>
                <w:b/>
                <w:bCs/>
                <w:color w:val="000000"/>
                <w:sz w:val="22"/>
                <w:szCs w:val="22"/>
                <w:lang w:val="es-419" w:eastAsia="es-419"/>
              </w:rPr>
              <w:t>CAPACIDAD DE APLICACIÓN MARCAS DE CLASIFICACIÓN DE ARCHIVOS</w:t>
            </w:r>
          </w:p>
        </w:tc>
        <w:tc>
          <w:tcPr>
            <w:tcW w:w="1202" w:type="dxa"/>
            <w:shd w:val="clear" w:color="auto" w:fill="D9D9D9"/>
            <w:vAlign w:val="center"/>
          </w:tcPr>
          <w:p w14:paraId="7118AB84" w14:textId="77777777" w:rsidR="00231C1F" w:rsidRPr="00231C1F" w:rsidRDefault="00231C1F" w:rsidP="00231C1F">
            <w:pPr>
              <w:spacing w:line="259" w:lineRule="auto"/>
              <w:jc w:val="center"/>
              <w:rPr>
                <w:rFonts w:ascii="Arial Narrow" w:eastAsia="Calibri" w:hAnsi="Arial Narrow"/>
                <w:b/>
                <w:bCs/>
                <w:caps/>
                <w:sz w:val="16"/>
                <w:szCs w:val="16"/>
                <w:lang w:eastAsia="en-US"/>
              </w:rPr>
            </w:pPr>
            <w:r w:rsidRPr="00231C1F">
              <w:rPr>
                <w:rFonts w:ascii="Arial Narrow" w:eastAsia="Calibri" w:hAnsi="Arial Narrow"/>
                <w:b/>
                <w:bCs/>
                <w:caps/>
                <w:sz w:val="16"/>
                <w:szCs w:val="16"/>
                <w:lang w:eastAsia="en-US"/>
              </w:rPr>
              <w:t>Cumple/</w:t>
            </w:r>
          </w:p>
          <w:p w14:paraId="4740681A" w14:textId="5A78D698" w:rsidR="00231C1F" w:rsidRPr="00B22838" w:rsidRDefault="00231C1F" w:rsidP="00231C1F">
            <w:pPr>
              <w:spacing w:line="259" w:lineRule="auto"/>
              <w:jc w:val="center"/>
              <w:rPr>
                <w:rFonts w:ascii="Arial Narrow" w:eastAsia="Calibri" w:hAnsi="Arial Narrow"/>
                <w:b/>
                <w:bCs/>
                <w:i/>
                <w:iCs/>
                <w:sz w:val="22"/>
                <w:szCs w:val="22"/>
                <w:lang w:val="es-419" w:eastAsia="en-US"/>
              </w:rPr>
            </w:pPr>
            <w:r w:rsidRPr="00231C1F">
              <w:rPr>
                <w:rFonts w:ascii="Arial Narrow" w:eastAsia="Calibri" w:hAnsi="Arial Narrow"/>
                <w:b/>
                <w:bCs/>
                <w:caps/>
                <w:sz w:val="16"/>
                <w:szCs w:val="16"/>
                <w:lang w:eastAsia="en-US"/>
              </w:rPr>
              <w:t>No Cumple</w:t>
            </w:r>
          </w:p>
        </w:tc>
        <w:tc>
          <w:tcPr>
            <w:tcW w:w="2525" w:type="dxa"/>
            <w:shd w:val="clear" w:color="auto" w:fill="D9D9D9"/>
            <w:vAlign w:val="center"/>
          </w:tcPr>
          <w:p w14:paraId="10A9EEA5" w14:textId="57E739FF" w:rsidR="00231C1F" w:rsidRPr="00B22838" w:rsidRDefault="00231C1F" w:rsidP="00231C1F">
            <w:pPr>
              <w:spacing w:line="259" w:lineRule="auto"/>
              <w:jc w:val="center"/>
              <w:rPr>
                <w:rFonts w:ascii="Arial Narrow" w:eastAsia="Calibri" w:hAnsi="Arial Narrow"/>
                <w:b/>
                <w:bCs/>
                <w:caps/>
                <w:sz w:val="18"/>
                <w:szCs w:val="18"/>
                <w:lang w:eastAsia="en-US"/>
              </w:rPr>
            </w:pPr>
            <w:r w:rsidRPr="00F862A2">
              <w:rPr>
                <w:rFonts w:ascii="Arial Narrow" w:hAnsi="Arial Narrow" w:cstheme="minorHAnsi"/>
                <w:b/>
                <w:bCs/>
                <w:sz w:val="16"/>
                <w:szCs w:val="18"/>
              </w:rPr>
              <w:t>DESCRIBIR COMO CUMPLE SU OFERTA</w:t>
            </w:r>
          </w:p>
        </w:tc>
      </w:tr>
      <w:bookmarkEnd w:id="4"/>
      <w:tr w:rsidR="00231C1F" w:rsidRPr="00B22838" w14:paraId="0D304D6A" w14:textId="6234EEE1" w:rsidTr="00231C1F">
        <w:trPr>
          <w:trHeight w:val="20"/>
          <w:jc w:val="center"/>
        </w:trPr>
        <w:tc>
          <w:tcPr>
            <w:tcW w:w="846" w:type="dxa"/>
            <w:shd w:val="clear" w:color="000000" w:fill="FFFFFF"/>
            <w:vAlign w:val="center"/>
          </w:tcPr>
          <w:p w14:paraId="04117F7D"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3.21</w:t>
            </w:r>
          </w:p>
        </w:tc>
        <w:tc>
          <w:tcPr>
            <w:tcW w:w="10129" w:type="dxa"/>
            <w:shd w:val="clear" w:color="000000" w:fill="FFFFFF"/>
            <w:vAlign w:val="center"/>
          </w:tcPr>
          <w:p w14:paraId="2E54829A"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Aplicar una marca al encabezado de un archivo</w:t>
            </w:r>
          </w:p>
        </w:tc>
        <w:tc>
          <w:tcPr>
            <w:tcW w:w="1202" w:type="dxa"/>
          </w:tcPr>
          <w:p w14:paraId="7B231D84"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23BD1DC2"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064FE81C" w14:textId="292B6429" w:rsidTr="00231C1F">
        <w:trPr>
          <w:trHeight w:val="20"/>
          <w:jc w:val="center"/>
        </w:trPr>
        <w:tc>
          <w:tcPr>
            <w:tcW w:w="846" w:type="dxa"/>
            <w:shd w:val="clear" w:color="000000" w:fill="FFFFFF"/>
            <w:vAlign w:val="center"/>
          </w:tcPr>
          <w:p w14:paraId="111683BF"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3.22</w:t>
            </w:r>
          </w:p>
        </w:tc>
        <w:tc>
          <w:tcPr>
            <w:tcW w:w="10129" w:type="dxa"/>
            <w:shd w:val="clear" w:color="000000" w:fill="FFFFFF"/>
            <w:vAlign w:val="center"/>
          </w:tcPr>
          <w:p w14:paraId="27C8FE9F"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Aplicar una marca al pie de página de un archivo</w:t>
            </w:r>
          </w:p>
        </w:tc>
        <w:tc>
          <w:tcPr>
            <w:tcW w:w="1202" w:type="dxa"/>
          </w:tcPr>
          <w:p w14:paraId="64DCD122"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00AE33B8"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15BA59B1" w14:textId="3602BD83" w:rsidTr="00231C1F">
        <w:trPr>
          <w:trHeight w:val="20"/>
          <w:jc w:val="center"/>
        </w:trPr>
        <w:tc>
          <w:tcPr>
            <w:tcW w:w="846" w:type="dxa"/>
            <w:shd w:val="clear" w:color="000000" w:fill="FFFFFF"/>
            <w:vAlign w:val="center"/>
          </w:tcPr>
          <w:p w14:paraId="42883D15"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3.23</w:t>
            </w:r>
          </w:p>
        </w:tc>
        <w:tc>
          <w:tcPr>
            <w:tcW w:w="10129" w:type="dxa"/>
            <w:shd w:val="clear" w:color="000000" w:fill="FFFFFF"/>
            <w:vAlign w:val="center"/>
          </w:tcPr>
          <w:p w14:paraId="7F9C3055"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Aplicar una marca de agua a un archivo</w:t>
            </w:r>
          </w:p>
        </w:tc>
        <w:tc>
          <w:tcPr>
            <w:tcW w:w="1202" w:type="dxa"/>
          </w:tcPr>
          <w:p w14:paraId="25F727B0"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222D0FC1"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2B70238E" w14:textId="35C210CB" w:rsidTr="00231C1F">
        <w:trPr>
          <w:trHeight w:val="20"/>
          <w:jc w:val="center"/>
        </w:trPr>
        <w:tc>
          <w:tcPr>
            <w:tcW w:w="846" w:type="dxa"/>
            <w:shd w:val="clear" w:color="000000" w:fill="FFFFFF"/>
            <w:vAlign w:val="center"/>
          </w:tcPr>
          <w:p w14:paraId="290F8B1B"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3.24</w:t>
            </w:r>
          </w:p>
        </w:tc>
        <w:tc>
          <w:tcPr>
            <w:tcW w:w="10129" w:type="dxa"/>
            <w:shd w:val="clear" w:color="000000" w:fill="FFFFFF"/>
            <w:vAlign w:val="center"/>
          </w:tcPr>
          <w:p w14:paraId="5458604D"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Aplicar una marca de imagen a un archivo</w:t>
            </w:r>
          </w:p>
        </w:tc>
        <w:tc>
          <w:tcPr>
            <w:tcW w:w="1202" w:type="dxa"/>
          </w:tcPr>
          <w:p w14:paraId="5D734D7A"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710AFFA1"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69C6337F" w14:textId="4DFDB30E" w:rsidTr="00231C1F">
        <w:trPr>
          <w:trHeight w:val="20"/>
          <w:jc w:val="center"/>
        </w:trPr>
        <w:tc>
          <w:tcPr>
            <w:tcW w:w="846" w:type="dxa"/>
            <w:shd w:val="clear" w:color="000000" w:fill="FFFFFF"/>
            <w:vAlign w:val="center"/>
          </w:tcPr>
          <w:p w14:paraId="0810B716"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3.25</w:t>
            </w:r>
          </w:p>
        </w:tc>
        <w:tc>
          <w:tcPr>
            <w:tcW w:w="10129" w:type="dxa"/>
            <w:shd w:val="clear" w:color="000000" w:fill="FFFFFF"/>
            <w:vAlign w:val="center"/>
          </w:tcPr>
          <w:p w14:paraId="044C78D3"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Aplicar una marca de cuadro de texto a un archivo</w:t>
            </w:r>
          </w:p>
        </w:tc>
        <w:tc>
          <w:tcPr>
            <w:tcW w:w="1202" w:type="dxa"/>
          </w:tcPr>
          <w:p w14:paraId="04C3E21D"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18CB0BC3"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675EDA6F" w14:textId="408EEBFD" w:rsidTr="00231C1F">
        <w:trPr>
          <w:trHeight w:val="20"/>
          <w:jc w:val="center"/>
        </w:trPr>
        <w:tc>
          <w:tcPr>
            <w:tcW w:w="846" w:type="dxa"/>
            <w:shd w:val="clear" w:color="000000" w:fill="FFFFFF"/>
            <w:vAlign w:val="center"/>
          </w:tcPr>
          <w:p w14:paraId="73B27B7B"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3.26</w:t>
            </w:r>
          </w:p>
        </w:tc>
        <w:tc>
          <w:tcPr>
            <w:tcW w:w="10129" w:type="dxa"/>
            <w:shd w:val="clear" w:color="000000" w:fill="FFFFFF"/>
            <w:vAlign w:val="center"/>
          </w:tcPr>
          <w:p w14:paraId="2138108D"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Aplicar una marca de código de campo a un archivo</w:t>
            </w:r>
          </w:p>
        </w:tc>
        <w:tc>
          <w:tcPr>
            <w:tcW w:w="1202" w:type="dxa"/>
          </w:tcPr>
          <w:p w14:paraId="7EDFB63A"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460032EF"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217E0AD4" w14:textId="10AED57E" w:rsidTr="00231C1F">
        <w:trPr>
          <w:trHeight w:val="20"/>
          <w:jc w:val="center"/>
        </w:trPr>
        <w:tc>
          <w:tcPr>
            <w:tcW w:w="846" w:type="dxa"/>
            <w:shd w:val="clear" w:color="000000" w:fill="FFFFFF"/>
            <w:vAlign w:val="center"/>
          </w:tcPr>
          <w:p w14:paraId="3CEECED5"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3.27</w:t>
            </w:r>
          </w:p>
        </w:tc>
        <w:tc>
          <w:tcPr>
            <w:tcW w:w="10129" w:type="dxa"/>
            <w:shd w:val="clear" w:color="000000" w:fill="FFFFFF"/>
            <w:vAlign w:val="center"/>
          </w:tcPr>
          <w:p w14:paraId="30819A8B"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Aplicar metadatos persistentes a un archivo</w:t>
            </w:r>
          </w:p>
        </w:tc>
        <w:tc>
          <w:tcPr>
            <w:tcW w:w="1202" w:type="dxa"/>
          </w:tcPr>
          <w:p w14:paraId="7712A62D"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1E40EE02"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26FBAF11" w14:textId="3BF79526" w:rsidTr="00231C1F">
        <w:trPr>
          <w:trHeight w:val="20"/>
          <w:jc w:val="center"/>
        </w:trPr>
        <w:tc>
          <w:tcPr>
            <w:tcW w:w="846" w:type="dxa"/>
            <w:shd w:val="clear" w:color="000000" w:fill="FFFFFF"/>
            <w:vAlign w:val="center"/>
          </w:tcPr>
          <w:p w14:paraId="7B7231DE"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3.28</w:t>
            </w:r>
          </w:p>
        </w:tc>
        <w:tc>
          <w:tcPr>
            <w:tcW w:w="10129" w:type="dxa"/>
            <w:shd w:val="clear" w:color="000000" w:fill="FFFFFF"/>
            <w:vAlign w:val="center"/>
          </w:tcPr>
          <w:p w14:paraId="66EFFD18"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Clasificar archivos que no admiten metadatos, por ejemplo, archivos TXT y CSV</w:t>
            </w:r>
          </w:p>
        </w:tc>
        <w:tc>
          <w:tcPr>
            <w:tcW w:w="1202" w:type="dxa"/>
          </w:tcPr>
          <w:p w14:paraId="1FCD6DD8"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2421A527"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29608191" w14:textId="39C9948C" w:rsidTr="00231C1F">
        <w:trPr>
          <w:trHeight w:val="20"/>
          <w:jc w:val="center"/>
        </w:trPr>
        <w:tc>
          <w:tcPr>
            <w:tcW w:w="846" w:type="dxa"/>
            <w:shd w:val="clear" w:color="000000" w:fill="FFFFFF"/>
            <w:vAlign w:val="center"/>
          </w:tcPr>
          <w:p w14:paraId="2077F07A"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3.29</w:t>
            </w:r>
          </w:p>
        </w:tc>
        <w:tc>
          <w:tcPr>
            <w:tcW w:w="10129" w:type="dxa"/>
            <w:shd w:val="clear" w:color="000000" w:fill="FFFFFF"/>
            <w:vAlign w:val="center"/>
          </w:tcPr>
          <w:p w14:paraId="34512EDF"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Las marcas visibles se pueden personalizar para que no afecten a las plantillas, el contenido existente, la estructura o la marca.</w:t>
            </w:r>
          </w:p>
        </w:tc>
        <w:tc>
          <w:tcPr>
            <w:tcW w:w="1202" w:type="dxa"/>
          </w:tcPr>
          <w:p w14:paraId="297FDD7B"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05548E5D"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42A4D580" w14:textId="17E62E8D" w:rsidTr="00231C1F">
        <w:trPr>
          <w:trHeight w:val="20"/>
          <w:jc w:val="center"/>
        </w:trPr>
        <w:tc>
          <w:tcPr>
            <w:tcW w:w="846" w:type="dxa"/>
            <w:shd w:val="clear" w:color="000000" w:fill="FFFFFF"/>
            <w:vAlign w:val="center"/>
          </w:tcPr>
          <w:p w14:paraId="76574EE5"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3.30</w:t>
            </w:r>
          </w:p>
        </w:tc>
        <w:tc>
          <w:tcPr>
            <w:tcW w:w="10129" w:type="dxa"/>
            <w:shd w:val="clear" w:color="000000" w:fill="FFFFFF"/>
            <w:vAlign w:val="center"/>
          </w:tcPr>
          <w:p w14:paraId="0E7AA260"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Evita que el usuario guarde o imprima sin clasificar</w:t>
            </w:r>
          </w:p>
        </w:tc>
        <w:tc>
          <w:tcPr>
            <w:tcW w:w="1202" w:type="dxa"/>
          </w:tcPr>
          <w:p w14:paraId="11B40808"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74948381"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7ADA26C2" w14:textId="0085D31E" w:rsidTr="00231C1F">
        <w:trPr>
          <w:trHeight w:val="20"/>
          <w:jc w:val="center"/>
        </w:trPr>
        <w:tc>
          <w:tcPr>
            <w:tcW w:w="846" w:type="dxa"/>
            <w:shd w:val="clear" w:color="000000" w:fill="FFFFFF"/>
            <w:vAlign w:val="center"/>
          </w:tcPr>
          <w:p w14:paraId="489F6AFD"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3.31</w:t>
            </w:r>
          </w:p>
        </w:tc>
        <w:tc>
          <w:tcPr>
            <w:tcW w:w="10129" w:type="dxa"/>
            <w:shd w:val="clear" w:color="000000" w:fill="FFFFFF"/>
            <w:vAlign w:val="center"/>
          </w:tcPr>
          <w:p w14:paraId="26D83D6F"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Evitar que el usuario envíe un correo electrónico sin clasificar</w:t>
            </w:r>
          </w:p>
        </w:tc>
        <w:tc>
          <w:tcPr>
            <w:tcW w:w="1202" w:type="dxa"/>
          </w:tcPr>
          <w:p w14:paraId="50B996C7"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2900E511"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7CA4F0BD" w14:textId="22607560" w:rsidTr="00231C1F">
        <w:trPr>
          <w:trHeight w:val="20"/>
          <w:jc w:val="center"/>
        </w:trPr>
        <w:tc>
          <w:tcPr>
            <w:tcW w:w="846" w:type="dxa"/>
            <w:shd w:val="clear" w:color="000000" w:fill="FFFFFF"/>
            <w:vAlign w:val="center"/>
          </w:tcPr>
          <w:p w14:paraId="1E0DD1D8"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3.32</w:t>
            </w:r>
          </w:p>
        </w:tc>
        <w:tc>
          <w:tcPr>
            <w:tcW w:w="10129" w:type="dxa"/>
            <w:shd w:val="clear" w:color="000000" w:fill="FFFFFF"/>
            <w:vAlign w:val="center"/>
          </w:tcPr>
          <w:p w14:paraId="13381E91"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Detenga la difusión accidental de correos electrónicos a los usuarios sin un nivel de autorización adecuado</w:t>
            </w:r>
          </w:p>
        </w:tc>
        <w:tc>
          <w:tcPr>
            <w:tcW w:w="1202" w:type="dxa"/>
          </w:tcPr>
          <w:p w14:paraId="6AF96502"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6983ABB1"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2CF10927" w14:textId="7B5E9640" w:rsidTr="00231C1F">
        <w:trPr>
          <w:trHeight w:val="20"/>
          <w:jc w:val="center"/>
        </w:trPr>
        <w:tc>
          <w:tcPr>
            <w:tcW w:w="846" w:type="dxa"/>
            <w:shd w:val="clear" w:color="000000" w:fill="FFFFFF"/>
            <w:vAlign w:val="center"/>
          </w:tcPr>
          <w:p w14:paraId="5EB47BF8"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3.33</w:t>
            </w:r>
          </w:p>
        </w:tc>
        <w:tc>
          <w:tcPr>
            <w:tcW w:w="10129" w:type="dxa"/>
            <w:shd w:val="clear" w:color="000000" w:fill="FFFFFF"/>
            <w:vAlign w:val="center"/>
          </w:tcPr>
          <w:p w14:paraId="4D04B5EE"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Sugiera u ordene una clasificación predeterminada basada en la posición de la empresa, el departamento, la ubicación y el contenido del archivo.</w:t>
            </w:r>
          </w:p>
        </w:tc>
        <w:tc>
          <w:tcPr>
            <w:tcW w:w="1202" w:type="dxa"/>
          </w:tcPr>
          <w:p w14:paraId="48C44753"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76B721D0"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2813B7C4" w14:textId="6A991F79" w:rsidTr="00231C1F">
        <w:trPr>
          <w:trHeight w:val="20"/>
          <w:jc w:val="center"/>
        </w:trPr>
        <w:tc>
          <w:tcPr>
            <w:tcW w:w="846" w:type="dxa"/>
            <w:shd w:val="clear" w:color="000000" w:fill="FFFFFF"/>
            <w:vAlign w:val="center"/>
          </w:tcPr>
          <w:p w14:paraId="35F8FA61"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3.34</w:t>
            </w:r>
          </w:p>
        </w:tc>
        <w:tc>
          <w:tcPr>
            <w:tcW w:w="10129" w:type="dxa"/>
            <w:shd w:val="clear" w:color="000000" w:fill="FFFFFF"/>
            <w:vAlign w:val="center"/>
          </w:tcPr>
          <w:p w14:paraId="2BAA3395"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Ordenar la clasificación de un archivo creado externamente cuando se abre, comparte o imprime</w:t>
            </w:r>
          </w:p>
        </w:tc>
        <w:tc>
          <w:tcPr>
            <w:tcW w:w="1202" w:type="dxa"/>
          </w:tcPr>
          <w:p w14:paraId="3B899486"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0F5948FD"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2057741D" w14:textId="6F51D831" w:rsidTr="00231C1F">
        <w:trPr>
          <w:trHeight w:val="20"/>
          <w:jc w:val="center"/>
        </w:trPr>
        <w:tc>
          <w:tcPr>
            <w:tcW w:w="846" w:type="dxa"/>
            <w:shd w:val="clear" w:color="000000" w:fill="FFFFFF"/>
            <w:vAlign w:val="center"/>
          </w:tcPr>
          <w:p w14:paraId="177DA0F0"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3.35</w:t>
            </w:r>
          </w:p>
        </w:tc>
        <w:tc>
          <w:tcPr>
            <w:tcW w:w="10129" w:type="dxa"/>
            <w:shd w:val="clear" w:color="000000" w:fill="FFFFFF"/>
            <w:vAlign w:val="center"/>
          </w:tcPr>
          <w:p w14:paraId="4993DCA5"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Detectar archivos anidados en un archivo o el cuerpo de un correo electrónico</w:t>
            </w:r>
          </w:p>
        </w:tc>
        <w:tc>
          <w:tcPr>
            <w:tcW w:w="1202" w:type="dxa"/>
          </w:tcPr>
          <w:p w14:paraId="48848E64"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31DFB82D"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15B21812" w14:textId="6EA9713C" w:rsidTr="00231C1F">
        <w:trPr>
          <w:trHeight w:val="20"/>
          <w:jc w:val="center"/>
        </w:trPr>
        <w:tc>
          <w:tcPr>
            <w:tcW w:w="846" w:type="dxa"/>
            <w:shd w:val="clear" w:color="000000" w:fill="FFFFFF"/>
            <w:vAlign w:val="center"/>
          </w:tcPr>
          <w:p w14:paraId="560E3195"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3.36</w:t>
            </w:r>
          </w:p>
        </w:tc>
        <w:tc>
          <w:tcPr>
            <w:tcW w:w="10129" w:type="dxa"/>
            <w:shd w:val="clear" w:color="000000" w:fill="FFFFFF"/>
            <w:vAlign w:val="center"/>
          </w:tcPr>
          <w:p w14:paraId="7991120B"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Detectar contenido en archivos y sugerir u ordenar la clasificación</w:t>
            </w:r>
          </w:p>
        </w:tc>
        <w:tc>
          <w:tcPr>
            <w:tcW w:w="1202" w:type="dxa"/>
          </w:tcPr>
          <w:p w14:paraId="4D6E25EF"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7569F14C"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7BF8C8A4" w14:textId="7C5ADD07" w:rsidTr="00231C1F">
        <w:trPr>
          <w:trHeight w:val="20"/>
          <w:jc w:val="center"/>
        </w:trPr>
        <w:tc>
          <w:tcPr>
            <w:tcW w:w="846" w:type="dxa"/>
            <w:shd w:val="clear" w:color="000000" w:fill="FFFFFF"/>
            <w:vAlign w:val="center"/>
          </w:tcPr>
          <w:p w14:paraId="6C5220A3"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lastRenderedPageBreak/>
              <w:t>3.37</w:t>
            </w:r>
          </w:p>
        </w:tc>
        <w:tc>
          <w:tcPr>
            <w:tcW w:w="10129" w:type="dxa"/>
            <w:shd w:val="clear" w:color="000000" w:fill="FFFFFF"/>
            <w:vAlign w:val="center"/>
          </w:tcPr>
          <w:p w14:paraId="25BAEC9A"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Detecte contenido en archivos anidados y sugiera u ordene la clasificación</w:t>
            </w:r>
          </w:p>
        </w:tc>
        <w:tc>
          <w:tcPr>
            <w:tcW w:w="1202" w:type="dxa"/>
          </w:tcPr>
          <w:p w14:paraId="0F138C44"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44DE4F74"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157B8039" w14:textId="1F9ADD00" w:rsidTr="00231C1F">
        <w:trPr>
          <w:trHeight w:val="408"/>
          <w:jc w:val="center"/>
        </w:trPr>
        <w:tc>
          <w:tcPr>
            <w:tcW w:w="846" w:type="dxa"/>
            <w:shd w:val="clear" w:color="auto" w:fill="D9D9D9"/>
            <w:vAlign w:val="center"/>
          </w:tcPr>
          <w:p w14:paraId="123647C6" w14:textId="77777777" w:rsidR="00231C1F" w:rsidRPr="00B22838" w:rsidRDefault="00231C1F" w:rsidP="00231C1F">
            <w:pPr>
              <w:spacing w:line="259" w:lineRule="auto"/>
              <w:jc w:val="center"/>
              <w:rPr>
                <w:rFonts w:ascii="Arial Narrow" w:eastAsia="Calibri" w:hAnsi="Arial Narrow"/>
                <w:b/>
                <w:bCs/>
                <w:i/>
                <w:iCs/>
                <w:sz w:val="22"/>
                <w:szCs w:val="22"/>
                <w:lang w:val="es-419" w:eastAsia="en-US"/>
              </w:rPr>
            </w:pPr>
            <w:r w:rsidRPr="00B22838">
              <w:rPr>
                <w:rFonts w:ascii="Arial Narrow" w:eastAsia="Calibri" w:hAnsi="Arial Narrow"/>
                <w:b/>
                <w:bCs/>
                <w:sz w:val="22"/>
                <w:szCs w:val="22"/>
                <w:lang w:val="es-419" w:eastAsia="en-US"/>
              </w:rPr>
              <w:t>No.</w:t>
            </w:r>
          </w:p>
        </w:tc>
        <w:tc>
          <w:tcPr>
            <w:tcW w:w="10129" w:type="dxa"/>
            <w:shd w:val="clear" w:color="000000" w:fill="D0CECE"/>
            <w:vAlign w:val="center"/>
          </w:tcPr>
          <w:p w14:paraId="476C24B6" w14:textId="77777777" w:rsidR="00231C1F" w:rsidRPr="00B22838" w:rsidRDefault="00231C1F" w:rsidP="00231C1F">
            <w:pPr>
              <w:spacing w:line="259" w:lineRule="auto"/>
              <w:jc w:val="center"/>
              <w:rPr>
                <w:rFonts w:ascii="Arial Narrow" w:eastAsia="Calibri" w:hAnsi="Arial Narrow"/>
                <w:b/>
                <w:bCs/>
                <w:i/>
                <w:iCs/>
                <w:sz w:val="22"/>
                <w:szCs w:val="22"/>
                <w:lang w:val="es-419" w:eastAsia="en-US"/>
              </w:rPr>
            </w:pPr>
            <w:r w:rsidRPr="00B22838">
              <w:rPr>
                <w:rFonts w:ascii="Arial Narrow" w:hAnsi="Arial Narrow" w:cs="Calibri"/>
                <w:b/>
                <w:bCs/>
                <w:color w:val="000000"/>
                <w:sz w:val="22"/>
                <w:szCs w:val="22"/>
                <w:lang w:val="es-419" w:eastAsia="es-419"/>
              </w:rPr>
              <w:t>CAPACIDAD INTEGRACIÓN DE CLASIFICACIÓN CON CORREO ELECTRÓNICO</w:t>
            </w:r>
          </w:p>
        </w:tc>
        <w:tc>
          <w:tcPr>
            <w:tcW w:w="1202" w:type="dxa"/>
            <w:shd w:val="clear" w:color="auto" w:fill="D9D9D9"/>
            <w:vAlign w:val="center"/>
          </w:tcPr>
          <w:p w14:paraId="051CBED5" w14:textId="77777777" w:rsidR="00231C1F" w:rsidRPr="00231C1F" w:rsidRDefault="00231C1F" w:rsidP="00231C1F">
            <w:pPr>
              <w:spacing w:line="259" w:lineRule="auto"/>
              <w:jc w:val="center"/>
              <w:rPr>
                <w:rFonts w:ascii="Arial Narrow" w:eastAsia="Calibri" w:hAnsi="Arial Narrow"/>
                <w:b/>
                <w:bCs/>
                <w:caps/>
                <w:sz w:val="16"/>
                <w:szCs w:val="16"/>
                <w:lang w:eastAsia="en-US"/>
              </w:rPr>
            </w:pPr>
            <w:r w:rsidRPr="00231C1F">
              <w:rPr>
                <w:rFonts w:ascii="Arial Narrow" w:eastAsia="Calibri" w:hAnsi="Arial Narrow"/>
                <w:b/>
                <w:bCs/>
                <w:caps/>
                <w:sz w:val="16"/>
                <w:szCs w:val="16"/>
                <w:lang w:eastAsia="en-US"/>
              </w:rPr>
              <w:t>Cumple/</w:t>
            </w:r>
          </w:p>
          <w:p w14:paraId="33C130D7" w14:textId="3AD1B3FE" w:rsidR="00231C1F" w:rsidRPr="00B22838" w:rsidRDefault="00231C1F" w:rsidP="00231C1F">
            <w:pPr>
              <w:spacing w:line="259" w:lineRule="auto"/>
              <w:jc w:val="center"/>
              <w:rPr>
                <w:rFonts w:ascii="Arial Narrow" w:eastAsia="Calibri" w:hAnsi="Arial Narrow"/>
                <w:b/>
                <w:bCs/>
                <w:i/>
                <w:iCs/>
                <w:sz w:val="22"/>
                <w:szCs w:val="22"/>
                <w:lang w:val="es-419" w:eastAsia="en-US"/>
              </w:rPr>
            </w:pPr>
            <w:r w:rsidRPr="00231C1F">
              <w:rPr>
                <w:rFonts w:ascii="Arial Narrow" w:eastAsia="Calibri" w:hAnsi="Arial Narrow"/>
                <w:b/>
                <w:bCs/>
                <w:caps/>
                <w:sz w:val="16"/>
                <w:szCs w:val="16"/>
                <w:lang w:eastAsia="en-US"/>
              </w:rPr>
              <w:t>No Cumple</w:t>
            </w:r>
          </w:p>
        </w:tc>
        <w:tc>
          <w:tcPr>
            <w:tcW w:w="2525" w:type="dxa"/>
            <w:shd w:val="clear" w:color="auto" w:fill="D9D9D9"/>
            <w:vAlign w:val="center"/>
          </w:tcPr>
          <w:p w14:paraId="131D03E6" w14:textId="390BEC95" w:rsidR="00231C1F" w:rsidRPr="00B22838" w:rsidRDefault="00231C1F" w:rsidP="00231C1F">
            <w:pPr>
              <w:spacing w:line="259" w:lineRule="auto"/>
              <w:jc w:val="center"/>
              <w:rPr>
                <w:rFonts w:ascii="Arial Narrow" w:eastAsia="Calibri" w:hAnsi="Arial Narrow"/>
                <w:b/>
                <w:bCs/>
                <w:caps/>
                <w:sz w:val="18"/>
                <w:szCs w:val="18"/>
                <w:lang w:eastAsia="en-US"/>
              </w:rPr>
            </w:pPr>
            <w:r w:rsidRPr="00F862A2">
              <w:rPr>
                <w:rFonts w:ascii="Arial Narrow" w:hAnsi="Arial Narrow" w:cstheme="minorHAnsi"/>
                <w:b/>
                <w:bCs/>
                <w:sz w:val="16"/>
                <w:szCs w:val="18"/>
              </w:rPr>
              <w:t>DESCRIBIR COMO CUMPLE SU OFERTA</w:t>
            </w:r>
          </w:p>
        </w:tc>
      </w:tr>
      <w:tr w:rsidR="00231C1F" w:rsidRPr="00B22838" w14:paraId="2A3E69C8" w14:textId="5B2B3930" w:rsidTr="00231C1F">
        <w:trPr>
          <w:trHeight w:val="20"/>
          <w:jc w:val="center"/>
        </w:trPr>
        <w:tc>
          <w:tcPr>
            <w:tcW w:w="846" w:type="dxa"/>
            <w:shd w:val="clear" w:color="000000" w:fill="FFFFFF"/>
            <w:vAlign w:val="center"/>
          </w:tcPr>
          <w:p w14:paraId="3DF2D590" w14:textId="77777777" w:rsidR="00231C1F" w:rsidRPr="00B22838" w:rsidRDefault="00231C1F" w:rsidP="00231C1F">
            <w:pPr>
              <w:spacing w:line="259" w:lineRule="auto"/>
              <w:jc w:val="center"/>
              <w:rPr>
                <w:rFonts w:ascii="Arial Narrow" w:eastAsia="Calibri" w:hAnsi="Arial Narrow"/>
                <w:i/>
                <w:iCs/>
                <w:sz w:val="22"/>
                <w:szCs w:val="22"/>
                <w:lang w:eastAsia="en-US"/>
              </w:rPr>
            </w:pPr>
            <w:r w:rsidRPr="00B22838">
              <w:rPr>
                <w:rFonts w:ascii="Arial Narrow" w:hAnsi="Arial Narrow" w:cs="Calibri"/>
                <w:b/>
                <w:bCs/>
                <w:color w:val="000000"/>
                <w:sz w:val="22"/>
                <w:szCs w:val="22"/>
                <w:lang w:val="es-419" w:eastAsia="es-419"/>
              </w:rPr>
              <w:t>3.38</w:t>
            </w:r>
          </w:p>
        </w:tc>
        <w:tc>
          <w:tcPr>
            <w:tcW w:w="10129" w:type="dxa"/>
            <w:shd w:val="clear" w:color="000000" w:fill="FFFFFF"/>
            <w:vAlign w:val="center"/>
          </w:tcPr>
          <w:p w14:paraId="27F7BA66"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clasificación se puede aplicar en MS Outlook</w:t>
            </w:r>
          </w:p>
        </w:tc>
        <w:tc>
          <w:tcPr>
            <w:tcW w:w="1202" w:type="dxa"/>
          </w:tcPr>
          <w:p w14:paraId="65B6A0A9"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243DCDD7"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71250844" w14:textId="720E7E0E" w:rsidTr="00231C1F">
        <w:trPr>
          <w:trHeight w:val="20"/>
          <w:jc w:val="center"/>
        </w:trPr>
        <w:tc>
          <w:tcPr>
            <w:tcW w:w="846" w:type="dxa"/>
            <w:shd w:val="clear" w:color="000000" w:fill="FFFFFF"/>
            <w:vAlign w:val="center"/>
          </w:tcPr>
          <w:p w14:paraId="376CF732" w14:textId="77777777" w:rsidR="00231C1F" w:rsidRPr="00B22838" w:rsidRDefault="00231C1F" w:rsidP="00231C1F">
            <w:pPr>
              <w:spacing w:line="259" w:lineRule="auto"/>
              <w:jc w:val="center"/>
              <w:rPr>
                <w:rFonts w:ascii="Arial Narrow" w:eastAsia="Calibri" w:hAnsi="Arial Narrow"/>
                <w:i/>
                <w:iCs/>
                <w:sz w:val="22"/>
                <w:szCs w:val="22"/>
                <w:lang w:eastAsia="en-US"/>
              </w:rPr>
            </w:pPr>
            <w:r w:rsidRPr="00B22838">
              <w:rPr>
                <w:rFonts w:ascii="Arial Narrow" w:hAnsi="Arial Narrow" w:cs="Calibri"/>
                <w:b/>
                <w:bCs/>
                <w:color w:val="000000"/>
                <w:sz w:val="22"/>
                <w:szCs w:val="22"/>
                <w:lang w:val="es-419" w:eastAsia="es-419"/>
              </w:rPr>
              <w:t>3.39</w:t>
            </w:r>
          </w:p>
        </w:tc>
        <w:tc>
          <w:tcPr>
            <w:tcW w:w="10129" w:type="dxa"/>
            <w:shd w:val="clear" w:color="000000" w:fill="FFFFFF"/>
            <w:vAlign w:val="center"/>
          </w:tcPr>
          <w:p w14:paraId="6A541553"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clasificación se puede aplicar a la última versión de IBM Notes</w:t>
            </w:r>
          </w:p>
        </w:tc>
        <w:tc>
          <w:tcPr>
            <w:tcW w:w="1202" w:type="dxa"/>
          </w:tcPr>
          <w:p w14:paraId="36C2FB07"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3106CDD5"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5EC86205" w14:textId="6D1329D6" w:rsidTr="00231C1F">
        <w:trPr>
          <w:trHeight w:val="20"/>
          <w:jc w:val="center"/>
        </w:trPr>
        <w:tc>
          <w:tcPr>
            <w:tcW w:w="846" w:type="dxa"/>
            <w:shd w:val="clear" w:color="000000" w:fill="FFFFFF"/>
            <w:vAlign w:val="center"/>
          </w:tcPr>
          <w:p w14:paraId="34BB18E8"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3.40</w:t>
            </w:r>
          </w:p>
        </w:tc>
        <w:tc>
          <w:tcPr>
            <w:tcW w:w="10129" w:type="dxa"/>
            <w:shd w:val="clear" w:color="000000" w:fill="FFFFFF"/>
            <w:vAlign w:val="center"/>
          </w:tcPr>
          <w:p w14:paraId="08B74E08"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Cuando se clasifica un correo electrónico, los destinatarios y el autor se verifican automáticamente al enviarlos para garantizar que sean apropiados, por ejemplo, para evitar que un correo electrónico marcado como 'interno' vaya a un dominio externo.</w:t>
            </w:r>
          </w:p>
        </w:tc>
        <w:tc>
          <w:tcPr>
            <w:tcW w:w="1202" w:type="dxa"/>
          </w:tcPr>
          <w:p w14:paraId="7B3942E6"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1338DF32"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0459E0E0" w14:textId="07D73CBC" w:rsidTr="00231C1F">
        <w:trPr>
          <w:trHeight w:val="20"/>
          <w:jc w:val="center"/>
        </w:trPr>
        <w:tc>
          <w:tcPr>
            <w:tcW w:w="846" w:type="dxa"/>
            <w:shd w:val="clear" w:color="000000" w:fill="FFFFFF"/>
            <w:vAlign w:val="center"/>
          </w:tcPr>
          <w:p w14:paraId="48654C62"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3.41</w:t>
            </w:r>
          </w:p>
        </w:tc>
        <w:tc>
          <w:tcPr>
            <w:tcW w:w="10129" w:type="dxa"/>
            <w:shd w:val="clear" w:color="000000" w:fill="FFFFFF"/>
            <w:vAlign w:val="center"/>
          </w:tcPr>
          <w:p w14:paraId="71301B06"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clasificación se aplica automáticamente en función de atributos como si se incluyen todos los destinatarios de correo electrónico internos o una cierta cantidad de destinatarios.</w:t>
            </w:r>
          </w:p>
        </w:tc>
        <w:tc>
          <w:tcPr>
            <w:tcW w:w="1202" w:type="dxa"/>
          </w:tcPr>
          <w:p w14:paraId="5D89A3B3"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6741BB48"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0A04022F" w14:textId="5FBAA1D4" w:rsidTr="00231C1F">
        <w:trPr>
          <w:trHeight w:val="20"/>
          <w:jc w:val="center"/>
        </w:trPr>
        <w:tc>
          <w:tcPr>
            <w:tcW w:w="846" w:type="dxa"/>
            <w:shd w:val="clear" w:color="000000" w:fill="FFFFFF"/>
            <w:vAlign w:val="center"/>
          </w:tcPr>
          <w:p w14:paraId="0714927F"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3.42</w:t>
            </w:r>
          </w:p>
        </w:tc>
        <w:tc>
          <w:tcPr>
            <w:tcW w:w="10129" w:type="dxa"/>
            <w:shd w:val="clear" w:color="000000" w:fill="FFFFFF"/>
            <w:vAlign w:val="center"/>
          </w:tcPr>
          <w:p w14:paraId="3B44D08D"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El nivel de clasificación de un correo electrónico se actualiza automáticamente para coincidir con el nivel de cualquier archivo adjunto (o coincidir con el nivel más alto de clasificación si hay más de un archivo adjunto)</w:t>
            </w:r>
          </w:p>
        </w:tc>
        <w:tc>
          <w:tcPr>
            <w:tcW w:w="1202" w:type="dxa"/>
          </w:tcPr>
          <w:p w14:paraId="5A0196D3"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15DF38B4"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4E807B21" w14:textId="2F8F2071" w:rsidTr="00231C1F">
        <w:trPr>
          <w:trHeight w:val="20"/>
          <w:jc w:val="center"/>
        </w:trPr>
        <w:tc>
          <w:tcPr>
            <w:tcW w:w="846" w:type="dxa"/>
            <w:shd w:val="clear" w:color="000000" w:fill="FFFFFF"/>
            <w:vAlign w:val="center"/>
          </w:tcPr>
          <w:p w14:paraId="56D47D45"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3.43</w:t>
            </w:r>
          </w:p>
        </w:tc>
        <w:tc>
          <w:tcPr>
            <w:tcW w:w="10129" w:type="dxa"/>
            <w:shd w:val="clear" w:color="000000" w:fill="FFFFFF"/>
            <w:vAlign w:val="center"/>
          </w:tcPr>
          <w:p w14:paraId="30D6A2C0"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Los archivos adjuntos se pueden verificar para asegurarse de que estén clasificados y que la clasificación no haya vencido</w:t>
            </w:r>
          </w:p>
        </w:tc>
        <w:tc>
          <w:tcPr>
            <w:tcW w:w="1202" w:type="dxa"/>
          </w:tcPr>
          <w:p w14:paraId="352E5BB2"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20DC5ABB"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5EED2220" w14:textId="40917CF1" w:rsidTr="00231C1F">
        <w:trPr>
          <w:trHeight w:val="20"/>
          <w:jc w:val="center"/>
        </w:trPr>
        <w:tc>
          <w:tcPr>
            <w:tcW w:w="846" w:type="dxa"/>
            <w:shd w:val="clear" w:color="000000" w:fill="FFFFFF"/>
            <w:vAlign w:val="center"/>
          </w:tcPr>
          <w:p w14:paraId="3200750F"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3.44</w:t>
            </w:r>
          </w:p>
        </w:tc>
        <w:tc>
          <w:tcPr>
            <w:tcW w:w="10129" w:type="dxa"/>
            <w:shd w:val="clear" w:color="000000" w:fill="FFFFFF"/>
            <w:vAlign w:val="center"/>
          </w:tcPr>
          <w:p w14:paraId="569792A5"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 xml:space="preserve">Todos los destinatarios se pueden verificar individualmente con atributos como los de Active </w:t>
            </w:r>
            <w:proofErr w:type="spellStart"/>
            <w:r w:rsidRPr="00B22838">
              <w:rPr>
                <w:rFonts w:ascii="Arial Narrow" w:hAnsi="Arial Narrow" w:cs="Calibri"/>
                <w:color w:val="000000"/>
                <w:sz w:val="22"/>
                <w:szCs w:val="22"/>
                <w:lang w:val="es-419" w:eastAsia="es-419"/>
              </w:rPr>
              <w:t>Directory</w:t>
            </w:r>
            <w:proofErr w:type="spellEnd"/>
          </w:p>
        </w:tc>
        <w:tc>
          <w:tcPr>
            <w:tcW w:w="1202" w:type="dxa"/>
          </w:tcPr>
          <w:p w14:paraId="0FE1A7C0"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28730E8E"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642AA9B7" w14:textId="610231BB" w:rsidTr="00231C1F">
        <w:trPr>
          <w:trHeight w:val="20"/>
          <w:jc w:val="center"/>
        </w:trPr>
        <w:tc>
          <w:tcPr>
            <w:tcW w:w="846" w:type="dxa"/>
            <w:shd w:val="clear" w:color="000000" w:fill="FFFFFF"/>
            <w:vAlign w:val="center"/>
          </w:tcPr>
          <w:p w14:paraId="4A431A5D"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3.45</w:t>
            </w:r>
          </w:p>
        </w:tc>
        <w:tc>
          <w:tcPr>
            <w:tcW w:w="10129" w:type="dxa"/>
            <w:shd w:val="clear" w:color="000000" w:fill="FFFFFF"/>
            <w:vAlign w:val="center"/>
          </w:tcPr>
          <w:p w14:paraId="0B573B7A"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clasificación puede verificar cuántos destinatarios hay en el correo electrónico</w:t>
            </w:r>
          </w:p>
        </w:tc>
        <w:tc>
          <w:tcPr>
            <w:tcW w:w="1202" w:type="dxa"/>
          </w:tcPr>
          <w:p w14:paraId="2C917B0F"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2C3AAC1A"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2BC05A90" w14:textId="61E91AC4" w:rsidTr="00231C1F">
        <w:trPr>
          <w:trHeight w:val="20"/>
          <w:jc w:val="center"/>
        </w:trPr>
        <w:tc>
          <w:tcPr>
            <w:tcW w:w="846" w:type="dxa"/>
            <w:shd w:val="clear" w:color="000000" w:fill="FFFFFF"/>
            <w:vAlign w:val="center"/>
          </w:tcPr>
          <w:p w14:paraId="53BDC552"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3.46</w:t>
            </w:r>
          </w:p>
        </w:tc>
        <w:tc>
          <w:tcPr>
            <w:tcW w:w="10129" w:type="dxa"/>
            <w:shd w:val="clear" w:color="000000" w:fill="FFFFFF"/>
            <w:vAlign w:val="center"/>
          </w:tcPr>
          <w:p w14:paraId="3247AD96"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clasificación de un correo electrónico se puede conservar en la respuesta de un destinatario externo</w:t>
            </w:r>
          </w:p>
        </w:tc>
        <w:tc>
          <w:tcPr>
            <w:tcW w:w="1202" w:type="dxa"/>
          </w:tcPr>
          <w:p w14:paraId="02DB2252"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46B4A952"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080DE9E3" w14:textId="1BD079A5" w:rsidTr="00231C1F">
        <w:trPr>
          <w:trHeight w:val="20"/>
          <w:jc w:val="center"/>
        </w:trPr>
        <w:tc>
          <w:tcPr>
            <w:tcW w:w="846" w:type="dxa"/>
            <w:shd w:val="clear" w:color="000000" w:fill="FFFFFF"/>
            <w:vAlign w:val="center"/>
          </w:tcPr>
          <w:p w14:paraId="0D5F17B1"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3.47</w:t>
            </w:r>
          </w:p>
        </w:tc>
        <w:tc>
          <w:tcPr>
            <w:tcW w:w="10129" w:type="dxa"/>
            <w:shd w:val="clear" w:color="000000" w:fill="FFFFFF"/>
            <w:vAlign w:val="center"/>
          </w:tcPr>
          <w:p w14:paraId="141C8F76"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Aplicar marcas en la primera línea de texto</w:t>
            </w:r>
          </w:p>
        </w:tc>
        <w:tc>
          <w:tcPr>
            <w:tcW w:w="1202" w:type="dxa"/>
          </w:tcPr>
          <w:p w14:paraId="26B85126"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27D77407"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1820F4B7" w14:textId="0F8AF628" w:rsidTr="00231C1F">
        <w:trPr>
          <w:trHeight w:val="20"/>
          <w:jc w:val="center"/>
        </w:trPr>
        <w:tc>
          <w:tcPr>
            <w:tcW w:w="846" w:type="dxa"/>
            <w:shd w:val="clear" w:color="000000" w:fill="FFFFFF"/>
            <w:vAlign w:val="center"/>
          </w:tcPr>
          <w:p w14:paraId="18D25D18"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3.48</w:t>
            </w:r>
          </w:p>
        </w:tc>
        <w:tc>
          <w:tcPr>
            <w:tcW w:w="10129" w:type="dxa"/>
            <w:shd w:val="clear" w:color="000000" w:fill="FFFFFF"/>
            <w:vAlign w:val="center"/>
          </w:tcPr>
          <w:p w14:paraId="594A1AF6"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Aplicar marcas en la última línea de texto</w:t>
            </w:r>
          </w:p>
        </w:tc>
        <w:tc>
          <w:tcPr>
            <w:tcW w:w="1202" w:type="dxa"/>
          </w:tcPr>
          <w:p w14:paraId="0AF946E2"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61120631"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757F8605" w14:textId="0B845F58" w:rsidTr="00231C1F">
        <w:trPr>
          <w:trHeight w:val="20"/>
          <w:jc w:val="center"/>
        </w:trPr>
        <w:tc>
          <w:tcPr>
            <w:tcW w:w="846" w:type="dxa"/>
            <w:shd w:val="clear" w:color="000000" w:fill="FFFFFF"/>
            <w:vAlign w:val="center"/>
          </w:tcPr>
          <w:p w14:paraId="4358D531"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3.50</w:t>
            </w:r>
          </w:p>
        </w:tc>
        <w:tc>
          <w:tcPr>
            <w:tcW w:w="10129" w:type="dxa"/>
            <w:shd w:val="clear" w:color="000000" w:fill="FFFFFF"/>
            <w:vAlign w:val="center"/>
          </w:tcPr>
          <w:p w14:paraId="41F781EE"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Aplicar marcas en el asunto de un correo electrónico como prefijo o adjunto</w:t>
            </w:r>
          </w:p>
        </w:tc>
        <w:tc>
          <w:tcPr>
            <w:tcW w:w="1202" w:type="dxa"/>
          </w:tcPr>
          <w:p w14:paraId="4F406C17"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704A68C4"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5A8CA1B5" w14:textId="71A21113" w:rsidTr="00231C1F">
        <w:trPr>
          <w:trHeight w:val="20"/>
          <w:jc w:val="center"/>
        </w:trPr>
        <w:tc>
          <w:tcPr>
            <w:tcW w:w="846" w:type="dxa"/>
            <w:shd w:val="clear" w:color="000000" w:fill="FFFFFF"/>
            <w:vAlign w:val="center"/>
          </w:tcPr>
          <w:p w14:paraId="38455B96"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3.51</w:t>
            </w:r>
          </w:p>
        </w:tc>
        <w:tc>
          <w:tcPr>
            <w:tcW w:w="10129" w:type="dxa"/>
            <w:shd w:val="clear" w:color="000000" w:fill="FFFFFF"/>
            <w:vAlign w:val="center"/>
          </w:tcPr>
          <w:p w14:paraId="57D76760"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Aplicar marcas en el encabezado x de un correo electrónico</w:t>
            </w:r>
          </w:p>
        </w:tc>
        <w:tc>
          <w:tcPr>
            <w:tcW w:w="1202" w:type="dxa"/>
          </w:tcPr>
          <w:p w14:paraId="7DA5BE90"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7175F910"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1166A42B" w14:textId="55E0E20F" w:rsidTr="00231C1F">
        <w:trPr>
          <w:trHeight w:val="20"/>
          <w:jc w:val="center"/>
        </w:trPr>
        <w:tc>
          <w:tcPr>
            <w:tcW w:w="846" w:type="dxa"/>
            <w:shd w:val="clear" w:color="000000" w:fill="FFFFFF"/>
            <w:vAlign w:val="center"/>
          </w:tcPr>
          <w:p w14:paraId="60247F48"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3.52</w:t>
            </w:r>
          </w:p>
        </w:tc>
        <w:tc>
          <w:tcPr>
            <w:tcW w:w="10129" w:type="dxa"/>
            <w:shd w:val="clear" w:color="000000" w:fill="FFFFFF"/>
            <w:vAlign w:val="center"/>
          </w:tcPr>
          <w:p w14:paraId="7333E7E3"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Aplicar cifrado S/MIME</w:t>
            </w:r>
          </w:p>
        </w:tc>
        <w:tc>
          <w:tcPr>
            <w:tcW w:w="1202" w:type="dxa"/>
          </w:tcPr>
          <w:p w14:paraId="2953DD89"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2F4D2E0B"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2B420253" w14:textId="3EEC389C" w:rsidTr="00231C1F">
        <w:trPr>
          <w:trHeight w:val="20"/>
          <w:jc w:val="center"/>
        </w:trPr>
        <w:tc>
          <w:tcPr>
            <w:tcW w:w="846" w:type="dxa"/>
            <w:shd w:val="clear" w:color="000000" w:fill="FFFFFF"/>
            <w:vAlign w:val="center"/>
          </w:tcPr>
          <w:p w14:paraId="29B4BF78"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3.53</w:t>
            </w:r>
          </w:p>
        </w:tc>
        <w:tc>
          <w:tcPr>
            <w:tcW w:w="10129" w:type="dxa"/>
            <w:shd w:val="clear" w:color="000000" w:fill="FFFFFF"/>
            <w:vAlign w:val="center"/>
          </w:tcPr>
          <w:p w14:paraId="16221AC4"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Agrega detalles de los archivos adjuntos (incluida su clasificación) al final de un correo electrónico, proporcionando un historial de archivos adjuntos</w:t>
            </w:r>
          </w:p>
        </w:tc>
        <w:tc>
          <w:tcPr>
            <w:tcW w:w="1202" w:type="dxa"/>
          </w:tcPr>
          <w:p w14:paraId="35697F36"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07447FA2"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04967DED" w14:textId="69E11DD9" w:rsidTr="00231C1F">
        <w:trPr>
          <w:trHeight w:val="20"/>
          <w:jc w:val="center"/>
        </w:trPr>
        <w:tc>
          <w:tcPr>
            <w:tcW w:w="846" w:type="dxa"/>
            <w:shd w:val="clear" w:color="000000" w:fill="FFFFFF"/>
            <w:vAlign w:val="center"/>
          </w:tcPr>
          <w:p w14:paraId="1E5FFD7A"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3.54</w:t>
            </w:r>
          </w:p>
        </w:tc>
        <w:tc>
          <w:tcPr>
            <w:tcW w:w="10129" w:type="dxa"/>
            <w:shd w:val="clear" w:color="000000" w:fill="FFFFFF"/>
            <w:vAlign w:val="center"/>
          </w:tcPr>
          <w:p w14:paraId="638BE432"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Los 'recibos de lectura' pueden ser controlados por clasificación</w:t>
            </w:r>
          </w:p>
        </w:tc>
        <w:tc>
          <w:tcPr>
            <w:tcW w:w="1202" w:type="dxa"/>
          </w:tcPr>
          <w:p w14:paraId="08BE38D2"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7C431047"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23B81EEF" w14:textId="33D47D10" w:rsidTr="00231C1F">
        <w:trPr>
          <w:trHeight w:val="20"/>
          <w:jc w:val="center"/>
        </w:trPr>
        <w:tc>
          <w:tcPr>
            <w:tcW w:w="846" w:type="dxa"/>
            <w:shd w:val="clear" w:color="000000" w:fill="FFFFFF"/>
            <w:vAlign w:val="center"/>
          </w:tcPr>
          <w:p w14:paraId="1C6991F7"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3.55</w:t>
            </w:r>
          </w:p>
        </w:tc>
        <w:tc>
          <w:tcPr>
            <w:tcW w:w="10129" w:type="dxa"/>
            <w:shd w:val="clear" w:color="000000" w:fill="FFFFFF"/>
            <w:vAlign w:val="center"/>
          </w:tcPr>
          <w:p w14:paraId="1911724C"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clasificación puede cambiar la importancia o la confidencialidad de un correo electrónico</w:t>
            </w:r>
          </w:p>
        </w:tc>
        <w:tc>
          <w:tcPr>
            <w:tcW w:w="1202" w:type="dxa"/>
          </w:tcPr>
          <w:p w14:paraId="4D5A7E9D"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79CE9FA8"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6EB6FE75" w14:textId="06CFEFDD" w:rsidTr="00231C1F">
        <w:trPr>
          <w:trHeight w:val="20"/>
          <w:jc w:val="center"/>
        </w:trPr>
        <w:tc>
          <w:tcPr>
            <w:tcW w:w="846" w:type="dxa"/>
            <w:shd w:val="clear" w:color="000000" w:fill="FFFFFF"/>
            <w:vAlign w:val="center"/>
          </w:tcPr>
          <w:p w14:paraId="69877EC1"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3.56</w:t>
            </w:r>
          </w:p>
        </w:tc>
        <w:tc>
          <w:tcPr>
            <w:tcW w:w="10129" w:type="dxa"/>
            <w:shd w:val="clear" w:color="000000" w:fill="FFFFFF"/>
            <w:vAlign w:val="center"/>
          </w:tcPr>
          <w:p w14:paraId="0E169A58"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Añadir una fecha de caducidad a un correo electrónico</w:t>
            </w:r>
          </w:p>
        </w:tc>
        <w:tc>
          <w:tcPr>
            <w:tcW w:w="1202" w:type="dxa"/>
          </w:tcPr>
          <w:p w14:paraId="142BC87C"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7231A043"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5313F099" w14:textId="74DE2645" w:rsidTr="00231C1F">
        <w:trPr>
          <w:trHeight w:val="20"/>
          <w:jc w:val="center"/>
        </w:trPr>
        <w:tc>
          <w:tcPr>
            <w:tcW w:w="846" w:type="dxa"/>
            <w:shd w:val="clear" w:color="000000" w:fill="FFFFFF"/>
            <w:vAlign w:val="center"/>
          </w:tcPr>
          <w:p w14:paraId="7D4CBE4B"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3.57</w:t>
            </w:r>
          </w:p>
        </w:tc>
        <w:tc>
          <w:tcPr>
            <w:tcW w:w="10129" w:type="dxa"/>
            <w:shd w:val="clear" w:color="000000" w:fill="FFFFFF"/>
            <w:vAlign w:val="center"/>
          </w:tcPr>
          <w:p w14:paraId="042D43C1"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Agregar una dirección de correo electrónico según la clasificación</w:t>
            </w:r>
          </w:p>
        </w:tc>
        <w:tc>
          <w:tcPr>
            <w:tcW w:w="1202" w:type="dxa"/>
          </w:tcPr>
          <w:p w14:paraId="578CE401"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096F0FB1"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3E845200" w14:textId="04B9BF10" w:rsidTr="00231C1F">
        <w:trPr>
          <w:trHeight w:val="20"/>
          <w:jc w:val="center"/>
        </w:trPr>
        <w:tc>
          <w:tcPr>
            <w:tcW w:w="846" w:type="dxa"/>
            <w:shd w:val="clear" w:color="000000" w:fill="FFFFFF"/>
            <w:vAlign w:val="center"/>
          </w:tcPr>
          <w:p w14:paraId="3F020F8C"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3.58</w:t>
            </w:r>
          </w:p>
        </w:tc>
        <w:tc>
          <w:tcPr>
            <w:tcW w:w="10129" w:type="dxa"/>
            <w:shd w:val="clear" w:color="000000" w:fill="FFFFFF"/>
            <w:vAlign w:val="center"/>
          </w:tcPr>
          <w:p w14:paraId="4D1B5243"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Agregar una categoría de Outlook a un correo electrónico</w:t>
            </w:r>
          </w:p>
        </w:tc>
        <w:tc>
          <w:tcPr>
            <w:tcW w:w="1202" w:type="dxa"/>
          </w:tcPr>
          <w:p w14:paraId="2C2FBD77"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64E38068"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0C2B4E82" w14:textId="06C20D72" w:rsidTr="00231C1F">
        <w:trPr>
          <w:trHeight w:val="20"/>
          <w:jc w:val="center"/>
        </w:trPr>
        <w:tc>
          <w:tcPr>
            <w:tcW w:w="846" w:type="dxa"/>
            <w:shd w:val="clear" w:color="000000" w:fill="FFFFFF"/>
            <w:vAlign w:val="center"/>
          </w:tcPr>
          <w:p w14:paraId="754AA6AF"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3.59</w:t>
            </w:r>
          </w:p>
        </w:tc>
        <w:tc>
          <w:tcPr>
            <w:tcW w:w="10129" w:type="dxa"/>
            <w:shd w:val="clear" w:color="000000" w:fill="FFFFFF"/>
            <w:vAlign w:val="center"/>
          </w:tcPr>
          <w:p w14:paraId="4BE97BDD"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 xml:space="preserve">Aplicar la gestión de derechos (por ejemplo, Azure RMS, </w:t>
            </w:r>
            <w:proofErr w:type="spellStart"/>
            <w:r w:rsidRPr="00B22838">
              <w:rPr>
                <w:rFonts w:ascii="Arial Narrow" w:hAnsi="Arial Narrow" w:cs="Calibri"/>
                <w:color w:val="000000"/>
                <w:sz w:val="22"/>
                <w:szCs w:val="22"/>
                <w:lang w:val="es-419" w:eastAsia="es-419"/>
              </w:rPr>
              <w:t>Seclore</w:t>
            </w:r>
            <w:proofErr w:type="spellEnd"/>
            <w:r w:rsidRPr="00B22838">
              <w:rPr>
                <w:rFonts w:ascii="Arial Narrow" w:hAnsi="Arial Narrow" w:cs="Calibri"/>
                <w:color w:val="000000"/>
                <w:sz w:val="22"/>
                <w:szCs w:val="22"/>
                <w:lang w:val="es-419" w:eastAsia="es-419"/>
              </w:rPr>
              <w:t xml:space="preserve">, </w:t>
            </w:r>
            <w:proofErr w:type="spellStart"/>
            <w:r w:rsidRPr="00B22838">
              <w:rPr>
                <w:rFonts w:ascii="Arial Narrow" w:hAnsi="Arial Narrow" w:cs="Calibri"/>
                <w:color w:val="000000"/>
                <w:sz w:val="22"/>
                <w:szCs w:val="22"/>
                <w:lang w:val="es-419" w:eastAsia="es-419"/>
              </w:rPr>
              <w:t>Sealpath</w:t>
            </w:r>
            <w:proofErr w:type="spellEnd"/>
            <w:r w:rsidRPr="00B22838">
              <w:rPr>
                <w:rFonts w:ascii="Arial Narrow" w:hAnsi="Arial Narrow" w:cs="Calibri"/>
                <w:color w:val="000000"/>
                <w:sz w:val="22"/>
                <w:szCs w:val="22"/>
                <w:lang w:val="es-419" w:eastAsia="es-419"/>
              </w:rPr>
              <w:t>)</w:t>
            </w:r>
          </w:p>
        </w:tc>
        <w:tc>
          <w:tcPr>
            <w:tcW w:w="1202" w:type="dxa"/>
          </w:tcPr>
          <w:p w14:paraId="5741A387"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5D8A84F6"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0072A233" w14:textId="261BB433" w:rsidTr="00231C1F">
        <w:trPr>
          <w:trHeight w:val="20"/>
          <w:jc w:val="center"/>
        </w:trPr>
        <w:tc>
          <w:tcPr>
            <w:tcW w:w="846" w:type="dxa"/>
            <w:shd w:val="clear" w:color="000000" w:fill="FFFFFF"/>
            <w:vAlign w:val="center"/>
          </w:tcPr>
          <w:p w14:paraId="746F8A3E"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lastRenderedPageBreak/>
              <w:t>3.60</w:t>
            </w:r>
          </w:p>
        </w:tc>
        <w:tc>
          <w:tcPr>
            <w:tcW w:w="10129" w:type="dxa"/>
            <w:shd w:val="clear" w:color="000000" w:fill="FFFFFF"/>
            <w:vAlign w:val="center"/>
          </w:tcPr>
          <w:p w14:paraId="7617757D"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clasificación puede controlar la longitud del asunto del correo electrónico</w:t>
            </w:r>
          </w:p>
        </w:tc>
        <w:tc>
          <w:tcPr>
            <w:tcW w:w="1202" w:type="dxa"/>
          </w:tcPr>
          <w:p w14:paraId="7D033E1C"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0FDCD269"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3D368C44" w14:textId="2580BD5E" w:rsidTr="00231C1F">
        <w:trPr>
          <w:trHeight w:val="20"/>
          <w:jc w:val="center"/>
        </w:trPr>
        <w:tc>
          <w:tcPr>
            <w:tcW w:w="846" w:type="dxa"/>
            <w:shd w:val="clear" w:color="000000" w:fill="FFFFFF"/>
            <w:vAlign w:val="center"/>
          </w:tcPr>
          <w:p w14:paraId="48C532E7"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3.61</w:t>
            </w:r>
          </w:p>
        </w:tc>
        <w:tc>
          <w:tcPr>
            <w:tcW w:w="10129" w:type="dxa"/>
            <w:shd w:val="clear" w:color="000000" w:fill="FFFFFF"/>
            <w:vAlign w:val="center"/>
          </w:tcPr>
          <w:p w14:paraId="503EA07C"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clasificación puede controlar el tamaño de un mensaje.</w:t>
            </w:r>
          </w:p>
        </w:tc>
        <w:tc>
          <w:tcPr>
            <w:tcW w:w="1202" w:type="dxa"/>
          </w:tcPr>
          <w:p w14:paraId="0D9F8ED0"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56ED93F7"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1FE88E20" w14:textId="73525C3E" w:rsidTr="00231C1F">
        <w:trPr>
          <w:trHeight w:val="20"/>
          <w:jc w:val="center"/>
        </w:trPr>
        <w:tc>
          <w:tcPr>
            <w:tcW w:w="846" w:type="dxa"/>
            <w:shd w:val="clear" w:color="000000" w:fill="FFFFFF"/>
            <w:vAlign w:val="center"/>
          </w:tcPr>
          <w:p w14:paraId="70AFEA36"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3.62</w:t>
            </w:r>
          </w:p>
        </w:tc>
        <w:tc>
          <w:tcPr>
            <w:tcW w:w="10129" w:type="dxa"/>
            <w:shd w:val="clear" w:color="000000" w:fill="FFFFFF"/>
            <w:vAlign w:val="center"/>
          </w:tcPr>
          <w:p w14:paraId="27B90DD5"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clasificación puede controlar 'responder a todos'</w:t>
            </w:r>
          </w:p>
        </w:tc>
        <w:tc>
          <w:tcPr>
            <w:tcW w:w="1202" w:type="dxa"/>
          </w:tcPr>
          <w:p w14:paraId="015473BB"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39A9BDD8"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5A7EA845" w14:textId="3FE4E31B" w:rsidTr="00231C1F">
        <w:trPr>
          <w:trHeight w:val="408"/>
          <w:jc w:val="center"/>
        </w:trPr>
        <w:tc>
          <w:tcPr>
            <w:tcW w:w="846" w:type="dxa"/>
            <w:shd w:val="clear" w:color="auto" w:fill="D9D9D9"/>
            <w:vAlign w:val="center"/>
          </w:tcPr>
          <w:p w14:paraId="37A11627" w14:textId="77777777" w:rsidR="00231C1F" w:rsidRPr="00B22838" w:rsidRDefault="00231C1F" w:rsidP="00231C1F">
            <w:pPr>
              <w:spacing w:line="259" w:lineRule="auto"/>
              <w:jc w:val="center"/>
              <w:rPr>
                <w:rFonts w:ascii="Arial Narrow" w:eastAsia="Calibri" w:hAnsi="Arial Narrow"/>
                <w:b/>
                <w:bCs/>
                <w:i/>
                <w:iCs/>
                <w:sz w:val="22"/>
                <w:szCs w:val="22"/>
                <w:lang w:val="es-419" w:eastAsia="en-US"/>
              </w:rPr>
            </w:pPr>
            <w:bookmarkStart w:id="5" w:name="_Hlk122690574"/>
            <w:r w:rsidRPr="00B22838">
              <w:rPr>
                <w:rFonts w:ascii="Arial Narrow" w:eastAsia="Calibri" w:hAnsi="Arial Narrow"/>
                <w:b/>
                <w:bCs/>
                <w:sz w:val="22"/>
                <w:szCs w:val="22"/>
                <w:lang w:val="es-419" w:eastAsia="en-US"/>
              </w:rPr>
              <w:t>No.</w:t>
            </w:r>
          </w:p>
        </w:tc>
        <w:tc>
          <w:tcPr>
            <w:tcW w:w="10129" w:type="dxa"/>
            <w:shd w:val="clear" w:color="000000" w:fill="D0CECE"/>
            <w:vAlign w:val="center"/>
          </w:tcPr>
          <w:p w14:paraId="39DBA1CF" w14:textId="77777777" w:rsidR="00231C1F" w:rsidRPr="00B22838" w:rsidRDefault="00231C1F" w:rsidP="00231C1F">
            <w:pPr>
              <w:spacing w:line="259" w:lineRule="auto"/>
              <w:jc w:val="center"/>
              <w:rPr>
                <w:rFonts w:ascii="Arial Narrow" w:eastAsia="Calibri" w:hAnsi="Arial Narrow"/>
                <w:b/>
                <w:bCs/>
                <w:i/>
                <w:iCs/>
                <w:sz w:val="22"/>
                <w:szCs w:val="22"/>
                <w:lang w:val="es-419" w:eastAsia="en-US"/>
              </w:rPr>
            </w:pPr>
            <w:r w:rsidRPr="00B22838">
              <w:rPr>
                <w:rFonts w:ascii="Arial Narrow" w:hAnsi="Arial Narrow" w:cs="Calibri"/>
                <w:b/>
                <w:bCs/>
                <w:color w:val="000000"/>
                <w:sz w:val="22"/>
                <w:szCs w:val="22"/>
                <w:lang w:val="es-419" w:eastAsia="es-419"/>
              </w:rPr>
              <w:t>CAPACIDAD DE REGISTRO DE LOGS</w:t>
            </w:r>
          </w:p>
        </w:tc>
        <w:tc>
          <w:tcPr>
            <w:tcW w:w="1202" w:type="dxa"/>
            <w:shd w:val="clear" w:color="auto" w:fill="D9D9D9"/>
            <w:vAlign w:val="center"/>
          </w:tcPr>
          <w:p w14:paraId="0864B0D6" w14:textId="77777777" w:rsidR="00231C1F" w:rsidRPr="00231C1F" w:rsidRDefault="00231C1F" w:rsidP="00231C1F">
            <w:pPr>
              <w:spacing w:line="259" w:lineRule="auto"/>
              <w:jc w:val="center"/>
              <w:rPr>
                <w:rFonts w:ascii="Arial Narrow" w:eastAsia="Calibri" w:hAnsi="Arial Narrow"/>
                <w:b/>
                <w:bCs/>
                <w:caps/>
                <w:sz w:val="16"/>
                <w:szCs w:val="16"/>
                <w:lang w:eastAsia="en-US"/>
              </w:rPr>
            </w:pPr>
            <w:r w:rsidRPr="00231C1F">
              <w:rPr>
                <w:rFonts w:ascii="Arial Narrow" w:eastAsia="Calibri" w:hAnsi="Arial Narrow"/>
                <w:b/>
                <w:bCs/>
                <w:caps/>
                <w:sz w:val="16"/>
                <w:szCs w:val="16"/>
                <w:lang w:eastAsia="en-US"/>
              </w:rPr>
              <w:t>Cumple/</w:t>
            </w:r>
          </w:p>
          <w:p w14:paraId="2EA0663B" w14:textId="19E0BAD7" w:rsidR="00231C1F" w:rsidRPr="00B22838" w:rsidRDefault="00231C1F" w:rsidP="00231C1F">
            <w:pPr>
              <w:spacing w:line="259" w:lineRule="auto"/>
              <w:jc w:val="center"/>
              <w:rPr>
                <w:rFonts w:ascii="Arial Narrow" w:eastAsia="Calibri" w:hAnsi="Arial Narrow"/>
                <w:b/>
                <w:bCs/>
                <w:i/>
                <w:iCs/>
                <w:sz w:val="22"/>
                <w:szCs w:val="22"/>
                <w:lang w:val="es-419" w:eastAsia="en-US"/>
              </w:rPr>
            </w:pPr>
            <w:r w:rsidRPr="00231C1F">
              <w:rPr>
                <w:rFonts w:ascii="Arial Narrow" w:eastAsia="Calibri" w:hAnsi="Arial Narrow"/>
                <w:b/>
                <w:bCs/>
                <w:caps/>
                <w:sz w:val="16"/>
                <w:szCs w:val="16"/>
                <w:lang w:eastAsia="en-US"/>
              </w:rPr>
              <w:t>No Cumple</w:t>
            </w:r>
          </w:p>
        </w:tc>
        <w:tc>
          <w:tcPr>
            <w:tcW w:w="2525" w:type="dxa"/>
            <w:shd w:val="clear" w:color="auto" w:fill="D9D9D9"/>
            <w:vAlign w:val="center"/>
          </w:tcPr>
          <w:p w14:paraId="4AE96244" w14:textId="7E7AC201" w:rsidR="00231C1F" w:rsidRPr="00B22838" w:rsidRDefault="00231C1F" w:rsidP="00231C1F">
            <w:pPr>
              <w:spacing w:line="259" w:lineRule="auto"/>
              <w:jc w:val="center"/>
              <w:rPr>
                <w:rFonts w:ascii="Arial Narrow" w:eastAsia="Calibri" w:hAnsi="Arial Narrow"/>
                <w:b/>
                <w:bCs/>
                <w:caps/>
                <w:sz w:val="18"/>
                <w:szCs w:val="18"/>
                <w:lang w:eastAsia="en-US"/>
              </w:rPr>
            </w:pPr>
            <w:r w:rsidRPr="00F862A2">
              <w:rPr>
                <w:rFonts w:ascii="Arial Narrow" w:hAnsi="Arial Narrow" w:cstheme="minorHAnsi"/>
                <w:b/>
                <w:bCs/>
                <w:sz w:val="16"/>
                <w:szCs w:val="18"/>
              </w:rPr>
              <w:t>DESCRIBIR COMO CUMPLE SU OFERTA</w:t>
            </w:r>
          </w:p>
        </w:tc>
      </w:tr>
      <w:bookmarkEnd w:id="5"/>
      <w:tr w:rsidR="00231C1F" w:rsidRPr="00B22838" w14:paraId="29A15A91" w14:textId="766BB446" w:rsidTr="00231C1F">
        <w:trPr>
          <w:trHeight w:val="20"/>
          <w:jc w:val="center"/>
        </w:trPr>
        <w:tc>
          <w:tcPr>
            <w:tcW w:w="846" w:type="dxa"/>
            <w:shd w:val="clear" w:color="000000" w:fill="FFFFFF"/>
            <w:vAlign w:val="center"/>
          </w:tcPr>
          <w:p w14:paraId="480A39CE"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3.63</w:t>
            </w:r>
          </w:p>
        </w:tc>
        <w:tc>
          <w:tcPr>
            <w:tcW w:w="10129" w:type="dxa"/>
            <w:shd w:val="clear" w:color="000000" w:fill="FFFFFF"/>
            <w:vAlign w:val="center"/>
          </w:tcPr>
          <w:p w14:paraId="4B586C67"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Los metadatos son persistentes: los metadatos eliminados se vuelven a aplicar cuando el archivo se guarda, se imprime o se envía por correo electrónico.</w:t>
            </w:r>
          </w:p>
        </w:tc>
        <w:tc>
          <w:tcPr>
            <w:tcW w:w="1202" w:type="dxa"/>
          </w:tcPr>
          <w:p w14:paraId="1A4379B8"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1CEFDF03"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0B128B85" w14:textId="394B3A0D" w:rsidTr="00231C1F">
        <w:trPr>
          <w:trHeight w:val="20"/>
          <w:jc w:val="center"/>
        </w:trPr>
        <w:tc>
          <w:tcPr>
            <w:tcW w:w="846" w:type="dxa"/>
            <w:shd w:val="clear" w:color="000000" w:fill="FFFFFF"/>
            <w:vAlign w:val="center"/>
          </w:tcPr>
          <w:p w14:paraId="2E1C3489"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3.64</w:t>
            </w:r>
          </w:p>
        </w:tc>
        <w:tc>
          <w:tcPr>
            <w:tcW w:w="10129" w:type="dxa"/>
            <w:shd w:val="clear" w:color="000000" w:fill="FFFFFF"/>
            <w:vAlign w:val="center"/>
          </w:tcPr>
          <w:p w14:paraId="0B1826AB"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Se puede evitar que los usuarios cambien la clasificación</w:t>
            </w:r>
          </w:p>
        </w:tc>
        <w:tc>
          <w:tcPr>
            <w:tcW w:w="1202" w:type="dxa"/>
          </w:tcPr>
          <w:p w14:paraId="389018C2"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15FED4E6"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635294B0" w14:textId="6C3A3CAA" w:rsidTr="00231C1F">
        <w:trPr>
          <w:trHeight w:val="20"/>
          <w:jc w:val="center"/>
        </w:trPr>
        <w:tc>
          <w:tcPr>
            <w:tcW w:w="846" w:type="dxa"/>
            <w:shd w:val="clear" w:color="000000" w:fill="FFFFFF"/>
            <w:vAlign w:val="center"/>
          </w:tcPr>
          <w:p w14:paraId="617F13E7"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3.65</w:t>
            </w:r>
          </w:p>
        </w:tc>
        <w:tc>
          <w:tcPr>
            <w:tcW w:w="10129" w:type="dxa"/>
            <w:shd w:val="clear" w:color="000000" w:fill="FFFFFF"/>
            <w:vAlign w:val="center"/>
          </w:tcPr>
          <w:p w14:paraId="632B73A9"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Se registran los datos del usuario que clasificó el archivo</w:t>
            </w:r>
          </w:p>
        </w:tc>
        <w:tc>
          <w:tcPr>
            <w:tcW w:w="1202" w:type="dxa"/>
          </w:tcPr>
          <w:p w14:paraId="15010612"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1136400B"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0E7A1407" w14:textId="6943AA41" w:rsidTr="00231C1F">
        <w:trPr>
          <w:trHeight w:val="20"/>
          <w:jc w:val="center"/>
        </w:trPr>
        <w:tc>
          <w:tcPr>
            <w:tcW w:w="846" w:type="dxa"/>
            <w:shd w:val="clear" w:color="000000" w:fill="FFFFFF"/>
            <w:vAlign w:val="center"/>
          </w:tcPr>
          <w:p w14:paraId="721F0DF5"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3.66</w:t>
            </w:r>
          </w:p>
        </w:tc>
        <w:tc>
          <w:tcPr>
            <w:tcW w:w="10129" w:type="dxa"/>
            <w:shd w:val="clear" w:color="000000" w:fill="FFFFFF"/>
            <w:vAlign w:val="center"/>
          </w:tcPr>
          <w:p w14:paraId="2C677108"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Si un usuario puede cambiar la clasificación, este cambio se registrará</w:t>
            </w:r>
          </w:p>
        </w:tc>
        <w:tc>
          <w:tcPr>
            <w:tcW w:w="1202" w:type="dxa"/>
          </w:tcPr>
          <w:p w14:paraId="176811A8"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63E76BA8"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6F51D4EE" w14:textId="401A0963" w:rsidTr="00231C1F">
        <w:trPr>
          <w:trHeight w:val="20"/>
          <w:jc w:val="center"/>
        </w:trPr>
        <w:tc>
          <w:tcPr>
            <w:tcW w:w="846" w:type="dxa"/>
            <w:shd w:val="clear" w:color="000000" w:fill="FFFFFF"/>
            <w:vAlign w:val="center"/>
          </w:tcPr>
          <w:p w14:paraId="7C5F1AA5"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3.67</w:t>
            </w:r>
          </w:p>
        </w:tc>
        <w:tc>
          <w:tcPr>
            <w:tcW w:w="10129" w:type="dxa"/>
            <w:shd w:val="clear" w:color="000000" w:fill="FFFFFF"/>
            <w:vAlign w:val="center"/>
          </w:tcPr>
          <w:p w14:paraId="678E1E6E"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Todas las acciones de clasificación se registran</w:t>
            </w:r>
          </w:p>
        </w:tc>
        <w:tc>
          <w:tcPr>
            <w:tcW w:w="1202" w:type="dxa"/>
          </w:tcPr>
          <w:p w14:paraId="523250C7"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41E6F062"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2A3D757C" w14:textId="53A0BC23" w:rsidTr="00231C1F">
        <w:trPr>
          <w:trHeight w:val="20"/>
          <w:jc w:val="center"/>
        </w:trPr>
        <w:tc>
          <w:tcPr>
            <w:tcW w:w="846" w:type="dxa"/>
            <w:shd w:val="clear" w:color="000000" w:fill="FFFFFF"/>
            <w:vAlign w:val="center"/>
          </w:tcPr>
          <w:p w14:paraId="3162AB38"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3.68</w:t>
            </w:r>
          </w:p>
        </w:tc>
        <w:tc>
          <w:tcPr>
            <w:tcW w:w="10129" w:type="dxa"/>
            <w:shd w:val="clear" w:color="000000" w:fill="FFFFFF"/>
            <w:vAlign w:val="center"/>
          </w:tcPr>
          <w:p w14:paraId="314F4774"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Se puede acceder al registro de eventos registrados con fines de investigación o auditoría</w:t>
            </w:r>
          </w:p>
        </w:tc>
        <w:tc>
          <w:tcPr>
            <w:tcW w:w="1202" w:type="dxa"/>
          </w:tcPr>
          <w:p w14:paraId="49750B40"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585E7111"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6832A50A" w14:textId="3A2477A9" w:rsidTr="00231C1F">
        <w:trPr>
          <w:trHeight w:val="20"/>
          <w:jc w:val="center"/>
        </w:trPr>
        <w:tc>
          <w:tcPr>
            <w:tcW w:w="846" w:type="dxa"/>
            <w:shd w:val="clear" w:color="000000" w:fill="FFFFFF"/>
            <w:vAlign w:val="center"/>
          </w:tcPr>
          <w:p w14:paraId="12D0EAB8"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3.69</w:t>
            </w:r>
          </w:p>
        </w:tc>
        <w:tc>
          <w:tcPr>
            <w:tcW w:w="10129" w:type="dxa"/>
            <w:shd w:val="clear" w:color="000000" w:fill="FFFFFF"/>
            <w:vAlign w:val="center"/>
          </w:tcPr>
          <w:p w14:paraId="73C9520F"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Los eventos se pueden reenviar a la base de datos de informes del clasificador o a cualquier solución de informes y análisis de terceros.</w:t>
            </w:r>
          </w:p>
        </w:tc>
        <w:tc>
          <w:tcPr>
            <w:tcW w:w="1202" w:type="dxa"/>
          </w:tcPr>
          <w:p w14:paraId="0D5DF2A7"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240F6A1C"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70642C33" w14:textId="7E66743B" w:rsidTr="00231C1F">
        <w:trPr>
          <w:trHeight w:val="20"/>
          <w:jc w:val="center"/>
        </w:trPr>
        <w:tc>
          <w:tcPr>
            <w:tcW w:w="846" w:type="dxa"/>
            <w:shd w:val="clear" w:color="000000" w:fill="FFFFFF"/>
            <w:vAlign w:val="center"/>
          </w:tcPr>
          <w:p w14:paraId="79F26F8F"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3.70</w:t>
            </w:r>
          </w:p>
        </w:tc>
        <w:tc>
          <w:tcPr>
            <w:tcW w:w="10129" w:type="dxa"/>
            <w:shd w:val="clear" w:color="000000" w:fill="FFFFFF"/>
            <w:vAlign w:val="center"/>
          </w:tcPr>
          <w:p w14:paraId="64AEB59C"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Una solución de informes dedicada está disponible</w:t>
            </w:r>
          </w:p>
        </w:tc>
        <w:tc>
          <w:tcPr>
            <w:tcW w:w="1202" w:type="dxa"/>
          </w:tcPr>
          <w:p w14:paraId="1D7A1AD5"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3B860740"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1747AA11" w14:textId="1FD0F9FE" w:rsidTr="00231C1F">
        <w:trPr>
          <w:trHeight w:val="20"/>
          <w:jc w:val="center"/>
        </w:trPr>
        <w:tc>
          <w:tcPr>
            <w:tcW w:w="846" w:type="dxa"/>
            <w:shd w:val="clear" w:color="000000" w:fill="FFFFFF"/>
            <w:vAlign w:val="center"/>
          </w:tcPr>
          <w:p w14:paraId="4E00A407"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3.71</w:t>
            </w:r>
          </w:p>
        </w:tc>
        <w:tc>
          <w:tcPr>
            <w:tcW w:w="10129" w:type="dxa"/>
            <w:shd w:val="clear" w:color="000000" w:fill="FFFFFF"/>
            <w:vAlign w:val="center"/>
          </w:tcPr>
          <w:p w14:paraId="09A171FE"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Los informes se pueden personalizar</w:t>
            </w:r>
          </w:p>
        </w:tc>
        <w:tc>
          <w:tcPr>
            <w:tcW w:w="1202" w:type="dxa"/>
          </w:tcPr>
          <w:p w14:paraId="119EE1C3"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2F1353A6"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23DD8A85" w14:textId="137CE0FF" w:rsidTr="00231C1F">
        <w:trPr>
          <w:trHeight w:val="20"/>
          <w:jc w:val="center"/>
        </w:trPr>
        <w:tc>
          <w:tcPr>
            <w:tcW w:w="846" w:type="dxa"/>
            <w:shd w:val="clear" w:color="000000" w:fill="FFFFFF"/>
            <w:vAlign w:val="center"/>
          </w:tcPr>
          <w:p w14:paraId="335418CE"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3.72</w:t>
            </w:r>
          </w:p>
        </w:tc>
        <w:tc>
          <w:tcPr>
            <w:tcW w:w="10129" w:type="dxa"/>
            <w:shd w:val="clear" w:color="000000" w:fill="FFFFFF"/>
            <w:vAlign w:val="center"/>
          </w:tcPr>
          <w:p w14:paraId="3C486D61"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Los tableros se pueden configurar para reflejar información importante del registro de eventos</w:t>
            </w:r>
          </w:p>
        </w:tc>
        <w:tc>
          <w:tcPr>
            <w:tcW w:w="1202" w:type="dxa"/>
          </w:tcPr>
          <w:p w14:paraId="4198F436"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38D05A5F"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4B7AD5CC" w14:textId="2C27D025" w:rsidTr="00231C1F">
        <w:trPr>
          <w:trHeight w:val="408"/>
          <w:jc w:val="center"/>
        </w:trPr>
        <w:tc>
          <w:tcPr>
            <w:tcW w:w="846" w:type="dxa"/>
            <w:shd w:val="clear" w:color="auto" w:fill="D9D9D9"/>
            <w:vAlign w:val="center"/>
          </w:tcPr>
          <w:p w14:paraId="0517CE10" w14:textId="77777777" w:rsidR="00231C1F" w:rsidRPr="00B22838" w:rsidRDefault="00231C1F" w:rsidP="00231C1F">
            <w:pPr>
              <w:spacing w:line="259" w:lineRule="auto"/>
              <w:jc w:val="center"/>
              <w:rPr>
                <w:rFonts w:ascii="Arial Narrow" w:eastAsia="Calibri" w:hAnsi="Arial Narrow"/>
                <w:b/>
                <w:bCs/>
                <w:i/>
                <w:iCs/>
                <w:sz w:val="22"/>
                <w:szCs w:val="22"/>
                <w:lang w:val="es-419" w:eastAsia="en-US"/>
              </w:rPr>
            </w:pPr>
            <w:r w:rsidRPr="00B22838">
              <w:rPr>
                <w:rFonts w:ascii="Arial Narrow" w:eastAsia="Calibri" w:hAnsi="Arial Narrow"/>
                <w:b/>
                <w:bCs/>
                <w:sz w:val="20"/>
                <w:szCs w:val="20"/>
                <w:lang w:val="en-US" w:eastAsia="en-US"/>
              </w:rPr>
              <w:t>No</w:t>
            </w:r>
            <w:r w:rsidRPr="00B22838">
              <w:rPr>
                <w:rFonts w:ascii="Arial Narrow" w:eastAsia="Calibri" w:hAnsi="Arial Narrow"/>
                <w:b/>
                <w:bCs/>
                <w:sz w:val="22"/>
                <w:szCs w:val="22"/>
                <w:lang w:val="en-US" w:eastAsia="en-US"/>
              </w:rPr>
              <w:t>.</w:t>
            </w:r>
          </w:p>
        </w:tc>
        <w:tc>
          <w:tcPr>
            <w:tcW w:w="10129" w:type="dxa"/>
            <w:shd w:val="clear" w:color="000000" w:fill="D0CECE"/>
            <w:vAlign w:val="center"/>
          </w:tcPr>
          <w:p w14:paraId="7D48E2B2" w14:textId="77777777" w:rsidR="00231C1F" w:rsidRPr="00B22838" w:rsidRDefault="00231C1F" w:rsidP="00231C1F">
            <w:pPr>
              <w:spacing w:line="259" w:lineRule="auto"/>
              <w:jc w:val="center"/>
              <w:rPr>
                <w:rFonts w:ascii="Arial Narrow" w:eastAsia="Calibri" w:hAnsi="Arial Narrow"/>
                <w:b/>
                <w:bCs/>
                <w:i/>
                <w:iCs/>
                <w:sz w:val="22"/>
                <w:szCs w:val="22"/>
                <w:lang w:val="es-419" w:eastAsia="en-US"/>
              </w:rPr>
            </w:pPr>
            <w:r w:rsidRPr="00B22838">
              <w:rPr>
                <w:rFonts w:ascii="Arial Narrow" w:hAnsi="Arial Narrow" w:cs="Calibri"/>
                <w:b/>
                <w:bCs/>
                <w:color w:val="000000"/>
                <w:sz w:val="22"/>
                <w:szCs w:val="22"/>
                <w:lang w:val="es-419" w:eastAsia="es-419"/>
              </w:rPr>
              <w:t>CAPACIDAD GESTIÓN DE POLÍTICAS</w:t>
            </w:r>
          </w:p>
        </w:tc>
        <w:tc>
          <w:tcPr>
            <w:tcW w:w="1202" w:type="dxa"/>
            <w:shd w:val="clear" w:color="auto" w:fill="D9D9D9"/>
            <w:vAlign w:val="center"/>
          </w:tcPr>
          <w:p w14:paraId="3CDE5B0A" w14:textId="77777777" w:rsidR="00231C1F" w:rsidRPr="00231C1F" w:rsidRDefault="00231C1F" w:rsidP="00231C1F">
            <w:pPr>
              <w:spacing w:line="259" w:lineRule="auto"/>
              <w:jc w:val="center"/>
              <w:rPr>
                <w:rFonts w:ascii="Arial Narrow" w:eastAsia="Calibri" w:hAnsi="Arial Narrow"/>
                <w:b/>
                <w:bCs/>
                <w:caps/>
                <w:sz w:val="16"/>
                <w:szCs w:val="16"/>
                <w:lang w:eastAsia="en-US"/>
              </w:rPr>
            </w:pPr>
            <w:r w:rsidRPr="00231C1F">
              <w:rPr>
                <w:rFonts w:ascii="Arial Narrow" w:eastAsia="Calibri" w:hAnsi="Arial Narrow"/>
                <w:b/>
                <w:bCs/>
                <w:caps/>
                <w:sz w:val="16"/>
                <w:szCs w:val="16"/>
                <w:lang w:eastAsia="en-US"/>
              </w:rPr>
              <w:t>Cumple/</w:t>
            </w:r>
          </w:p>
          <w:p w14:paraId="28C2927F" w14:textId="39577091" w:rsidR="00231C1F" w:rsidRPr="00B22838" w:rsidRDefault="00231C1F" w:rsidP="00231C1F">
            <w:pPr>
              <w:spacing w:line="259" w:lineRule="auto"/>
              <w:jc w:val="center"/>
              <w:rPr>
                <w:rFonts w:ascii="Arial Narrow" w:eastAsia="Calibri" w:hAnsi="Arial Narrow"/>
                <w:b/>
                <w:bCs/>
                <w:i/>
                <w:iCs/>
                <w:sz w:val="22"/>
                <w:szCs w:val="22"/>
                <w:lang w:val="es-419" w:eastAsia="en-US"/>
              </w:rPr>
            </w:pPr>
            <w:r w:rsidRPr="00231C1F">
              <w:rPr>
                <w:rFonts w:ascii="Arial Narrow" w:eastAsia="Calibri" w:hAnsi="Arial Narrow"/>
                <w:b/>
                <w:bCs/>
                <w:caps/>
                <w:sz w:val="16"/>
                <w:szCs w:val="16"/>
                <w:lang w:eastAsia="en-US"/>
              </w:rPr>
              <w:t>No Cumple</w:t>
            </w:r>
          </w:p>
        </w:tc>
        <w:tc>
          <w:tcPr>
            <w:tcW w:w="2525" w:type="dxa"/>
            <w:shd w:val="clear" w:color="auto" w:fill="D9D9D9"/>
            <w:vAlign w:val="center"/>
          </w:tcPr>
          <w:p w14:paraId="0E68E8EC" w14:textId="24A0691E" w:rsidR="00231C1F" w:rsidRPr="00B22838" w:rsidRDefault="00231C1F" w:rsidP="00231C1F">
            <w:pPr>
              <w:spacing w:line="259" w:lineRule="auto"/>
              <w:jc w:val="center"/>
              <w:rPr>
                <w:rFonts w:ascii="Arial Narrow" w:eastAsia="Calibri" w:hAnsi="Arial Narrow"/>
                <w:b/>
                <w:bCs/>
                <w:caps/>
                <w:sz w:val="18"/>
                <w:szCs w:val="18"/>
                <w:lang w:eastAsia="en-US"/>
              </w:rPr>
            </w:pPr>
            <w:r w:rsidRPr="00F862A2">
              <w:rPr>
                <w:rFonts w:ascii="Arial Narrow" w:hAnsi="Arial Narrow" w:cstheme="minorHAnsi"/>
                <w:b/>
                <w:bCs/>
                <w:sz w:val="16"/>
                <w:szCs w:val="18"/>
              </w:rPr>
              <w:t>DESCRIBIR COMO CUMPLE SU OFERTA</w:t>
            </w:r>
          </w:p>
        </w:tc>
      </w:tr>
      <w:tr w:rsidR="00231C1F" w:rsidRPr="00B22838" w14:paraId="76E78693" w14:textId="69BC522A" w:rsidTr="00231C1F">
        <w:trPr>
          <w:trHeight w:val="20"/>
          <w:jc w:val="center"/>
        </w:trPr>
        <w:tc>
          <w:tcPr>
            <w:tcW w:w="846" w:type="dxa"/>
            <w:shd w:val="clear" w:color="000000" w:fill="FFFFFF"/>
            <w:vAlign w:val="center"/>
          </w:tcPr>
          <w:p w14:paraId="4268CDC6"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3.73</w:t>
            </w:r>
          </w:p>
        </w:tc>
        <w:tc>
          <w:tcPr>
            <w:tcW w:w="10129" w:type="dxa"/>
            <w:shd w:val="clear" w:color="000000" w:fill="FFFFFF"/>
            <w:vAlign w:val="center"/>
          </w:tcPr>
          <w:p w14:paraId="49AAF687"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posea una sencilla herramienta de gestión donde se pueden crear y modificar políticas</w:t>
            </w:r>
          </w:p>
        </w:tc>
        <w:tc>
          <w:tcPr>
            <w:tcW w:w="1202" w:type="dxa"/>
          </w:tcPr>
          <w:p w14:paraId="3EC06B77"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78A90A71"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1E813C6D" w14:textId="0802948E" w:rsidTr="00231C1F">
        <w:trPr>
          <w:trHeight w:val="20"/>
          <w:jc w:val="center"/>
        </w:trPr>
        <w:tc>
          <w:tcPr>
            <w:tcW w:w="846" w:type="dxa"/>
            <w:shd w:val="clear" w:color="000000" w:fill="FFFFFF"/>
            <w:vAlign w:val="center"/>
          </w:tcPr>
          <w:p w14:paraId="2B22A725" w14:textId="77777777" w:rsidR="00231C1F" w:rsidRPr="00B22838" w:rsidRDefault="00231C1F" w:rsidP="00231C1F">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3.74</w:t>
            </w:r>
          </w:p>
        </w:tc>
        <w:tc>
          <w:tcPr>
            <w:tcW w:w="10129" w:type="dxa"/>
            <w:shd w:val="clear" w:color="000000" w:fill="FFFFFF"/>
            <w:vAlign w:val="center"/>
          </w:tcPr>
          <w:p w14:paraId="6B730616"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Las reglas de política se pueden crear y editar con un asistente simple</w:t>
            </w:r>
          </w:p>
        </w:tc>
        <w:tc>
          <w:tcPr>
            <w:tcW w:w="1202" w:type="dxa"/>
          </w:tcPr>
          <w:p w14:paraId="36BD7D6B"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6609B6AB"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26EDB903" w14:textId="1DB1A8F9" w:rsidTr="00231C1F">
        <w:trPr>
          <w:trHeight w:val="20"/>
          <w:jc w:val="center"/>
        </w:trPr>
        <w:tc>
          <w:tcPr>
            <w:tcW w:w="846" w:type="dxa"/>
            <w:shd w:val="clear" w:color="000000" w:fill="FFFFFF"/>
            <w:vAlign w:val="center"/>
          </w:tcPr>
          <w:p w14:paraId="5EF7F12C" w14:textId="77777777" w:rsidR="00231C1F" w:rsidRPr="00B22838" w:rsidRDefault="00231C1F" w:rsidP="00231C1F">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3.75</w:t>
            </w:r>
          </w:p>
        </w:tc>
        <w:tc>
          <w:tcPr>
            <w:tcW w:w="10129" w:type="dxa"/>
            <w:shd w:val="clear" w:color="000000" w:fill="FFFFFF"/>
            <w:vAlign w:val="center"/>
          </w:tcPr>
          <w:p w14:paraId="68EBFB13"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 xml:space="preserve">Las políticas se pueden personalizar con una amplia gama de atributos, por ejemplo, atributos de Active </w:t>
            </w:r>
            <w:proofErr w:type="spellStart"/>
            <w:r w:rsidRPr="00B22838">
              <w:rPr>
                <w:rFonts w:ascii="Arial Narrow" w:hAnsi="Arial Narrow" w:cs="Calibri"/>
                <w:color w:val="000000"/>
                <w:sz w:val="22"/>
                <w:szCs w:val="22"/>
                <w:lang w:val="es-419" w:eastAsia="es-419"/>
              </w:rPr>
              <w:t>Directory</w:t>
            </w:r>
            <w:proofErr w:type="spellEnd"/>
            <w:r w:rsidRPr="00B22838">
              <w:rPr>
                <w:rFonts w:ascii="Arial Narrow" w:hAnsi="Arial Narrow" w:cs="Calibri"/>
                <w:color w:val="000000"/>
                <w:sz w:val="22"/>
                <w:szCs w:val="22"/>
                <w:lang w:val="es-419" w:eastAsia="es-419"/>
              </w:rPr>
              <w:t>.</w:t>
            </w:r>
          </w:p>
        </w:tc>
        <w:tc>
          <w:tcPr>
            <w:tcW w:w="1202" w:type="dxa"/>
          </w:tcPr>
          <w:p w14:paraId="400BFCCA"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43AC0CAF"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277BD321" w14:textId="3A6F6034" w:rsidTr="00231C1F">
        <w:trPr>
          <w:trHeight w:val="20"/>
          <w:jc w:val="center"/>
        </w:trPr>
        <w:tc>
          <w:tcPr>
            <w:tcW w:w="846" w:type="dxa"/>
            <w:shd w:val="clear" w:color="000000" w:fill="FFFFFF"/>
            <w:vAlign w:val="center"/>
          </w:tcPr>
          <w:p w14:paraId="08DF6396" w14:textId="77777777" w:rsidR="00231C1F" w:rsidRPr="00B22838" w:rsidRDefault="00231C1F" w:rsidP="00231C1F">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3.76</w:t>
            </w:r>
          </w:p>
        </w:tc>
        <w:tc>
          <w:tcPr>
            <w:tcW w:w="10129" w:type="dxa"/>
            <w:shd w:val="clear" w:color="000000" w:fill="FFFFFF"/>
            <w:vAlign w:val="center"/>
          </w:tcPr>
          <w:p w14:paraId="7CFC2D82"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Sin límite en el número de políticas que se pueden crear</w:t>
            </w:r>
          </w:p>
        </w:tc>
        <w:tc>
          <w:tcPr>
            <w:tcW w:w="1202" w:type="dxa"/>
          </w:tcPr>
          <w:p w14:paraId="716AC105"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5DCA816E"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65DE0659" w14:textId="3CD4514C" w:rsidTr="00231C1F">
        <w:trPr>
          <w:trHeight w:val="20"/>
          <w:jc w:val="center"/>
        </w:trPr>
        <w:tc>
          <w:tcPr>
            <w:tcW w:w="846" w:type="dxa"/>
            <w:shd w:val="clear" w:color="000000" w:fill="FFFFFF"/>
            <w:vAlign w:val="center"/>
          </w:tcPr>
          <w:p w14:paraId="545F6BA2" w14:textId="77777777" w:rsidR="00231C1F" w:rsidRPr="00B22838" w:rsidRDefault="00231C1F" w:rsidP="00231C1F">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3.77</w:t>
            </w:r>
          </w:p>
        </w:tc>
        <w:tc>
          <w:tcPr>
            <w:tcW w:w="10129" w:type="dxa"/>
            <w:shd w:val="clear" w:color="000000" w:fill="FFFFFF"/>
            <w:vAlign w:val="center"/>
          </w:tcPr>
          <w:p w14:paraId="6BB10D1A"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Niveles de clasificación ilimitados para permitir que una póliza evolucione</w:t>
            </w:r>
          </w:p>
        </w:tc>
        <w:tc>
          <w:tcPr>
            <w:tcW w:w="1202" w:type="dxa"/>
          </w:tcPr>
          <w:p w14:paraId="025083D4"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383F9F82"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3764FFFB" w14:textId="7BD72254" w:rsidTr="00231C1F">
        <w:trPr>
          <w:trHeight w:val="20"/>
          <w:jc w:val="center"/>
        </w:trPr>
        <w:tc>
          <w:tcPr>
            <w:tcW w:w="846" w:type="dxa"/>
            <w:shd w:val="clear" w:color="000000" w:fill="FFFFFF"/>
            <w:vAlign w:val="center"/>
          </w:tcPr>
          <w:p w14:paraId="11A6763B" w14:textId="77777777" w:rsidR="00231C1F" w:rsidRPr="00B22838" w:rsidRDefault="00231C1F" w:rsidP="00231C1F">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3.78</w:t>
            </w:r>
          </w:p>
        </w:tc>
        <w:tc>
          <w:tcPr>
            <w:tcW w:w="10129" w:type="dxa"/>
            <w:shd w:val="clear" w:color="000000" w:fill="FFFFFF"/>
            <w:vAlign w:val="center"/>
          </w:tcPr>
          <w:p w14:paraId="3A125D25"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clasificación se puede modificar con el tiempo, a medida que se desarrollen las necesidades comerciales.</w:t>
            </w:r>
          </w:p>
        </w:tc>
        <w:tc>
          <w:tcPr>
            <w:tcW w:w="1202" w:type="dxa"/>
          </w:tcPr>
          <w:p w14:paraId="6D8C389E"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074CE422"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7E2FBEBF" w14:textId="2BD8AA52" w:rsidTr="00231C1F">
        <w:trPr>
          <w:trHeight w:val="20"/>
          <w:jc w:val="center"/>
        </w:trPr>
        <w:tc>
          <w:tcPr>
            <w:tcW w:w="846" w:type="dxa"/>
            <w:shd w:val="clear" w:color="000000" w:fill="FFFFFF"/>
            <w:vAlign w:val="center"/>
          </w:tcPr>
          <w:p w14:paraId="38BD2051" w14:textId="77777777" w:rsidR="00231C1F" w:rsidRPr="00B22838" w:rsidRDefault="00231C1F" w:rsidP="00231C1F">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3.79</w:t>
            </w:r>
          </w:p>
        </w:tc>
        <w:tc>
          <w:tcPr>
            <w:tcW w:w="10129" w:type="dxa"/>
            <w:shd w:val="clear" w:color="000000" w:fill="FFFFFF"/>
            <w:vAlign w:val="center"/>
          </w:tcPr>
          <w:p w14:paraId="4A8D9EFD"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Las políticas pueden alinearse con las políticas internas de marcado y aplicación de una empresa</w:t>
            </w:r>
          </w:p>
        </w:tc>
        <w:tc>
          <w:tcPr>
            <w:tcW w:w="1202" w:type="dxa"/>
          </w:tcPr>
          <w:p w14:paraId="36192867"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320AC795"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64E65154" w14:textId="62977705" w:rsidTr="00231C1F">
        <w:trPr>
          <w:trHeight w:val="20"/>
          <w:jc w:val="center"/>
        </w:trPr>
        <w:tc>
          <w:tcPr>
            <w:tcW w:w="846" w:type="dxa"/>
            <w:shd w:val="clear" w:color="000000" w:fill="FFFFFF"/>
            <w:vAlign w:val="center"/>
          </w:tcPr>
          <w:p w14:paraId="08B5A298" w14:textId="77777777" w:rsidR="00231C1F" w:rsidRPr="00B22838" w:rsidRDefault="00231C1F" w:rsidP="00231C1F">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3.80</w:t>
            </w:r>
          </w:p>
        </w:tc>
        <w:tc>
          <w:tcPr>
            <w:tcW w:w="10129" w:type="dxa"/>
            <w:shd w:val="clear" w:color="000000" w:fill="FFFFFF"/>
            <w:vAlign w:val="center"/>
          </w:tcPr>
          <w:p w14:paraId="3B2B68C7"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Se puede aplicar una variedad de elementos de clasificación, por ejemplo, selectores únicos, selectores múltiples, selectores de fecha, desplazamiento de fecha o texto libre.</w:t>
            </w:r>
          </w:p>
        </w:tc>
        <w:tc>
          <w:tcPr>
            <w:tcW w:w="1202" w:type="dxa"/>
          </w:tcPr>
          <w:p w14:paraId="0B5F5FAE"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67BDD720"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5A14F6F8" w14:textId="78F2DE6F" w:rsidTr="00231C1F">
        <w:trPr>
          <w:trHeight w:val="20"/>
          <w:jc w:val="center"/>
        </w:trPr>
        <w:tc>
          <w:tcPr>
            <w:tcW w:w="846" w:type="dxa"/>
            <w:shd w:val="clear" w:color="000000" w:fill="FFFFFF"/>
            <w:vAlign w:val="center"/>
          </w:tcPr>
          <w:p w14:paraId="72CAE96A" w14:textId="77777777" w:rsidR="00231C1F" w:rsidRPr="00B22838" w:rsidRDefault="00231C1F" w:rsidP="00231C1F">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3.81</w:t>
            </w:r>
          </w:p>
        </w:tc>
        <w:tc>
          <w:tcPr>
            <w:tcW w:w="10129" w:type="dxa"/>
            <w:shd w:val="clear" w:color="000000" w:fill="FFFFFF"/>
            <w:vAlign w:val="center"/>
          </w:tcPr>
          <w:p w14:paraId="6D6988E8"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Las políticas se pueden probar fácilmente (modo de prueba) antes de la implementación</w:t>
            </w:r>
          </w:p>
        </w:tc>
        <w:tc>
          <w:tcPr>
            <w:tcW w:w="1202" w:type="dxa"/>
          </w:tcPr>
          <w:p w14:paraId="04B620CC"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184C332D"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234925A3" w14:textId="3E53F9B9" w:rsidTr="00231C1F">
        <w:trPr>
          <w:trHeight w:val="20"/>
          <w:jc w:val="center"/>
        </w:trPr>
        <w:tc>
          <w:tcPr>
            <w:tcW w:w="846" w:type="dxa"/>
            <w:shd w:val="clear" w:color="000000" w:fill="FFFFFF"/>
            <w:vAlign w:val="center"/>
          </w:tcPr>
          <w:p w14:paraId="71535F28" w14:textId="77777777" w:rsidR="00231C1F" w:rsidRPr="00B22838" w:rsidRDefault="00231C1F" w:rsidP="00231C1F">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lastRenderedPageBreak/>
              <w:t>3.82</w:t>
            </w:r>
          </w:p>
        </w:tc>
        <w:tc>
          <w:tcPr>
            <w:tcW w:w="10129" w:type="dxa"/>
            <w:shd w:val="clear" w:color="000000" w:fill="FFFFFF"/>
            <w:vAlign w:val="center"/>
          </w:tcPr>
          <w:p w14:paraId="26768448"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clasificación puede ser obligatoria</w:t>
            </w:r>
          </w:p>
        </w:tc>
        <w:tc>
          <w:tcPr>
            <w:tcW w:w="1202" w:type="dxa"/>
          </w:tcPr>
          <w:p w14:paraId="2BBD96A6"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36A006C6"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0EA23BC4" w14:textId="3430A83B" w:rsidTr="00231C1F">
        <w:trPr>
          <w:trHeight w:val="20"/>
          <w:jc w:val="center"/>
        </w:trPr>
        <w:tc>
          <w:tcPr>
            <w:tcW w:w="846" w:type="dxa"/>
            <w:shd w:val="clear" w:color="000000" w:fill="FFFFFF"/>
            <w:vAlign w:val="center"/>
          </w:tcPr>
          <w:p w14:paraId="4835B50E" w14:textId="77777777" w:rsidR="00231C1F" w:rsidRPr="00B22838" w:rsidRDefault="00231C1F" w:rsidP="00231C1F">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3.83</w:t>
            </w:r>
          </w:p>
        </w:tc>
        <w:tc>
          <w:tcPr>
            <w:tcW w:w="10129" w:type="dxa"/>
            <w:shd w:val="clear" w:color="000000" w:fill="FFFFFF"/>
            <w:vAlign w:val="center"/>
          </w:tcPr>
          <w:p w14:paraId="4F6FC7EE"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Las políticas se pueden adaptar para diferentes departamentos o jerarquías; por ejemplo, solo los gerentes pueden degradar una clasificación.</w:t>
            </w:r>
          </w:p>
        </w:tc>
        <w:tc>
          <w:tcPr>
            <w:tcW w:w="1202" w:type="dxa"/>
          </w:tcPr>
          <w:p w14:paraId="0E55DA3E"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49B2B227"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64B19F21" w14:textId="67697063" w:rsidTr="00231C1F">
        <w:trPr>
          <w:trHeight w:val="20"/>
          <w:jc w:val="center"/>
        </w:trPr>
        <w:tc>
          <w:tcPr>
            <w:tcW w:w="846" w:type="dxa"/>
            <w:shd w:val="clear" w:color="000000" w:fill="FFFFFF"/>
            <w:vAlign w:val="center"/>
          </w:tcPr>
          <w:p w14:paraId="00DB8D5F" w14:textId="77777777" w:rsidR="00231C1F" w:rsidRPr="00B22838" w:rsidRDefault="00231C1F" w:rsidP="00231C1F">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3.84</w:t>
            </w:r>
          </w:p>
        </w:tc>
        <w:tc>
          <w:tcPr>
            <w:tcW w:w="10129" w:type="dxa"/>
            <w:shd w:val="clear" w:color="000000" w:fill="FFFFFF"/>
            <w:vAlign w:val="center"/>
          </w:tcPr>
          <w:p w14:paraId="01CB2DB6"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Las reglas se pueden adaptar para diferentes departamentos o jerarquías; por ejemplo, las marcas visibles no aparecen en un archivo cuando se imprime si el usuario está en Marketing.</w:t>
            </w:r>
          </w:p>
        </w:tc>
        <w:tc>
          <w:tcPr>
            <w:tcW w:w="1202" w:type="dxa"/>
          </w:tcPr>
          <w:p w14:paraId="6AA55B6F"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53096739"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6216FFAD" w14:textId="2AC9C6B5" w:rsidTr="00231C1F">
        <w:trPr>
          <w:trHeight w:val="20"/>
          <w:jc w:val="center"/>
        </w:trPr>
        <w:tc>
          <w:tcPr>
            <w:tcW w:w="846" w:type="dxa"/>
            <w:shd w:val="clear" w:color="000000" w:fill="FFFFFF"/>
            <w:vAlign w:val="center"/>
          </w:tcPr>
          <w:p w14:paraId="0D329281" w14:textId="77777777" w:rsidR="00231C1F" w:rsidRPr="00B22838" w:rsidRDefault="00231C1F" w:rsidP="00231C1F">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3.85</w:t>
            </w:r>
          </w:p>
        </w:tc>
        <w:tc>
          <w:tcPr>
            <w:tcW w:w="10129" w:type="dxa"/>
            <w:shd w:val="clear" w:color="000000" w:fill="FFFFFF"/>
            <w:vAlign w:val="center"/>
          </w:tcPr>
          <w:p w14:paraId="682B0659"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Los menús de clasificación se pueden adaptar para diferentes departamentos o jerarquías</w:t>
            </w:r>
          </w:p>
        </w:tc>
        <w:tc>
          <w:tcPr>
            <w:tcW w:w="1202" w:type="dxa"/>
          </w:tcPr>
          <w:p w14:paraId="559F79F8"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19D8CECB"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45296A2E" w14:textId="2D820EB3" w:rsidTr="00231C1F">
        <w:trPr>
          <w:trHeight w:val="20"/>
          <w:jc w:val="center"/>
        </w:trPr>
        <w:tc>
          <w:tcPr>
            <w:tcW w:w="846" w:type="dxa"/>
            <w:shd w:val="clear" w:color="000000" w:fill="FFFFFF"/>
            <w:vAlign w:val="center"/>
          </w:tcPr>
          <w:p w14:paraId="275B6EDC" w14:textId="77777777" w:rsidR="00231C1F" w:rsidRPr="00B22838" w:rsidRDefault="00231C1F" w:rsidP="00231C1F">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3.86</w:t>
            </w:r>
          </w:p>
        </w:tc>
        <w:tc>
          <w:tcPr>
            <w:tcW w:w="10129" w:type="dxa"/>
            <w:shd w:val="clear" w:color="000000" w:fill="FFFFFF"/>
            <w:vAlign w:val="center"/>
          </w:tcPr>
          <w:p w14:paraId="79B8ADAF"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Los botones de clasificación se pueden envolver (apilar) en columnas de 3 (para que no ocupen demasiado espacio en la cinta)</w:t>
            </w:r>
          </w:p>
        </w:tc>
        <w:tc>
          <w:tcPr>
            <w:tcW w:w="1202" w:type="dxa"/>
          </w:tcPr>
          <w:p w14:paraId="3CEC0285"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717AB168"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1A887347" w14:textId="0AF4CE75" w:rsidTr="00231C1F">
        <w:trPr>
          <w:trHeight w:val="20"/>
          <w:jc w:val="center"/>
        </w:trPr>
        <w:tc>
          <w:tcPr>
            <w:tcW w:w="846" w:type="dxa"/>
            <w:shd w:val="clear" w:color="000000" w:fill="FFFFFF"/>
            <w:vAlign w:val="center"/>
          </w:tcPr>
          <w:p w14:paraId="60DB3396" w14:textId="77777777" w:rsidR="00231C1F" w:rsidRPr="00B22838" w:rsidRDefault="00231C1F" w:rsidP="00231C1F">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3.87</w:t>
            </w:r>
          </w:p>
        </w:tc>
        <w:tc>
          <w:tcPr>
            <w:tcW w:w="10129" w:type="dxa"/>
            <w:shd w:val="clear" w:color="000000" w:fill="FFFFFF"/>
            <w:vAlign w:val="center"/>
          </w:tcPr>
          <w:p w14:paraId="5456E944"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Se admite la localización del idioma.</w:t>
            </w:r>
          </w:p>
        </w:tc>
        <w:tc>
          <w:tcPr>
            <w:tcW w:w="1202" w:type="dxa"/>
          </w:tcPr>
          <w:p w14:paraId="253FC580"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6CA112BA"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16C30026" w14:textId="7A585A8F" w:rsidTr="00231C1F">
        <w:trPr>
          <w:trHeight w:val="20"/>
          <w:jc w:val="center"/>
        </w:trPr>
        <w:tc>
          <w:tcPr>
            <w:tcW w:w="846" w:type="dxa"/>
            <w:shd w:val="clear" w:color="000000" w:fill="FFFFFF"/>
            <w:vAlign w:val="center"/>
          </w:tcPr>
          <w:p w14:paraId="7FBB31F9" w14:textId="77777777" w:rsidR="00231C1F" w:rsidRPr="00B22838" w:rsidRDefault="00231C1F" w:rsidP="00231C1F">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3.88</w:t>
            </w:r>
          </w:p>
        </w:tc>
        <w:tc>
          <w:tcPr>
            <w:tcW w:w="10129" w:type="dxa"/>
            <w:shd w:val="clear" w:color="000000" w:fill="FFFFFF"/>
            <w:vAlign w:val="center"/>
          </w:tcPr>
          <w:p w14:paraId="4B790CBA"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El soporte de idiomas está automatizado en función de la ubicación del usuario.</w:t>
            </w:r>
          </w:p>
        </w:tc>
        <w:tc>
          <w:tcPr>
            <w:tcW w:w="1202" w:type="dxa"/>
          </w:tcPr>
          <w:p w14:paraId="7DEA0B5E"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2A971CDB"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07C4DACE" w14:textId="023ACF9C" w:rsidTr="00231C1F">
        <w:trPr>
          <w:trHeight w:val="408"/>
          <w:jc w:val="center"/>
        </w:trPr>
        <w:tc>
          <w:tcPr>
            <w:tcW w:w="846" w:type="dxa"/>
            <w:shd w:val="clear" w:color="auto" w:fill="D9D9D9"/>
            <w:vAlign w:val="center"/>
          </w:tcPr>
          <w:p w14:paraId="51E973F7" w14:textId="77777777" w:rsidR="00231C1F" w:rsidRPr="00B22838" w:rsidRDefault="00231C1F" w:rsidP="00231C1F">
            <w:pPr>
              <w:spacing w:line="259" w:lineRule="auto"/>
              <w:jc w:val="center"/>
              <w:rPr>
                <w:rFonts w:ascii="Arial Narrow" w:eastAsia="Calibri" w:hAnsi="Arial Narrow"/>
                <w:b/>
                <w:bCs/>
                <w:i/>
                <w:iCs/>
                <w:sz w:val="22"/>
                <w:szCs w:val="22"/>
                <w:lang w:val="es-419" w:eastAsia="en-US"/>
              </w:rPr>
            </w:pPr>
            <w:r w:rsidRPr="00B22838">
              <w:rPr>
                <w:rFonts w:ascii="Arial Narrow" w:eastAsia="Calibri" w:hAnsi="Arial Narrow"/>
                <w:b/>
                <w:bCs/>
                <w:sz w:val="20"/>
                <w:szCs w:val="20"/>
                <w:lang w:val="en-US" w:eastAsia="en-US"/>
              </w:rPr>
              <w:t>No</w:t>
            </w:r>
            <w:r w:rsidRPr="00B22838">
              <w:rPr>
                <w:rFonts w:ascii="Arial Narrow" w:eastAsia="Calibri" w:hAnsi="Arial Narrow"/>
                <w:b/>
                <w:bCs/>
                <w:sz w:val="22"/>
                <w:szCs w:val="22"/>
                <w:lang w:val="en-US" w:eastAsia="en-US"/>
              </w:rPr>
              <w:t>.</w:t>
            </w:r>
          </w:p>
        </w:tc>
        <w:tc>
          <w:tcPr>
            <w:tcW w:w="10129" w:type="dxa"/>
            <w:shd w:val="clear" w:color="000000" w:fill="D0CECE"/>
            <w:vAlign w:val="center"/>
          </w:tcPr>
          <w:p w14:paraId="0412B37C" w14:textId="77777777" w:rsidR="00231C1F" w:rsidRPr="00B22838" w:rsidRDefault="00231C1F" w:rsidP="00231C1F">
            <w:pPr>
              <w:spacing w:line="259" w:lineRule="auto"/>
              <w:jc w:val="center"/>
              <w:rPr>
                <w:rFonts w:ascii="Arial Narrow" w:eastAsia="Calibri" w:hAnsi="Arial Narrow"/>
                <w:b/>
                <w:bCs/>
                <w:i/>
                <w:iCs/>
                <w:sz w:val="22"/>
                <w:szCs w:val="22"/>
                <w:lang w:val="es-419" w:eastAsia="en-US"/>
              </w:rPr>
            </w:pPr>
            <w:r w:rsidRPr="00B22838">
              <w:rPr>
                <w:rFonts w:ascii="Arial Narrow" w:hAnsi="Arial Narrow" w:cs="Calibri"/>
                <w:b/>
                <w:bCs/>
                <w:color w:val="000000"/>
                <w:sz w:val="22"/>
                <w:szCs w:val="22"/>
                <w:lang w:val="es-419" w:eastAsia="es-419"/>
              </w:rPr>
              <w:t>INFRAESTRUCTURA Y CAPACIDAD</w:t>
            </w:r>
          </w:p>
        </w:tc>
        <w:tc>
          <w:tcPr>
            <w:tcW w:w="1202" w:type="dxa"/>
            <w:shd w:val="clear" w:color="auto" w:fill="D9D9D9"/>
            <w:vAlign w:val="center"/>
          </w:tcPr>
          <w:p w14:paraId="7E6B82AF" w14:textId="77777777" w:rsidR="00231C1F" w:rsidRPr="00231C1F" w:rsidRDefault="00231C1F" w:rsidP="00231C1F">
            <w:pPr>
              <w:spacing w:line="259" w:lineRule="auto"/>
              <w:jc w:val="center"/>
              <w:rPr>
                <w:rFonts w:ascii="Arial Narrow" w:eastAsia="Calibri" w:hAnsi="Arial Narrow"/>
                <w:b/>
                <w:bCs/>
                <w:caps/>
                <w:sz w:val="16"/>
                <w:szCs w:val="16"/>
                <w:lang w:eastAsia="en-US"/>
              </w:rPr>
            </w:pPr>
            <w:r w:rsidRPr="00231C1F">
              <w:rPr>
                <w:rFonts w:ascii="Arial Narrow" w:eastAsia="Calibri" w:hAnsi="Arial Narrow"/>
                <w:b/>
                <w:bCs/>
                <w:caps/>
                <w:sz w:val="16"/>
                <w:szCs w:val="16"/>
                <w:lang w:eastAsia="en-US"/>
              </w:rPr>
              <w:t>Cumple/</w:t>
            </w:r>
          </w:p>
          <w:p w14:paraId="27A1DDC0" w14:textId="7D817319" w:rsidR="00231C1F" w:rsidRPr="00B22838" w:rsidRDefault="00231C1F" w:rsidP="00231C1F">
            <w:pPr>
              <w:spacing w:line="259" w:lineRule="auto"/>
              <w:jc w:val="center"/>
              <w:rPr>
                <w:rFonts w:ascii="Arial Narrow" w:eastAsia="Calibri" w:hAnsi="Arial Narrow"/>
                <w:b/>
                <w:bCs/>
                <w:i/>
                <w:iCs/>
                <w:sz w:val="22"/>
                <w:szCs w:val="22"/>
                <w:lang w:val="es-419" w:eastAsia="en-US"/>
              </w:rPr>
            </w:pPr>
            <w:r w:rsidRPr="00231C1F">
              <w:rPr>
                <w:rFonts w:ascii="Arial Narrow" w:eastAsia="Calibri" w:hAnsi="Arial Narrow"/>
                <w:b/>
                <w:bCs/>
                <w:caps/>
                <w:sz w:val="16"/>
                <w:szCs w:val="16"/>
                <w:lang w:eastAsia="en-US"/>
              </w:rPr>
              <w:t>No Cumple</w:t>
            </w:r>
          </w:p>
        </w:tc>
        <w:tc>
          <w:tcPr>
            <w:tcW w:w="2525" w:type="dxa"/>
            <w:shd w:val="clear" w:color="auto" w:fill="D9D9D9"/>
            <w:vAlign w:val="center"/>
          </w:tcPr>
          <w:p w14:paraId="253B432E" w14:textId="579F3A2A" w:rsidR="00231C1F" w:rsidRPr="00B22838" w:rsidRDefault="00231C1F" w:rsidP="00231C1F">
            <w:pPr>
              <w:spacing w:line="259" w:lineRule="auto"/>
              <w:jc w:val="center"/>
              <w:rPr>
                <w:rFonts w:ascii="Arial Narrow" w:eastAsia="Calibri" w:hAnsi="Arial Narrow"/>
                <w:b/>
                <w:bCs/>
                <w:caps/>
                <w:sz w:val="18"/>
                <w:szCs w:val="18"/>
                <w:lang w:eastAsia="en-US"/>
              </w:rPr>
            </w:pPr>
            <w:r w:rsidRPr="00F862A2">
              <w:rPr>
                <w:rFonts w:ascii="Arial Narrow" w:hAnsi="Arial Narrow" w:cstheme="minorHAnsi"/>
                <w:b/>
                <w:bCs/>
                <w:sz w:val="16"/>
                <w:szCs w:val="18"/>
              </w:rPr>
              <w:t>DESCRIBIR COMO CUMPLE SU OFERTA</w:t>
            </w:r>
          </w:p>
        </w:tc>
      </w:tr>
      <w:tr w:rsidR="00231C1F" w:rsidRPr="00B22838" w14:paraId="74702714" w14:textId="6D8CF555" w:rsidTr="00231C1F">
        <w:trPr>
          <w:trHeight w:val="20"/>
          <w:jc w:val="center"/>
        </w:trPr>
        <w:tc>
          <w:tcPr>
            <w:tcW w:w="846" w:type="dxa"/>
            <w:shd w:val="clear" w:color="000000" w:fill="FFFFFF"/>
            <w:vAlign w:val="center"/>
          </w:tcPr>
          <w:p w14:paraId="260AD253"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3.89</w:t>
            </w:r>
          </w:p>
        </w:tc>
        <w:tc>
          <w:tcPr>
            <w:tcW w:w="10129" w:type="dxa"/>
            <w:shd w:val="clear" w:color="000000" w:fill="FFFFFF"/>
            <w:vAlign w:val="center"/>
          </w:tcPr>
          <w:p w14:paraId="08338A8E"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clasificación no "hincha" un archivo clasificado, haciéndolo sustancialmente más grande</w:t>
            </w:r>
          </w:p>
        </w:tc>
        <w:tc>
          <w:tcPr>
            <w:tcW w:w="1202" w:type="dxa"/>
          </w:tcPr>
          <w:p w14:paraId="3C57193E"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53ACA282"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74671C5E" w14:textId="20E32CF8" w:rsidTr="00231C1F">
        <w:trPr>
          <w:trHeight w:val="20"/>
          <w:jc w:val="center"/>
        </w:trPr>
        <w:tc>
          <w:tcPr>
            <w:tcW w:w="846" w:type="dxa"/>
            <w:shd w:val="clear" w:color="000000" w:fill="FFFFFF"/>
            <w:vAlign w:val="center"/>
          </w:tcPr>
          <w:p w14:paraId="0D981604"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3.90</w:t>
            </w:r>
          </w:p>
        </w:tc>
        <w:tc>
          <w:tcPr>
            <w:tcW w:w="10129" w:type="dxa"/>
            <w:shd w:val="clear" w:color="000000" w:fill="FFFFFF"/>
            <w:vAlign w:val="center"/>
          </w:tcPr>
          <w:p w14:paraId="1E9152B9"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Las políticas no requieren grandes archivos de configuración</w:t>
            </w:r>
          </w:p>
        </w:tc>
        <w:tc>
          <w:tcPr>
            <w:tcW w:w="1202" w:type="dxa"/>
          </w:tcPr>
          <w:p w14:paraId="481F50AF"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4640F478"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4AF8C98D" w14:textId="44EF7948" w:rsidTr="00231C1F">
        <w:trPr>
          <w:trHeight w:val="20"/>
          <w:jc w:val="center"/>
        </w:trPr>
        <w:tc>
          <w:tcPr>
            <w:tcW w:w="846" w:type="dxa"/>
            <w:shd w:val="clear" w:color="000000" w:fill="FFFFFF"/>
            <w:vAlign w:val="center"/>
          </w:tcPr>
          <w:p w14:paraId="32B83756"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3.91</w:t>
            </w:r>
          </w:p>
        </w:tc>
        <w:tc>
          <w:tcPr>
            <w:tcW w:w="10129" w:type="dxa"/>
            <w:shd w:val="clear" w:color="000000" w:fill="FFFFFF"/>
            <w:vAlign w:val="center"/>
          </w:tcPr>
          <w:p w14:paraId="602FBB60"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Tiene una demanda de infraestructura mínima, por ejemplo, no requiere tecnología de base de datos y las políticas se pueden distribuir por archivo</w:t>
            </w:r>
          </w:p>
        </w:tc>
        <w:tc>
          <w:tcPr>
            <w:tcW w:w="1202" w:type="dxa"/>
          </w:tcPr>
          <w:p w14:paraId="2234499D"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320CA942"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5C871918" w14:textId="2AC6043F" w:rsidTr="00231C1F">
        <w:trPr>
          <w:trHeight w:val="20"/>
          <w:jc w:val="center"/>
        </w:trPr>
        <w:tc>
          <w:tcPr>
            <w:tcW w:w="846" w:type="dxa"/>
            <w:shd w:val="clear" w:color="000000" w:fill="FFFFFF"/>
            <w:vAlign w:val="center"/>
          </w:tcPr>
          <w:p w14:paraId="455904EF"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3.92</w:t>
            </w:r>
          </w:p>
        </w:tc>
        <w:tc>
          <w:tcPr>
            <w:tcW w:w="10129" w:type="dxa"/>
            <w:shd w:val="clear" w:color="000000" w:fill="FFFFFF"/>
            <w:vAlign w:val="center"/>
          </w:tcPr>
          <w:p w14:paraId="031F0F15"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Se admiten implementaciones en varios sitios</w:t>
            </w:r>
          </w:p>
        </w:tc>
        <w:tc>
          <w:tcPr>
            <w:tcW w:w="1202" w:type="dxa"/>
          </w:tcPr>
          <w:p w14:paraId="59924C54"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099DB25E"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1CC1350C" w14:textId="01D06C96" w:rsidTr="00231C1F">
        <w:trPr>
          <w:trHeight w:val="20"/>
          <w:jc w:val="center"/>
        </w:trPr>
        <w:tc>
          <w:tcPr>
            <w:tcW w:w="846" w:type="dxa"/>
            <w:shd w:val="clear" w:color="000000" w:fill="FFFFFF"/>
            <w:vAlign w:val="center"/>
          </w:tcPr>
          <w:p w14:paraId="45DA91BF"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3.93</w:t>
            </w:r>
          </w:p>
        </w:tc>
        <w:tc>
          <w:tcPr>
            <w:tcW w:w="10129" w:type="dxa"/>
            <w:shd w:val="clear" w:color="000000" w:fill="FFFFFF"/>
            <w:vAlign w:val="center"/>
          </w:tcPr>
          <w:p w14:paraId="6D163908"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Funciona sin conexión, por lo que no impedirá que los empleados puedan trabajar</w:t>
            </w:r>
          </w:p>
        </w:tc>
        <w:tc>
          <w:tcPr>
            <w:tcW w:w="1202" w:type="dxa"/>
          </w:tcPr>
          <w:p w14:paraId="0896D049"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33E25EF4"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1A27220D" w14:textId="0E6193C8" w:rsidTr="00231C1F">
        <w:trPr>
          <w:trHeight w:val="20"/>
          <w:jc w:val="center"/>
        </w:trPr>
        <w:tc>
          <w:tcPr>
            <w:tcW w:w="846" w:type="dxa"/>
            <w:shd w:val="clear" w:color="000000" w:fill="FFFFFF"/>
            <w:vAlign w:val="center"/>
          </w:tcPr>
          <w:p w14:paraId="3B1CCD80"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3.94</w:t>
            </w:r>
          </w:p>
        </w:tc>
        <w:tc>
          <w:tcPr>
            <w:tcW w:w="10129" w:type="dxa"/>
            <w:shd w:val="clear" w:color="000000" w:fill="FFFFFF"/>
            <w:vAlign w:val="center"/>
          </w:tcPr>
          <w:p w14:paraId="5B046D8E"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Si está fuera de línea por algún motivo, aún registrará las acciones del usuario para una revisión posterior</w:t>
            </w:r>
          </w:p>
        </w:tc>
        <w:tc>
          <w:tcPr>
            <w:tcW w:w="1202" w:type="dxa"/>
          </w:tcPr>
          <w:p w14:paraId="53EBDA6B"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506F21AB"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512730F7" w14:textId="526B77EF" w:rsidTr="00231C1F">
        <w:trPr>
          <w:trHeight w:val="20"/>
          <w:jc w:val="center"/>
        </w:trPr>
        <w:tc>
          <w:tcPr>
            <w:tcW w:w="846" w:type="dxa"/>
            <w:shd w:val="clear" w:color="000000" w:fill="FFFFFF"/>
            <w:vAlign w:val="center"/>
          </w:tcPr>
          <w:p w14:paraId="6A5204C4"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3.95</w:t>
            </w:r>
          </w:p>
        </w:tc>
        <w:tc>
          <w:tcPr>
            <w:tcW w:w="10129" w:type="dxa"/>
            <w:shd w:val="clear" w:color="000000" w:fill="FFFFFF"/>
            <w:vAlign w:val="center"/>
          </w:tcPr>
          <w:p w14:paraId="678DCE4F"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Los metadatos del clasificador pueden ser detectados por procesos de descubrimiento para ayudar a localizar archivos o sensibilidad particular</w:t>
            </w:r>
          </w:p>
        </w:tc>
        <w:tc>
          <w:tcPr>
            <w:tcW w:w="1202" w:type="dxa"/>
          </w:tcPr>
          <w:p w14:paraId="4630973F"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7FE4EB5B"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07F622E7" w14:textId="0C25F29B" w:rsidTr="00231C1F">
        <w:trPr>
          <w:trHeight w:val="20"/>
          <w:jc w:val="center"/>
        </w:trPr>
        <w:tc>
          <w:tcPr>
            <w:tcW w:w="846" w:type="dxa"/>
            <w:shd w:val="clear" w:color="000000" w:fill="FFFFFF"/>
            <w:vAlign w:val="center"/>
          </w:tcPr>
          <w:p w14:paraId="678E4ED7"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3.96</w:t>
            </w:r>
          </w:p>
        </w:tc>
        <w:tc>
          <w:tcPr>
            <w:tcW w:w="10129" w:type="dxa"/>
            <w:shd w:val="clear" w:color="000000" w:fill="FFFFFF"/>
            <w:vAlign w:val="center"/>
          </w:tcPr>
          <w:p w14:paraId="59738983"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Las plantillas, las marcas preexistentes y la ubicación del archivo se pueden usar como condiciones para la clasificación automática</w:t>
            </w:r>
          </w:p>
        </w:tc>
        <w:tc>
          <w:tcPr>
            <w:tcW w:w="1202" w:type="dxa"/>
          </w:tcPr>
          <w:p w14:paraId="406F46A6"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26D8D131"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69971413" w14:textId="66DE1712" w:rsidTr="00231C1F">
        <w:trPr>
          <w:trHeight w:val="20"/>
          <w:jc w:val="center"/>
        </w:trPr>
        <w:tc>
          <w:tcPr>
            <w:tcW w:w="846" w:type="dxa"/>
            <w:shd w:val="clear" w:color="000000" w:fill="FFFFFF"/>
            <w:vAlign w:val="center"/>
          </w:tcPr>
          <w:p w14:paraId="08A5AE2B"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3.97</w:t>
            </w:r>
          </w:p>
        </w:tc>
        <w:tc>
          <w:tcPr>
            <w:tcW w:w="10129" w:type="dxa"/>
            <w:shd w:val="clear" w:color="000000" w:fill="FFFFFF"/>
            <w:vAlign w:val="center"/>
          </w:tcPr>
          <w:p w14:paraId="57176E94"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Las herramientas de descubrimiento pueden leer fácilmente la clasificación para garantizar que el archivo se almacene en una ubicación adecuada</w:t>
            </w:r>
          </w:p>
        </w:tc>
        <w:tc>
          <w:tcPr>
            <w:tcW w:w="1202" w:type="dxa"/>
          </w:tcPr>
          <w:p w14:paraId="38F9FE21"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7127F84F"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682F65D8" w14:textId="256DE8AF" w:rsidTr="00231C1F">
        <w:trPr>
          <w:trHeight w:val="20"/>
          <w:jc w:val="center"/>
        </w:trPr>
        <w:tc>
          <w:tcPr>
            <w:tcW w:w="846" w:type="dxa"/>
            <w:shd w:val="clear" w:color="000000" w:fill="FFFFFF"/>
            <w:vAlign w:val="center"/>
          </w:tcPr>
          <w:p w14:paraId="63E9FFCE"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3.98</w:t>
            </w:r>
          </w:p>
        </w:tc>
        <w:tc>
          <w:tcPr>
            <w:tcW w:w="10129" w:type="dxa"/>
            <w:shd w:val="clear" w:color="000000" w:fill="FFFFFF"/>
            <w:vAlign w:val="center"/>
          </w:tcPr>
          <w:p w14:paraId="2307790D"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Soporte para Windows Vista o posterior</w:t>
            </w:r>
          </w:p>
        </w:tc>
        <w:tc>
          <w:tcPr>
            <w:tcW w:w="1202" w:type="dxa"/>
          </w:tcPr>
          <w:p w14:paraId="70BB9AD2"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04845054"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AB1024" w14:paraId="09FB18E5" w14:textId="630A5651" w:rsidTr="00231C1F">
        <w:trPr>
          <w:trHeight w:val="20"/>
          <w:jc w:val="center"/>
        </w:trPr>
        <w:tc>
          <w:tcPr>
            <w:tcW w:w="846" w:type="dxa"/>
            <w:shd w:val="clear" w:color="000000" w:fill="FFFFFF"/>
            <w:vAlign w:val="center"/>
          </w:tcPr>
          <w:p w14:paraId="7D62FD89"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3.99</w:t>
            </w:r>
          </w:p>
        </w:tc>
        <w:tc>
          <w:tcPr>
            <w:tcW w:w="10129" w:type="dxa"/>
            <w:shd w:val="clear" w:color="000000" w:fill="FFFFFF"/>
            <w:vAlign w:val="center"/>
          </w:tcPr>
          <w:p w14:paraId="59A56A74" w14:textId="77777777" w:rsidR="00231C1F" w:rsidRPr="00B22838" w:rsidRDefault="00231C1F" w:rsidP="00231C1F">
            <w:pPr>
              <w:spacing w:line="259" w:lineRule="auto"/>
              <w:jc w:val="both"/>
              <w:rPr>
                <w:rFonts w:ascii="Arial Narrow" w:eastAsia="Calibri" w:hAnsi="Arial Narrow"/>
                <w:sz w:val="22"/>
                <w:szCs w:val="22"/>
                <w:lang w:val="it-IT" w:eastAsia="en-US"/>
              </w:rPr>
            </w:pPr>
            <w:r w:rsidRPr="00B22838">
              <w:rPr>
                <w:rFonts w:ascii="Arial Narrow" w:hAnsi="Arial Narrow" w:cs="Calibri"/>
                <w:color w:val="000000"/>
                <w:sz w:val="22"/>
                <w:szCs w:val="22"/>
                <w:lang w:val="it-IT" w:eastAsia="es-419"/>
              </w:rPr>
              <w:t>Compatibilidad con Microsoft Office 2007 SP3 o posterior</w:t>
            </w:r>
          </w:p>
        </w:tc>
        <w:tc>
          <w:tcPr>
            <w:tcW w:w="1202" w:type="dxa"/>
          </w:tcPr>
          <w:p w14:paraId="39F1BD62" w14:textId="77777777" w:rsidR="00231C1F" w:rsidRPr="00B22838" w:rsidRDefault="00231C1F" w:rsidP="00231C1F">
            <w:pPr>
              <w:spacing w:line="259" w:lineRule="auto"/>
              <w:rPr>
                <w:rFonts w:ascii="Arial Narrow" w:eastAsia="Calibri" w:hAnsi="Arial Narrow"/>
                <w:sz w:val="22"/>
                <w:szCs w:val="22"/>
                <w:lang w:val="it-IT" w:eastAsia="en-US"/>
              </w:rPr>
            </w:pPr>
          </w:p>
        </w:tc>
        <w:tc>
          <w:tcPr>
            <w:tcW w:w="2525" w:type="dxa"/>
          </w:tcPr>
          <w:p w14:paraId="1E9E5D49" w14:textId="77777777" w:rsidR="00231C1F" w:rsidRPr="00B22838" w:rsidRDefault="00231C1F" w:rsidP="00231C1F">
            <w:pPr>
              <w:spacing w:line="259" w:lineRule="auto"/>
              <w:rPr>
                <w:rFonts w:ascii="Arial Narrow" w:eastAsia="Calibri" w:hAnsi="Arial Narrow"/>
                <w:sz w:val="22"/>
                <w:szCs w:val="22"/>
                <w:lang w:val="it-IT" w:eastAsia="en-US"/>
              </w:rPr>
            </w:pPr>
          </w:p>
        </w:tc>
      </w:tr>
      <w:tr w:rsidR="00231C1F" w:rsidRPr="00B22838" w14:paraId="22151EA1" w14:textId="3C6D76A9" w:rsidTr="00231C1F">
        <w:trPr>
          <w:trHeight w:val="20"/>
          <w:jc w:val="center"/>
        </w:trPr>
        <w:tc>
          <w:tcPr>
            <w:tcW w:w="846" w:type="dxa"/>
            <w:shd w:val="clear" w:color="000000" w:fill="FFFFFF"/>
            <w:vAlign w:val="center"/>
          </w:tcPr>
          <w:p w14:paraId="00F6B6D4"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3.100</w:t>
            </w:r>
          </w:p>
        </w:tc>
        <w:tc>
          <w:tcPr>
            <w:tcW w:w="10129" w:type="dxa"/>
            <w:shd w:val="clear" w:color="000000" w:fill="FFFFFF"/>
            <w:vAlign w:val="center"/>
          </w:tcPr>
          <w:p w14:paraId="13D087E2"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Compatibilidad con SharePoint 2010 o posterior</w:t>
            </w:r>
          </w:p>
        </w:tc>
        <w:tc>
          <w:tcPr>
            <w:tcW w:w="1202" w:type="dxa"/>
          </w:tcPr>
          <w:p w14:paraId="41F9AAAA"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4E6E13A0"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23EAB779" w14:textId="6FF3BFFB" w:rsidTr="00231C1F">
        <w:trPr>
          <w:trHeight w:val="20"/>
          <w:jc w:val="center"/>
        </w:trPr>
        <w:tc>
          <w:tcPr>
            <w:tcW w:w="846" w:type="dxa"/>
            <w:shd w:val="clear" w:color="000000" w:fill="FFFFFF"/>
            <w:vAlign w:val="center"/>
          </w:tcPr>
          <w:p w14:paraId="1F44C0A3"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lastRenderedPageBreak/>
              <w:t>3.101</w:t>
            </w:r>
          </w:p>
        </w:tc>
        <w:tc>
          <w:tcPr>
            <w:tcW w:w="10129" w:type="dxa"/>
            <w:shd w:val="clear" w:color="000000" w:fill="FFFFFF"/>
            <w:vAlign w:val="center"/>
          </w:tcPr>
          <w:p w14:paraId="2B9EDEE5"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Soporte para OWA 2010 o posterior</w:t>
            </w:r>
          </w:p>
        </w:tc>
        <w:tc>
          <w:tcPr>
            <w:tcW w:w="1202" w:type="dxa"/>
          </w:tcPr>
          <w:p w14:paraId="08D9BB15"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7518FEBC"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42ECA5B2" w14:textId="5AF16A8E" w:rsidTr="00231C1F">
        <w:trPr>
          <w:trHeight w:val="20"/>
          <w:jc w:val="center"/>
        </w:trPr>
        <w:tc>
          <w:tcPr>
            <w:tcW w:w="846" w:type="dxa"/>
            <w:shd w:val="clear" w:color="000000" w:fill="FFFFFF"/>
            <w:vAlign w:val="center"/>
          </w:tcPr>
          <w:p w14:paraId="7E8D6230"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3.102</w:t>
            </w:r>
          </w:p>
        </w:tc>
        <w:tc>
          <w:tcPr>
            <w:tcW w:w="10129" w:type="dxa"/>
            <w:shd w:val="clear" w:color="000000" w:fill="FFFFFF"/>
            <w:vAlign w:val="center"/>
          </w:tcPr>
          <w:p w14:paraId="10FCC559"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Compatibilidad con Exchange 2010 o posterior</w:t>
            </w:r>
          </w:p>
        </w:tc>
        <w:tc>
          <w:tcPr>
            <w:tcW w:w="1202" w:type="dxa"/>
          </w:tcPr>
          <w:p w14:paraId="4C2BAF30"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7A91B7F4"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1BC36132" w14:textId="434AFAD6" w:rsidTr="00231C1F">
        <w:trPr>
          <w:trHeight w:val="20"/>
          <w:jc w:val="center"/>
        </w:trPr>
        <w:tc>
          <w:tcPr>
            <w:tcW w:w="846" w:type="dxa"/>
            <w:shd w:val="clear" w:color="000000" w:fill="FFFFFF"/>
            <w:vAlign w:val="center"/>
          </w:tcPr>
          <w:p w14:paraId="0B9D6EAA"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3.103</w:t>
            </w:r>
          </w:p>
        </w:tc>
        <w:tc>
          <w:tcPr>
            <w:tcW w:w="10129" w:type="dxa"/>
            <w:shd w:val="clear" w:color="000000" w:fill="FFFFFF"/>
            <w:vAlign w:val="center"/>
          </w:tcPr>
          <w:p w14:paraId="31AB30CC"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Aplique marcas visuales y metadatos a MS Outlook</w:t>
            </w:r>
          </w:p>
        </w:tc>
        <w:tc>
          <w:tcPr>
            <w:tcW w:w="1202" w:type="dxa"/>
          </w:tcPr>
          <w:p w14:paraId="0F7BCF10"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2E85AC80"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36021510" w14:textId="59376C49" w:rsidTr="00231C1F">
        <w:trPr>
          <w:trHeight w:val="20"/>
          <w:jc w:val="center"/>
        </w:trPr>
        <w:tc>
          <w:tcPr>
            <w:tcW w:w="846" w:type="dxa"/>
            <w:shd w:val="clear" w:color="000000" w:fill="FFFFFF"/>
            <w:vAlign w:val="center"/>
          </w:tcPr>
          <w:p w14:paraId="31748079"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3.104</w:t>
            </w:r>
          </w:p>
        </w:tc>
        <w:tc>
          <w:tcPr>
            <w:tcW w:w="10129" w:type="dxa"/>
            <w:shd w:val="clear" w:color="000000" w:fill="FFFFFF"/>
            <w:vAlign w:val="center"/>
          </w:tcPr>
          <w:p w14:paraId="5D717C78"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Aplique marcas visuales y metadatos a MS Office (Word, Excel, PowerPoint)</w:t>
            </w:r>
          </w:p>
        </w:tc>
        <w:tc>
          <w:tcPr>
            <w:tcW w:w="1202" w:type="dxa"/>
          </w:tcPr>
          <w:p w14:paraId="65C0F19E"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3E4218CB"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3534A08F" w14:textId="08BDE949" w:rsidTr="00231C1F">
        <w:trPr>
          <w:trHeight w:val="20"/>
          <w:jc w:val="center"/>
        </w:trPr>
        <w:tc>
          <w:tcPr>
            <w:tcW w:w="846" w:type="dxa"/>
            <w:shd w:val="clear" w:color="000000" w:fill="FFFFFF"/>
            <w:vAlign w:val="center"/>
          </w:tcPr>
          <w:p w14:paraId="08EED86A"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3.105</w:t>
            </w:r>
          </w:p>
        </w:tc>
        <w:tc>
          <w:tcPr>
            <w:tcW w:w="10129" w:type="dxa"/>
            <w:shd w:val="clear" w:color="000000" w:fill="FFFFFF"/>
            <w:vAlign w:val="center"/>
          </w:tcPr>
          <w:p w14:paraId="4DF10691"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Aplicar marcas visuales y metadatos a MS Project</w:t>
            </w:r>
          </w:p>
        </w:tc>
        <w:tc>
          <w:tcPr>
            <w:tcW w:w="1202" w:type="dxa"/>
          </w:tcPr>
          <w:p w14:paraId="3295BB06"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78AB3835"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1E9FD691" w14:textId="5B984D47" w:rsidTr="00231C1F">
        <w:trPr>
          <w:trHeight w:val="20"/>
          <w:jc w:val="center"/>
        </w:trPr>
        <w:tc>
          <w:tcPr>
            <w:tcW w:w="846" w:type="dxa"/>
            <w:shd w:val="clear" w:color="000000" w:fill="FFFFFF"/>
            <w:vAlign w:val="center"/>
          </w:tcPr>
          <w:p w14:paraId="3F005D73"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3.106</w:t>
            </w:r>
          </w:p>
        </w:tc>
        <w:tc>
          <w:tcPr>
            <w:tcW w:w="10129" w:type="dxa"/>
            <w:shd w:val="clear" w:color="000000" w:fill="FFFFFF"/>
            <w:vAlign w:val="center"/>
          </w:tcPr>
          <w:p w14:paraId="0C0DD3E8"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Aplicar marcas visuales y metadatos a MS Visio</w:t>
            </w:r>
          </w:p>
        </w:tc>
        <w:tc>
          <w:tcPr>
            <w:tcW w:w="1202" w:type="dxa"/>
          </w:tcPr>
          <w:p w14:paraId="09871791"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7CD978BA"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6D8CCF96" w14:textId="3DF972E7" w:rsidTr="00231C1F">
        <w:trPr>
          <w:trHeight w:val="20"/>
          <w:jc w:val="center"/>
        </w:trPr>
        <w:tc>
          <w:tcPr>
            <w:tcW w:w="846" w:type="dxa"/>
            <w:shd w:val="clear" w:color="000000" w:fill="FFFFFF"/>
            <w:vAlign w:val="center"/>
          </w:tcPr>
          <w:p w14:paraId="74F737B0"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3.107</w:t>
            </w:r>
          </w:p>
        </w:tc>
        <w:tc>
          <w:tcPr>
            <w:tcW w:w="10129" w:type="dxa"/>
            <w:shd w:val="clear" w:color="000000" w:fill="FFFFFF"/>
            <w:vAlign w:val="center"/>
          </w:tcPr>
          <w:p w14:paraId="4B2051EC"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Aplicar metadatos persistentes a un archivo de Open Office (SO Windows)</w:t>
            </w:r>
          </w:p>
        </w:tc>
        <w:tc>
          <w:tcPr>
            <w:tcW w:w="1202" w:type="dxa"/>
          </w:tcPr>
          <w:p w14:paraId="31F3B5A9"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25B9E129"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210B45A8" w14:textId="66FFA22E" w:rsidTr="00231C1F">
        <w:trPr>
          <w:trHeight w:val="20"/>
          <w:jc w:val="center"/>
        </w:trPr>
        <w:tc>
          <w:tcPr>
            <w:tcW w:w="846" w:type="dxa"/>
            <w:shd w:val="clear" w:color="000000" w:fill="FFFFFF"/>
            <w:vAlign w:val="center"/>
          </w:tcPr>
          <w:p w14:paraId="4E049A5D"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3.108</w:t>
            </w:r>
          </w:p>
        </w:tc>
        <w:tc>
          <w:tcPr>
            <w:tcW w:w="10129" w:type="dxa"/>
            <w:shd w:val="clear" w:color="000000" w:fill="FFFFFF"/>
            <w:vAlign w:val="center"/>
          </w:tcPr>
          <w:p w14:paraId="21A2B8C7"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Aplicar metadatos persistentes a un PDF (SO Windows)</w:t>
            </w:r>
          </w:p>
        </w:tc>
        <w:tc>
          <w:tcPr>
            <w:tcW w:w="1202" w:type="dxa"/>
          </w:tcPr>
          <w:p w14:paraId="7A977FB5" w14:textId="77777777" w:rsidR="00231C1F" w:rsidRPr="00B22838" w:rsidRDefault="00231C1F" w:rsidP="00231C1F">
            <w:pPr>
              <w:spacing w:line="259" w:lineRule="auto"/>
              <w:jc w:val="both"/>
              <w:rPr>
                <w:rFonts w:ascii="Arial Narrow" w:eastAsia="Calibri" w:hAnsi="Arial Narrow"/>
                <w:sz w:val="22"/>
                <w:szCs w:val="22"/>
                <w:lang w:eastAsia="en-US"/>
              </w:rPr>
            </w:pPr>
          </w:p>
        </w:tc>
        <w:tc>
          <w:tcPr>
            <w:tcW w:w="2525" w:type="dxa"/>
          </w:tcPr>
          <w:p w14:paraId="77FDB911" w14:textId="77777777" w:rsidR="00231C1F" w:rsidRPr="00B22838" w:rsidRDefault="00231C1F" w:rsidP="00231C1F">
            <w:pPr>
              <w:spacing w:line="259" w:lineRule="auto"/>
              <w:jc w:val="both"/>
              <w:rPr>
                <w:rFonts w:ascii="Arial Narrow" w:eastAsia="Calibri" w:hAnsi="Arial Narrow"/>
                <w:sz w:val="22"/>
                <w:szCs w:val="22"/>
                <w:lang w:eastAsia="en-US"/>
              </w:rPr>
            </w:pPr>
          </w:p>
        </w:tc>
      </w:tr>
      <w:tr w:rsidR="00231C1F" w:rsidRPr="00B22838" w14:paraId="65812534" w14:textId="5BB1B2C4" w:rsidTr="00231C1F">
        <w:trPr>
          <w:trHeight w:val="20"/>
          <w:jc w:val="center"/>
        </w:trPr>
        <w:tc>
          <w:tcPr>
            <w:tcW w:w="846" w:type="dxa"/>
            <w:shd w:val="clear" w:color="000000" w:fill="FFFFFF"/>
            <w:vAlign w:val="center"/>
          </w:tcPr>
          <w:p w14:paraId="487BFE18"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3.109</w:t>
            </w:r>
          </w:p>
        </w:tc>
        <w:tc>
          <w:tcPr>
            <w:tcW w:w="10129" w:type="dxa"/>
            <w:shd w:val="clear" w:color="000000" w:fill="FFFFFF"/>
            <w:vAlign w:val="center"/>
          </w:tcPr>
          <w:p w14:paraId="57CFC42C"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Aplicar metadatos persistentes a JPEG, PNG, TIFF y otros archivos de imagen (SO Windows)</w:t>
            </w:r>
          </w:p>
        </w:tc>
        <w:tc>
          <w:tcPr>
            <w:tcW w:w="1202" w:type="dxa"/>
          </w:tcPr>
          <w:p w14:paraId="58A5A393"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4B23F121"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60EB9626" w14:textId="3CE6565B" w:rsidTr="00231C1F">
        <w:trPr>
          <w:trHeight w:val="20"/>
          <w:jc w:val="center"/>
        </w:trPr>
        <w:tc>
          <w:tcPr>
            <w:tcW w:w="846" w:type="dxa"/>
            <w:shd w:val="clear" w:color="000000" w:fill="FFFFFF"/>
            <w:vAlign w:val="center"/>
          </w:tcPr>
          <w:p w14:paraId="267D1DD3"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3.110</w:t>
            </w:r>
          </w:p>
        </w:tc>
        <w:tc>
          <w:tcPr>
            <w:tcW w:w="10129" w:type="dxa"/>
            <w:shd w:val="clear" w:color="000000" w:fill="FFFFFF"/>
            <w:vAlign w:val="center"/>
          </w:tcPr>
          <w:p w14:paraId="28EDEAA4"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Aplicar metadatos persistentes a archivos de correo electrónico MSG y EML (SO Windows)</w:t>
            </w:r>
          </w:p>
        </w:tc>
        <w:tc>
          <w:tcPr>
            <w:tcW w:w="1202" w:type="dxa"/>
          </w:tcPr>
          <w:p w14:paraId="4A4F57E4"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6B8BB2F4"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17049E72" w14:textId="695D28EF" w:rsidTr="00231C1F">
        <w:trPr>
          <w:trHeight w:val="20"/>
          <w:jc w:val="center"/>
        </w:trPr>
        <w:tc>
          <w:tcPr>
            <w:tcW w:w="846" w:type="dxa"/>
            <w:shd w:val="clear" w:color="000000" w:fill="FFFFFF"/>
            <w:vAlign w:val="center"/>
          </w:tcPr>
          <w:p w14:paraId="48EC2538"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3.111</w:t>
            </w:r>
          </w:p>
        </w:tc>
        <w:tc>
          <w:tcPr>
            <w:tcW w:w="10129" w:type="dxa"/>
            <w:shd w:val="clear" w:color="000000" w:fill="FFFFFF"/>
            <w:vAlign w:val="center"/>
          </w:tcPr>
          <w:p w14:paraId="265CA106"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Aplicar metadatos persistentes a un archivo ZIP (SO Windows)</w:t>
            </w:r>
          </w:p>
        </w:tc>
        <w:tc>
          <w:tcPr>
            <w:tcW w:w="1202" w:type="dxa"/>
          </w:tcPr>
          <w:p w14:paraId="4A9A2830"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35F8410D"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524F76A4" w14:textId="0FE45C9A" w:rsidTr="00231C1F">
        <w:trPr>
          <w:trHeight w:val="20"/>
          <w:jc w:val="center"/>
        </w:trPr>
        <w:tc>
          <w:tcPr>
            <w:tcW w:w="846" w:type="dxa"/>
            <w:shd w:val="clear" w:color="000000" w:fill="FFFFFF"/>
            <w:vAlign w:val="center"/>
          </w:tcPr>
          <w:p w14:paraId="273F2932"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3.112</w:t>
            </w:r>
          </w:p>
        </w:tc>
        <w:tc>
          <w:tcPr>
            <w:tcW w:w="10129" w:type="dxa"/>
            <w:shd w:val="clear" w:color="000000" w:fill="FFFFFF"/>
            <w:vAlign w:val="center"/>
          </w:tcPr>
          <w:p w14:paraId="3D1C3C54"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Aplique metadatos persistentes a archivos CAD DWG y DXF (SO Windows)</w:t>
            </w:r>
          </w:p>
        </w:tc>
        <w:tc>
          <w:tcPr>
            <w:tcW w:w="1202" w:type="dxa"/>
          </w:tcPr>
          <w:p w14:paraId="7F434232"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46C1415C"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3EF00BF4" w14:textId="7EF52FD9" w:rsidTr="00231C1F">
        <w:trPr>
          <w:trHeight w:val="20"/>
          <w:jc w:val="center"/>
        </w:trPr>
        <w:tc>
          <w:tcPr>
            <w:tcW w:w="846" w:type="dxa"/>
            <w:shd w:val="clear" w:color="000000" w:fill="FFFFFF"/>
            <w:vAlign w:val="center"/>
          </w:tcPr>
          <w:p w14:paraId="4D8762CB"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3.113</w:t>
            </w:r>
          </w:p>
        </w:tc>
        <w:tc>
          <w:tcPr>
            <w:tcW w:w="10129" w:type="dxa"/>
            <w:shd w:val="clear" w:color="000000" w:fill="FFFFFF"/>
            <w:vAlign w:val="center"/>
          </w:tcPr>
          <w:p w14:paraId="5DE5F131"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Aplicar metadatos persistentes a un archivo HTML (SO Windows)</w:t>
            </w:r>
          </w:p>
        </w:tc>
        <w:tc>
          <w:tcPr>
            <w:tcW w:w="1202" w:type="dxa"/>
          </w:tcPr>
          <w:p w14:paraId="5962D0C5"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1F399856"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49EA2231" w14:textId="7F95E27F" w:rsidTr="00231C1F">
        <w:trPr>
          <w:trHeight w:val="20"/>
          <w:jc w:val="center"/>
        </w:trPr>
        <w:tc>
          <w:tcPr>
            <w:tcW w:w="846" w:type="dxa"/>
            <w:shd w:val="clear" w:color="000000" w:fill="FFFFFF"/>
            <w:vAlign w:val="center"/>
          </w:tcPr>
          <w:p w14:paraId="1A07692F"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3.114</w:t>
            </w:r>
          </w:p>
        </w:tc>
        <w:tc>
          <w:tcPr>
            <w:tcW w:w="10129" w:type="dxa"/>
            <w:shd w:val="clear" w:color="000000" w:fill="FFFFFF"/>
            <w:vAlign w:val="center"/>
          </w:tcPr>
          <w:p w14:paraId="295AE5E0"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Puede clasificar archivos que no admiten metadatos</w:t>
            </w:r>
          </w:p>
        </w:tc>
        <w:tc>
          <w:tcPr>
            <w:tcW w:w="1202" w:type="dxa"/>
          </w:tcPr>
          <w:p w14:paraId="1F3185E3"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341F1860"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0A5A15CF" w14:textId="27F6E6A1" w:rsidTr="00231C1F">
        <w:trPr>
          <w:trHeight w:val="20"/>
          <w:jc w:val="center"/>
        </w:trPr>
        <w:tc>
          <w:tcPr>
            <w:tcW w:w="846" w:type="dxa"/>
            <w:shd w:val="clear" w:color="000000" w:fill="FFFFFF"/>
            <w:vAlign w:val="center"/>
          </w:tcPr>
          <w:p w14:paraId="362E8BA4"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3.115</w:t>
            </w:r>
          </w:p>
        </w:tc>
        <w:tc>
          <w:tcPr>
            <w:tcW w:w="10129" w:type="dxa"/>
            <w:shd w:val="clear" w:color="000000" w:fill="FFFFFF"/>
            <w:vAlign w:val="center"/>
          </w:tcPr>
          <w:p w14:paraId="32AFE440"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Aplicar clasificación para SharePoint</w:t>
            </w:r>
          </w:p>
        </w:tc>
        <w:tc>
          <w:tcPr>
            <w:tcW w:w="1202" w:type="dxa"/>
          </w:tcPr>
          <w:p w14:paraId="20D444A4"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45FA7A77"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3ED93DDC" w14:textId="3539081D" w:rsidTr="00231C1F">
        <w:trPr>
          <w:trHeight w:val="20"/>
          <w:jc w:val="center"/>
        </w:trPr>
        <w:tc>
          <w:tcPr>
            <w:tcW w:w="846" w:type="dxa"/>
            <w:shd w:val="clear" w:color="000000" w:fill="FFFFFF"/>
            <w:vAlign w:val="center"/>
          </w:tcPr>
          <w:p w14:paraId="3D034B97"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3.116</w:t>
            </w:r>
          </w:p>
        </w:tc>
        <w:tc>
          <w:tcPr>
            <w:tcW w:w="10129" w:type="dxa"/>
            <w:shd w:val="clear" w:color="000000" w:fill="FFFFFF"/>
            <w:vAlign w:val="center"/>
          </w:tcPr>
          <w:p w14:paraId="4277ABD5"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Ver clasificación de archivos para SharePoint</w:t>
            </w:r>
          </w:p>
        </w:tc>
        <w:tc>
          <w:tcPr>
            <w:tcW w:w="1202" w:type="dxa"/>
          </w:tcPr>
          <w:p w14:paraId="0407EB44"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67F9150D"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4FDFEE0E" w14:textId="59A98FBA" w:rsidTr="00231C1F">
        <w:trPr>
          <w:trHeight w:val="20"/>
          <w:jc w:val="center"/>
        </w:trPr>
        <w:tc>
          <w:tcPr>
            <w:tcW w:w="846" w:type="dxa"/>
            <w:shd w:val="clear" w:color="000000" w:fill="FFFFFF"/>
            <w:vAlign w:val="center"/>
          </w:tcPr>
          <w:p w14:paraId="2F26F691" w14:textId="77777777" w:rsidR="00231C1F" w:rsidRPr="00B22838" w:rsidRDefault="00231C1F" w:rsidP="00231C1F">
            <w:pPr>
              <w:spacing w:line="259" w:lineRule="auto"/>
              <w:jc w:val="center"/>
              <w:rPr>
                <w:rFonts w:ascii="Arial Narrow" w:eastAsia="Calibri" w:hAnsi="Arial Narrow"/>
                <w:i/>
                <w:iCs/>
                <w:sz w:val="22"/>
                <w:szCs w:val="22"/>
                <w:lang w:eastAsia="en-US"/>
              </w:rPr>
            </w:pPr>
            <w:r w:rsidRPr="00B22838">
              <w:rPr>
                <w:rFonts w:ascii="Arial Narrow" w:hAnsi="Arial Narrow" w:cs="Calibri"/>
                <w:b/>
                <w:bCs/>
                <w:color w:val="000000"/>
                <w:sz w:val="22"/>
                <w:szCs w:val="22"/>
                <w:lang w:val="es-419" w:eastAsia="es-419"/>
              </w:rPr>
              <w:t>3.117</w:t>
            </w:r>
          </w:p>
        </w:tc>
        <w:tc>
          <w:tcPr>
            <w:tcW w:w="10129" w:type="dxa"/>
            <w:shd w:val="clear" w:color="000000" w:fill="FFFFFF"/>
            <w:vAlign w:val="center"/>
          </w:tcPr>
          <w:p w14:paraId="04CDE3C2"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Cambiar clasificación para SharePoint</w:t>
            </w:r>
          </w:p>
        </w:tc>
        <w:tc>
          <w:tcPr>
            <w:tcW w:w="1202" w:type="dxa"/>
          </w:tcPr>
          <w:p w14:paraId="69A73D1A"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58FBC403"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709718B5" w14:textId="4D9B8114" w:rsidTr="00231C1F">
        <w:trPr>
          <w:trHeight w:val="20"/>
          <w:jc w:val="center"/>
        </w:trPr>
        <w:tc>
          <w:tcPr>
            <w:tcW w:w="846" w:type="dxa"/>
            <w:shd w:val="clear" w:color="000000" w:fill="FFFFFF"/>
            <w:vAlign w:val="center"/>
          </w:tcPr>
          <w:p w14:paraId="5CBC603B" w14:textId="77777777" w:rsidR="00231C1F" w:rsidRPr="00B22838" w:rsidRDefault="00231C1F" w:rsidP="00231C1F">
            <w:pPr>
              <w:spacing w:line="259" w:lineRule="auto"/>
              <w:jc w:val="center"/>
              <w:rPr>
                <w:rFonts w:ascii="Arial Narrow" w:eastAsia="Calibri" w:hAnsi="Arial Narrow"/>
                <w:i/>
                <w:iCs/>
                <w:sz w:val="22"/>
                <w:szCs w:val="22"/>
                <w:lang w:eastAsia="en-US"/>
              </w:rPr>
            </w:pPr>
            <w:r w:rsidRPr="00B22838">
              <w:rPr>
                <w:rFonts w:ascii="Arial Narrow" w:hAnsi="Arial Narrow" w:cs="Calibri"/>
                <w:b/>
                <w:bCs/>
                <w:color w:val="000000"/>
                <w:sz w:val="22"/>
                <w:szCs w:val="22"/>
                <w:lang w:val="es-419" w:eastAsia="es-419"/>
              </w:rPr>
              <w:t>3.118</w:t>
            </w:r>
          </w:p>
        </w:tc>
        <w:tc>
          <w:tcPr>
            <w:tcW w:w="10129" w:type="dxa"/>
            <w:shd w:val="clear" w:color="000000" w:fill="FFFFFF"/>
            <w:vAlign w:val="center"/>
          </w:tcPr>
          <w:p w14:paraId="41C4ACC6"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Realizar clasificación por lotes para SharePoint</w:t>
            </w:r>
          </w:p>
        </w:tc>
        <w:tc>
          <w:tcPr>
            <w:tcW w:w="1202" w:type="dxa"/>
          </w:tcPr>
          <w:p w14:paraId="3124ECA4"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61B3BBDF"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7074DA87" w14:textId="473B5186" w:rsidTr="00231C1F">
        <w:trPr>
          <w:trHeight w:val="20"/>
          <w:jc w:val="center"/>
        </w:trPr>
        <w:tc>
          <w:tcPr>
            <w:tcW w:w="846" w:type="dxa"/>
            <w:shd w:val="clear" w:color="000000" w:fill="FFFFFF"/>
            <w:vAlign w:val="center"/>
          </w:tcPr>
          <w:p w14:paraId="6F9BBC61"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3.119</w:t>
            </w:r>
          </w:p>
        </w:tc>
        <w:tc>
          <w:tcPr>
            <w:tcW w:w="10129" w:type="dxa"/>
            <w:shd w:val="clear" w:color="000000" w:fill="FFFFFF"/>
            <w:vAlign w:val="center"/>
          </w:tcPr>
          <w:p w14:paraId="4496D358"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Realice una clasificación masiva basada en un proceso por lotes o una secuencia de comandos de corrección para SharePoint</w:t>
            </w:r>
          </w:p>
        </w:tc>
        <w:tc>
          <w:tcPr>
            <w:tcW w:w="1202" w:type="dxa"/>
          </w:tcPr>
          <w:p w14:paraId="6936A56B"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49B350A7"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1C1658C1" w14:textId="7F2A01BD" w:rsidTr="00231C1F">
        <w:trPr>
          <w:trHeight w:val="20"/>
          <w:jc w:val="center"/>
        </w:trPr>
        <w:tc>
          <w:tcPr>
            <w:tcW w:w="846" w:type="dxa"/>
            <w:shd w:val="clear" w:color="000000" w:fill="FFFFFF"/>
            <w:vAlign w:val="center"/>
          </w:tcPr>
          <w:p w14:paraId="4DF05305"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3.120</w:t>
            </w:r>
          </w:p>
        </w:tc>
        <w:tc>
          <w:tcPr>
            <w:tcW w:w="10129" w:type="dxa"/>
            <w:shd w:val="clear" w:color="000000" w:fill="FFFFFF"/>
            <w:vAlign w:val="center"/>
          </w:tcPr>
          <w:p w14:paraId="17ADC8E6"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Ponga en cuarentena los archivos "confidenciales" si se cargan en una biblioteca pública para ocultarlos de la vista de SharePoint</w:t>
            </w:r>
          </w:p>
        </w:tc>
        <w:tc>
          <w:tcPr>
            <w:tcW w:w="1202" w:type="dxa"/>
          </w:tcPr>
          <w:p w14:paraId="0100F07B"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09919F28"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21BE67D3" w14:textId="32937FCC" w:rsidTr="00231C1F">
        <w:trPr>
          <w:trHeight w:val="20"/>
          <w:jc w:val="center"/>
        </w:trPr>
        <w:tc>
          <w:tcPr>
            <w:tcW w:w="846" w:type="dxa"/>
            <w:shd w:val="clear" w:color="000000" w:fill="FFFFFF"/>
            <w:vAlign w:val="center"/>
          </w:tcPr>
          <w:p w14:paraId="2057B530"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3.121</w:t>
            </w:r>
          </w:p>
        </w:tc>
        <w:tc>
          <w:tcPr>
            <w:tcW w:w="10129" w:type="dxa"/>
            <w:shd w:val="clear" w:color="000000" w:fill="FFFFFF"/>
            <w:vAlign w:val="center"/>
          </w:tcPr>
          <w:p w14:paraId="5FCEC5F2"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Compatible con OSX para Mac</w:t>
            </w:r>
          </w:p>
        </w:tc>
        <w:tc>
          <w:tcPr>
            <w:tcW w:w="1202" w:type="dxa"/>
          </w:tcPr>
          <w:p w14:paraId="1A8CAC65"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5F9A8CC6"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AB1024" w14:paraId="1E37D285" w14:textId="471775B3" w:rsidTr="00231C1F">
        <w:trPr>
          <w:trHeight w:val="20"/>
          <w:jc w:val="center"/>
        </w:trPr>
        <w:tc>
          <w:tcPr>
            <w:tcW w:w="846" w:type="dxa"/>
            <w:shd w:val="clear" w:color="000000" w:fill="FFFFFF"/>
            <w:vAlign w:val="center"/>
          </w:tcPr>
          <w:p w14:paraId="20A1C7EC"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3.122</w:t>
            </w:r>
          </w:p>
        </w:tc>
        <w:tc>
          <w:tcPr>
            <w:tcW w:w="10129" w:type="dxa"/>
            <w:shd w:val="clear" w:color="000000" w:fill="FFFFFF"/>
            <w:vAlign w:val="center"/>
          </w:tcPr>
          <w:p w14:paraId="797F5A09" w14:textId="77777777" w:rsidR="00231C1F" w:rsidRPr="00B22838" w:rsidRDefault="00231C1F" w:rsidP="00231C1F">
            <w:pPr>
              <w:spacing w:line="259" w:lineRule="auto"/>
              <w:jc w:val="both"/>
              <w:rPr>
                <w:rFonts w:ascii="Arial Narrow" w:eastAsia="Calibri" w:hAnsi="Arial Narrow"/>
                <w:sz w:val="22"/>
                <w:szCs w:val="22"/>
                <w:lang w:val="en-US" w:eastAsia="en-US"/>
              </w:rPr>
            </w:pPr>
            <w:proofErr w:type="spellStart"/>
            <w:r w:rsidRPr="00B22838">
              <w:rPr>
                <w:rFonts w:ascii="Arial Narrow" w:hAnsi="Arial Narrow" w:cs="Calibri"/>
                <w:color w:val="000000"/>
                <w:sz w:val="22"/>
                <w:szCs w:val="22"/>
                <w:lang w:val="en-US" w:eastAsia="es-419"/>
              </w:rPr>
              <w:t>Clasificar</w:t>
            </w:r>
            <w:proofErr w:type="spellEnd"/>
            <w:r w:rsidRPr="00B22838">
              <w:rPr>
                <w:rFonts w:ascii="Arial Narrow" w:hAnsi="Arial Narrow" w:cs="Calibri"/>
                <w:color w:val="000000"/>
                <w:sz w:val="22"/>
                <w:szCs w:val="22"/>
                <w:lang w:val="en-US" w:eastAsia="es-419"/>
              </w:rPr>
              <w:t xml:space="preserve"> </w:t>
            </w:r>
            <w:proofErr w:type="spellStart"/>
            <w:r w:rsidRPr="00B22838">
              <w:rPr>
                <w:rFonts w:ascii="Arial Narrow" w:hAnsi="Arial Narrow" w:cs="Calibri"/>
                <w:color w:val="000000"/>
                <w:sz w:val="22"/>
                <w:szCs w:val="22"/>
                <w:lang w:val="en-US" w:eastAsia="es-419"/>
              </w:rPr>
              <w:t>en</w:t>
            </w:r>
            <w:proofErr w:type="spellEnd"/>
            <w:r w:rsidRPr="00B22838">
              <w:rPr>
                <w:rFonts w:ascii="Arial Narrow" w:hAnsi="Arial Narrow" w:cs="Calibri"/>
                <w:color w:val="000000"/>
                <w:sz w:val="22"/>
                <w:szCs w:val="22"/>
                <w:lang w:val="en-US" w:eastAsia="es-419"/>
              </w:rPr>
              <w:t xml:space="preserve"> </w:t>
            </w:r>
            <w:proofErr w:type="spellStart"/>
            <w:r w:rsidRPr="00B22838">
              <w:rPr>
                <w:rFonts w:ascii="Arial Narrow" w:hAnsi="Arial Narrow" w:cs="Calibri"/>
                <w:color w:val="000000"/>
                <w:sz w:val="22"/>
                <w:szCs w:val="22"/>
                <w:lang w:val="en-US" w:eastAsia="es-419"/>
              </w:rPr>
              <w:t>versiones</w:t>
            </w:r>
            <w:proofErr w:type="spellEnd"/>
            <w:r w:rsidRPr="00B22838">
              <w:rPr>
                <w:rFonts w:ascii="Arial Narrow" w:hAnsi="Arial Narrow" w:cs="Calibri"/>
                <w:color w:val="000000"/>
                <w:sz w:val="22"/>
                <w:szCs w:val="22"/>
                <w:lang w:val="en-US" w:eastAsia="es-419"/>
              </w:rPr>
              <w:t xml:space="preserve"> Mac de MS Office (Word, PowerPoint, Excel)</w:t>
            </w:r>
          </w:p>
        </w:tc>
        <w:tc>
          <w:tcPr>
            <w:tcW w:w="1202" w:type="dxa"/>
          </w:tcPr>
          <w:p w14:paraId="25ADF90B" w14:textId="77777777" w:rsidR="00231C1F" w:rsidRPr="00B22838" w:rsidRDefault="00231C1F" w:rsidP="00231C1F">
            <w:pPr>
              <w:spacing w:line="259" w:lineRule="auto"/>
              <w:rPr>
                <w:rFonts w:ascii="Arial Narrow" w:eastAsia="Calibri" w:hAnsi="Arial Narrow"/>
                <w:sz w:val="22"/>
                <w:szCs w:val="22"/>
                <w:lang w:val="en-US" w:eastAsia="en-US"/>
              </w:rPr>
            </w:pPr>
          </w:p>
        </w:tc>
        <w:tc>
          <w:tcPr>
            <w:tcW w:w="2525" w:type="dxa"/>
          </w:tcPr>
          <w:p w14:paraId="6A0B31D6" w14:textId="77777777" w:rsidR="00231C1F" w:rsidRPr="00B22838" w:rsidRDefault="00231C1F" w:rsidP="00231C1F">
            <w:pPr>
              <w:spacing w:line="259" w:lineRule="auto"/>
              <w:rPr>
                <w:rFonts w:ascii="Arial Narrow" w:eastAsia="Calibri" w:hAnsi="Arial Narrow"/>
                <w:sz w:val="22"/>
                <w:szCs w:val="22"/>
                <w:lang w:val="en-US" w:eastAsia="en-US"/>
              </w:rPr>
            </w:pPr>
          </w:p>
        </w:tc>
      </w:tr>
      <w:tr w:rsidR="00231C1F" w:rsidRPr="00B22838" w14:paraId="0983FC90" w14:textId="4A83C877" w:rsidTr="00231C1F">
        <w:trPr>
          <w:trHeight w:val="20"/>
          <w:jc w:val="center"/>
        </w:trPr>
        <w:tc>
          <w:tcPr>
            <w:tcW w:w="846" w:type="dxa"/>
            <w:shd w:val="clear" w:color="000000" w:fill="FFFFFF"/>
            <w:vAlign w:val="center"/>
          </w:tcPr>
          <w:p w14:paraId="5E9402A5"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3.123</w:t>
            </w:r>
          </w:p>
        </w:tc>
        <w:tc>
          <w:tcPr>
            <w:tcW w:w="10129" w:type="dxa"/>
            <w:shd w:val="clear" w:color="000000" w:fill="FFFFFF"/>
            <w:vAlign w:val="center"/>
          </w:tcPr>
          <w:p w14:paraId="6F3654F9"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Clasificar en versiones Mac de MS Outlook</w:t>
            </w:r>
          </w:p>
        </w:tc>
        <w:tc>
          <w:tcPr>
            <w:tcW w:w="1202" w:type="dxa"/>
          </w:tcPr>
          <w:p w14:paraId="1266B6EA"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3CAE6262"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2544DE58" w14:textId="09012BB0" w:rsidTr="00231C1F">
        <w:trPr>
          <w:trHeight w:val="20"/>
          <w:jc w:val="center"/>
        </w:trPr>
        <w:tc>
          <w:tcPr>
            <w:tcW w:w="846" w:type="dxa"/>
            <w:shd w:val="clear" w:color="000000" w:fill="FFFFFF"/>
            <w:vAlign w:val="center"/>
          </w:tcPr>
          <w:p w14:paraId="277CD3B7" w14:textId="77777777" w:rsidR="00231C1F" w:rsidRPr="00B22838" w:rsidRDefault="00231C1F" w:rsidP="00231C1F">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3.124</w:t>
            </w:r>
          </w:p>
        </w:tc>
        <w:tc>
          <w:tcPr>
            <w:tcW w:w="10129" w:type="dxa"/>
            <w:shd w:val="clear" w:color="000000" w:fill="FFFFFF"/>
            <w:vAlign w:val="center"/>
          </w:tcPr>
          <w:p w14:paraId="7AD2DE2E"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Los archivos conservan la clasificación si se abren en una versión basada en navegador de una aplicación</w:t>
            </w:r>
          </w:p>
        </w:tc>
        <w:tc>
          <w:tcPr>
            <w:tcW w:w="1202" w:type="dxa"/>
          </w:tcPr>
          <w:p w14:paraId="06A28E97"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0CF5A980"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1079360E" w14:textId="47744D92" w:rsidTr="00231C1F">
        <w:trPr>
          <w:trHeight w:val="20"/>
          <w:jc w:val="center"/>
        </w:trPr>
        <w:tc>
          <w:tcPr>
            <w:tcW w:w="846" w:type="dxa"/>
            <w:shd w:val="clear" w:color="000000" w:fill="FFFFFF"/>
            <w:vAlign w:val="center"/>
          </w:tcPr>
          <w:p w14:paraId="5E12A53E" w14:textId="77777777" w:rsidR="00231C1F" w:rsidRPr="00B22838" w:rsidRDefault="00231C1F" w:rsidP="00231C1F">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3.125</w:t>
            </w:r>
          </w:p>
        </w:tc>
        <w:tc>
          <w:tcPr>
            <w:tcW w:w="10129" w:type="dxa"/>
            <w:shd w:val="clear" w:color="000000" w:fill="FFFFFF"/>
            <w:vAlign w:val="center"/>
          </w:tcPr>
          <w:p w14:paraId="0C5A1C1C"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Los correos electrónicos se pueden clasificar en la aplicación web de Outlook (OWA), utilizando Exchange local o Exchange Online (Office 365)</w:t>
            </w:r>
          </w:p>
        </w:tc>
        <w:tc>
          <w:tcPr>
            <w:tcW w:w="1202" w:type="dxa"/>
          </w:tcPr>
          <w:p w14:paraId="77F516D1"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53D0AB1C"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0FE38C6F" w14:textId="07413F8C" w:rsidTr="00231C1F">
        <w:trPr>
          <w:trHeight w:val="20"/>
          <w:jc w:val="center"/>
        </w:trPr>
        <w:tc>
          <w:tcPr>
            <w:tcW w:w="846" w:type="dxa"/>
            <w:shd w:val="clear" w:color="000000" w:fill="FFFFFF"/>
            <w:vAlign w:val="center"/>
          </w:tcPr>
          <w:p w14:paraId="151B80BE" w14:textId="77777777" w:rsidR="00231C1F" w:rsidRPr="00B22838" w:rsidRDefault="00231C1F" w:rsidP="00231C1F">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lastRenderedPageBreak/>
              <w:t>3.126</w:t>
            </w:r>
          </w:p>
        </w:tc>
        <w:tc>
          <w:tcPr>
            <w:tcW w:w="10129" w:type="dxa"/>
            <w:shd w:val="clear" w:color="000000" w:fill="FFFFFF"/>
            <w:vAlign w:val="center"/>
          </w:tcPr>
          <w:p w14:paraId="5B26C1B4"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OWA puede aplicar marcas visuales a un correo electrónico</w:t>
            </w:r>
          </w:p>
        </w:tc>
        <w:tc>
          <w:tcPr>
            <w:tcW w:w="1202" w:type="dxa"/>
          </w:tcPr>
          <w:p w14:paraId="78E1F792"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6D2F8053"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2D324C75" w14:textId="525ADF45" w:rsidTr="00231C1F">
        <w:trPr>
          <w:trHeight w:val="20"/>
          <w:jc w:val="center"/>
        </w:trPr>
        <w:tc>
          <w:tcPr>
            <w:tcW w:w="846" w:type="dxa"/>
            <w:shd w:val="clear" w:color="000000" w:fill="FFFFFF"/>
            <w:vAlign w:val="center"/>
          </w:tcPr>
          <w:p w14:paraId="278F437C" w14:textId="77777777" w:rsidR="00231C1F" w:rsidRPr="00B22838" w:rsidRDefault="00231C1F" w:rsidP="00231C1F">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3.127</w:t>
            </w:r>
          </w:p>
        </w:tc>
        <w:tc>
          <w:tcPr>
            <w:tcW w:w="10129" w:type="dxa"/>
            <w:shd w:val="clear" w:color="000000" w:fill="FFFFFF"/>
            <w:vAlign w:val="center"/>
          </w:tcPr>
          <w:p w14:paraId="3E1CB8A0"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OWA puede aplicar metadatos a un correo electrónico</w:t>
            </w:r>
          </w:p>
        </w:tc>
        <w:tc>
          <w:tcPr>
            <w:tcW w:w="1202" w:type="dxa"/>
          </w:tcPr>
          <w:p w14:paraId="6EE39E06"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0334424C"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3706AFD1" w14:textId="06E00420" w:rsidTr="00231C1F">
        <w:trPr>
          <w:trHeight w:val="20"/>
          <w:jc w:val="center"/>
        </w:trPr>
        <w:tc>
          <w:tcPr>
            <w:tcW w:w="846" w:type="dxa"/>
            <w:shd w:val="clear" w:color="000000" w:fill="FFFFFF"/>
            <w:vAlign w:val="center"/>
          </w:tcPr>
          <w:p w14:paraId="7DABFD24" w14:textId="77777777" w:rsidR="00231C1F" w:rsidRPr="00B22838" w:rsidRDefault="00231C1F" w:rsidP="00231C1F">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3.128</w:t>
            </w:r>
          </w:p>
        </w:tc>
        <w:tc>
          <w:tcPr>
            <w:tcW w:w="10129" w:type="dxa"/>
            <w:shd w:val="clear" w:color="000000" w:fill="FFFFFF"/>
            <w:vAlign w:val="center"/>
          </w:tcPr>
          <w:p w14:paraId="4A1B49B6"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OWA puede verificar los destinatarios de los mensajes de correo electrónico</w:t>
            </w:r>
          </w:p>
        </w:tc>
        <w:tc>
          <w:tcPr>
            <w:tcW w:w="1202" w:type="dxa"/>
          </w:tcPr>
          <w:p w14:paraId="13E799DF"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5B0B010A"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605AE9AB" w14:textId="5033BD0E" w:rsidTr="00231C1F">
        <w:trPr>
          <w:trHeight w:val="20"/>
          <w:jc w:val="center"/>
        </w:trPr>
        <w:tc>
          <w:tcPr>
            <w:tcW w:w="846" w:type="dxa"/>
            <w:shd w:val="clear" w:color="000000" w:fill="FFFFFF"/>
            <w:vAlign w:val="center"/>
          </w:tcPr>
          <w:p w14:paraId="1693BA6C" w14:textId="77777777" w:rsidR="00231C1F" w:rsidRPr="00B22838" w:rsidRDefault="00231C1F" w:rsidP="00231C1F">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3.129</w:t>
            </w:r>
          </w:p>
        </w:tc>
        <w:tc>
          <w:tcPr>
            <w:tcW w:w="10129" w:type="dxa"/>
            <w:shd w:val="clear" w:color="000000" w:fill="FFFFFF"/>
            <w:vAlign w:val="center"/>
          </w:tcPr>
          <w:p w14:paraId="3C637E60"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La solución OWA puede verificar la clasificación de los archivos adjuntos de correo electrónico</w:t>
            </w:r>
          </w:p>
        </w:tc>
        <w:tc>
          <w:tcPr>
            <w:tcW w:w="1202" w:type="dxa"/>
          </w:tcPr>
          <w:p w14:paraId="4FF40B1B"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6BE8AA3C"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106021F2" w14:textId="57D7AC11" w:rsidTr="00231C1F">
        <w:trPr>
          <w:trHeight w:val="20"/>
          <w:jc w:val="center"/>
        </w:trPr>
        <w:tc>
          <w:tcPr>
            <w:tcW w:w="846" w:type="dxa"/>
            <w:shd w:val="clear" w:color="000000" w:fill="FFFFFF"/>
            <w:vAlign w:val="center"/>
          </w:tcPr>
          <w:p w14:paraId="1AC31D50" w14:textId="77777777" w:rsidR="00231C1F" w:rsidRPr="00B22838" w:rsidRDefault="00231C1F" w:rsidP="00231C1F">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3.130</w:t>
            </w:r>
          </w:p>
        </w:tc>
        <w:tc>
          <w:tcPr>
            <w:tcW w:w="10129" w:type="dxa"/>
            <w:shd w:val="clear" w:color="000000" w:fill="FFFFFF"/>
            <w:vAlign w:val="center"/>
          </w:tcPr>
          <w:p w14:paraId="4A4857E2"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Interoperabilidad con proveedores de CASB que permite el control basado en metadatos de clasificación</w:t>
            </w:r>
          </w:p>
        </w:tc>
        <w:tc>
          <w:tcPr>
            <w:tcW w:w="1202" w:type="dxa"/>
          </w:tcPr>
          <w:p w14:paraId="5460606D"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07F0F427"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3026C547" w14:textId="41D325D4" w:rsidTr="00231C1F">
        <w:trPr>
          <w:trHeight w:val="20"/>
          <w:jc w:val="center"/>
        </w:trPr>
        <w:tc>
          <w:tcPr>
            <w:tcW w:w="846" w:type="dxa"/>
            <w:shd w:val="clear" w:color="000000" w:fill="FFFFFF"/>
            <w:vAlign w:val="center"/>
          </w:tcPr>
          <w:p w14:paraId="53030D6A" w14:textId="77777777" w:rsidR="00231C1F" w:rsidRPr="00B22838" w:rsidRDefault="00231C1F" w:rsidP="00231C1F">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3.131</w:t>
            </w:r>
          </w:p>
        </w:tc>
        <w:tc>
          <w:tcPr>
            <w:tcW w:w="10129" w:type="dxa"/>
            <w:shd w:val="clear" w:color="000000" w:fill="FFFFFF"/>
            <w:vAlign w:val="center"/>
          </w:tcPr>
          <w:p w14:paraId="372686CE"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Integración con soluciones de almacenamiento en la nube (por ejemplo, Box)</w:t>
            </w:r>
          </w:p>
        </w:tc>
        <w:tc>
          <w:tcPr>
            <w:tcW w:w="1202" w:type="dxa"/>
          </w:tcPr>
          <w:p w14:paraId="5C0E6ADF"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5C5F0F8E"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370CB1ED" w14:textId="45E496BF" w:rsidTr="00231C1F">
        <w:trPr>
          <w:trHeight w:val="20"/>
          <w:jc w:val="center"/>
        </w:trPr>
        <w:tc>
          <w:tcPr>
            <w:tcW w:w="846" w:type="dxa"/>
            <w:shd w:val="clear" w:color="000000" w:fill="FFFFFF"/>
            <w:vAlign w:val="center"/>
          </w:tcPr>
          <w:p w14:paraId="5A6B0D95" w14:textId="77777777" w:rsidR="00231C1F" w:rsidRPr="00B22838" w:rsidRDefault="00231C1F" w:rsidP="00231C1F">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3.132</w:t>
            </w:r>
          </w:p>
        </w:tc>
        <w:tc>
          <w:tcPr>
            <w:tcW w:w="10129" w:type="dxa"/>
            <w:shd w:val="clear" w:color="000000" w:fill="FFFFFF"/>
            <w:vAlign w:val="center"/>
          </w:tcPr>
          <w:p w14:paraId="57F4F055"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Los archivos conservan la clasificación si se abren en un móvil</w:t>
            </w:r>
          </w:p>
        </w:tc>
        <w:tc>
          <w:tcPr>
            <w:tcW w:w="1202" w:type="dxa"/>
          </w:tcPr>
          <w:p w14:paraId="6AB4D999"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6D780742"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7660E9C5" w14:textId="30BB6211" w:rsidTr="00231C1F">
        <w:trPr>
          <w:trHeight w:val="20"/>
          <w:jc w:val="center"/>
        </w:trPr>
        <w:tc>
          <w:tcPr>
            <w:tcW w:w="846" w:type="dxa"/>
            <w:shd w:val="clear" w:color="000000" w:fill="FFFFFF"/>
            <w:vAlign w:val="center"/>
          </w:tcPr>
          <w:p w14:paraId="7D12A7C9" w14:textId="77777777" w:rsidR="00231C1F" w:rsidRPr="00B22838" w:rsidRDefault="00231C1F" w:rsidP="00231C1F">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3.133</w:t>
            </w:r>
          </w:p>
        </w:tc>
        <w:tc>
          <w:tcPr>
            <w:tcW w:w="10129" w:type="dxa"/>
            <w:shd w:val="clear" w:color="000000" w:fill="FFFFFF"/>
            <w:vAlign w:val="center"/>
          </w:tcPr>
          <w:p w14:paraId="4FBBD04A"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 xml:space="preserve">Funcionalidad para clasificar correos electrónicos en un dispositivo Windows </w:t>
            </w:r>
            <w:proofErr w:type="spellStart"/>
            <w:r w:rsidRPr="00B22838">
              <w:rPr>
                <w:rFonts w:ascii="Arial Narrow" w:hAnsi="Arial Narrow" w:cs="Calibri"/>
                <w:color w:val="000000"/>
                <w:sz w:val="22"/>
                <w:szCs w:val="22"/>
                <w:lang w:val="es-419" w:eastAsia="es-419"/>
              </w:rPr>
              <w:t>Phone</w:t>
            </w:r>
            <w:proofErr w:type="spellEnd"/>
          </w:p>
        </w:tc>
        <w:tc>
          <w:tcPr>
            <w:tcW w:w="1202" w:type="dxa"/>
          </w:tcPr>
          <w:p w14:paraId="733293E7"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1FAE0004"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6B87CE7D" w14:textId="71436B1F" w:rsidTr="00231C1F">
        <w:trPr>
          <w:trHeight w:val="20"/>
          <w:jc w:val="center"/>
        </w:trPr>
        <w:tc>
          <w:tcPr>
            <w:tcW w:w="846" w:type="dxa"/>
            <w:shd w:val="clear" w:color="000000" w:fill="FFFFFF"/>
            <w:vAlign w:val="center"/>
          </w:tcPr>
          <w:p w14:paraId="7EF51749" w14:textId="77777777" w:rsidR="00231C1F" w:rsidRPr="00B22838" w:rsidRDefault="00231C1F" w:rsidP="00231C1F">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3.134</w:t>
            </w:r>
          </w:p>
        </w:tc>
        <w:tc>
          <w:tcPr>
            <w:tcW w:w="10129" w:type="dxa"/>
            <w:shd w:val="clear" w:color="000000" w:fill="FFFFFF"/>
            <w:vAlign w:val="center"/>
          </w:tcPr>
          <w:p w14:paraId="1B8B3AF1"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Funcionalidad para clasificar correos electrónicos en un dispositivo iOS</w:t>
            </w:r>
          </w:p>
        </w:tc>
        <w:tc>
          <w:tcPr>
            <w:tcW w:w="1202" w:type="dxa"/>
          </w:tcPr>
          <w:p w14:paraId="4760E6EC"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42718404"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51954783" w14:textId="17E25BC2" w:rsidTr="00231C1F">
        <w:trPr>
          <w:trHeight w:val="20"/>
          <w:jc w:val="center"/>
        </w:trPr>
        <w:tc>
          <w:tcPr>
            <w:tcW w:w="846" w:type="dxa"/>
            <w:shd w:val="clear" w:color="000000" w:fill="FFFFFF"/>
            <w:vAlign w:val="center"/>
          </w:tcPr>
          <w:p w14:paraId="54097AAF" w14:textId="77777777" w:rsidR="00231C1F" w:rsidRPr="00B22838" w:rsidRDefault="00231C1F" w:rsidP="00231C1F">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3.135</w:t>
            </w:r>
          </w:p>
        </w:tc>
        <w:tc>
          <w:tcPr>
            <w:tcW w:w="10129" w:type="dxa"/>
            <w:shd w:val="clear" w:color="000000" w:fill="FFFFFF"/>
            <w:vAlign w:val="center"/>
          </w:tcPr>
          <w:p w14:paraId="0AB46D5C"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Funcionalidad para clasificar correos electrónicos en un dispositivo Android</w:t>
            </w:r>
          </w:p>
        </w:tc>
        <w:tc>
          <w:tcPr>
            <w:tcW w:w="1202" w:type="dxa"/>
          </w:tcPr>
          <w:p w14:paraId="46D41779"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61E6CDD5"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68809FF8" w14:textId="6E735299" w:rsidTr="00231C1F">
        <w:trPr>
          <w:trHeight w:val="20"/>
          <w:jc w:val="center"/>
        </w:trPr>
        <w:tc>
          <w:tcPr>
            <w:tcW w:w="846" w:type="dxa"/>
            <w:shd w:val="clear" w:color="000000" w:fill="FFFFFF"/>
            <w:vAlign w:val="center"/>
          </w:tcPr>
          <w:p w14:paraId="66E53C29" w14:textId="77777777" w:rsidR="00231C1F" w:rsidRPr="00B22838" w:rsidRDefault="00231C1F" w:rsidP="00231C1F">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3.136</w:t>
            </w:r>
          </w:p>
        </w:tc>
        <w:tc>
          <w:tcPr>
            <w:tcW w:w="10129" w:type="dxa"/>
            <w:shd w:val="clear" w:color="000000" w:fill="FFFFFF"/>
            <w:vAlign w:val="center"/>
          </w:tcPr>
          <w:p w14:paraId="0341ED5B"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 xml:space="preserve">Interoperabilidad con proveedores de mensajería móvil (p. ej., </w:t>
            </w:r>
            <w:proofErr w:type="spellStart"/>
            <w:r w:rsidRPr="00B22838">
              <w:rPr>
                <w:rFonts w:ascii="Arial Narrow" w:hAnsi="Arial Narrow" w:cs="Calibri"/>
                <w:color w:val="000000"/>
                <w:sz w:val="22"/>
                <w:szCs w:val="22"/>
                <w:lang w:val="es-419" w:eastAsia="es-419"/>
              </w:rPr>
              <w:t>Blackberry</w:t>
            </w:r>
            <w:proofErr w:type="spellEnd"/>
            <w:r w:rsidRPr="00B22838">
              <w:rPr>
                <w:rFonts w:ascii="Arial Narrow" w:hAnsi="Arial Narrow" w:cs="Calibri"/>
                <w:color w:val="000000"/>
                <w:sz w:val="22"/>
                <w:szCs w:val="22"/>
                <w:lang w:val="es-419" w:eastAsia="es-419"/>
              </w:rPr>
              <w:t xml:space="preserve">, Citrix </w:t>
            </w:r>
            <w:proofErr w:type="spellStart"/>
            <w:r w:rsidRPr="00B22838">
              <w:rPr>
                <w:rFonts w:ascii="Arial Narrow" w:hAnsi="Arial Narrow" w:cs="Calibri"/>
                <w:color w:val="000000"/>
                <w:sz w:val="22"/>
                <w:szCs w:val="22"/>
                <w:lang w:val="es-419" w:eastAsia="es-419"/>
              </w:rPr>
              <w:t>ZenMobile</w:t>
            </w:r>
            <w:proofErr w:type="spellEnd"/>
            <w:r w:rsidRPr="00B22838">
              <w:rPr>
                <w:rFonts w:ascii="Arial Narrow" w:hAnsi="Arial Narrow" w:cs="Calibri"/>
                <w:color w:val="000000"/>
                <w:sz w:val="22"/>
                <w:szCs w:val="22"/>
                <w:lang w:val="es-419" w:eastAsia="es-419"/>
              </w:rPr>
              <w:t xml:space="preserve">, </w:t>
            </w:r>
            <w:proofErr w:type="spellStart"/>
            <w:r w:rsidRPr="00B22838">
              <w:rPr>
                <w:rFonts w:ascii="Arial Narrow" w:hAnsi="Arial Narrow" w:cs="Calibri"/>
                <w:color w:val="000000"/>
                <w:sz w:val="22"/>
                <w:szCs w:val="22"/>
                <w:lang w:val="es-419" w:eastAsia="es-419"/>
              </w:rPr>
              <w:t>MobileIron</w:t>
            </w:r>
            <w:proofErr w:type="spellEnd"/>
            <w:r w:rsidRPr="00B22838">
              <w:rPr>
                <w:rFonts w:ascii="Arial Narrow" w:hAnsi="Arial Narrow" w:cs="Calibri"/>
                <w:color w:val="000000"/>
                <w:sz w:val="22"/>
                <w:szCs w:val="22"/>
                <w:lang w:val="es-419" w:eastAsia="es-419"/>
              </w:rPr>
              <w:t xml:space="preserve">, VMware </w:t>
            </w:r>
            <w:proofErr w:type="spellStart"/>
            <w:r w:rsidRPr="00B22838">
              <w:rPr>
                <w:rFonts w:ascii="Arial Narrow" w:hAnsi="Arial Narrow" w:cs="Calibri"/>
                <w:color w:val="000000"/>
                <w:sz w:val="22"/>
                <w:szCs w:val="22"/>
                <w:lang w:val="es-419" w:eastAsia="es-419"/>
              </w:rPr>
              <w:t>AirWatch</w:t>
            </w:r>
            <w:proofErr w:type="spellEnd"/>
            <w:r w:rsidRPr="00B22838">
              <w:rPr>
                <w:rFonts w:ascii="Arial Narrow" w:hAnsi="Arial Narrow" w:cs="Calibri"/>
                <w:color w:val="000000"/>
                <w:sz w:val="22"/>
                <w:szCs w:val="22"/>
                <w:lang w:val="es-419" w:eastAsia="es-419"/>
              </w:rPr>
              <w:t>)</w:t>
            </w:r>
          </w:p>
        </w:tc>
        <w:tc>
          <w:tcPr>
            <w:tcW w:w="1202" w:type="dxa"/>
          </w:tcPr>
          <w:p w14:paraId="133B6439"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593498D6"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299B8A37" w14:textId="51D84141" w:rsidTr="00231C1F">
        <w:trPr>
          <w:trHeight w:val="20"/>
          <w:jc w:val="center"/>
        </w:trPr>
        <w:tc>
          <w:tcPr>
            <w:tcW w:w="846" w:type="dxa"/>
            <w:shd w:val="clear" w:color="000000" w:fill="FFFFFF"/>
            <w:vAlign w:val="center"/>
          </w:tcPr>
          <w:p w14:paraId="2985E5F4" w14:textId="77777777" w:rsidR="00231C1F" w:rsidRPr="00B22838" w:rsidRDefault="00231C1F" w:rsidP="00231C1F">
            <w:pPr>
              <w:spacing w:line="259" w:lineRule="auto"/>
              <w:jc w:val="center"/>
              <w:rPr>
                <w:rFonts w:ascii="Arial Narrow" w:eastAsia="Calibri" w:hAnsi="Arial Narrow"/>
                <w:i/>
                <w:iCs/>
                <w:sz w:val="22"/>
                <w:szCs w:val="22"/>
                <w:lang w:eastAsia="en-US"/>
              </w:rPr>
            </w:pPr>
            <w:r w:rsidRPr="00B22838">
              <w:rPr>
                <w:rFonts w:ascii="Arial Narrow" w:hAnsi="Arial Narrow" w:cs="Calibri"/>
                <w:b/>
                <w:bCs/>
                <w:color w:val="000000"/>
                <w:sz w:val="22"/>
                <w:szCs w:val="22"/>
                <w:lang w:val="es-419" w:eastAsia="es-419"/>
              </w:rPr>
              <w:t>3.137</w:t>
            </w:r>
          </w:p>
        </w:tc>
        <w:tc>
          <w:tcPr>
            <w:tcW w:w="10129" w:type="dxa"/>
            <w:shd w:val="clear" w:color="000000" w:fill="FFFFFF"/>
            <w:vAlign w:val="center"/>
          </w:tcPr>
          <w:p w14:paraId="10D39AF5"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Compatibilidad con el almacenamiento de archivos de Windows</w:t>
            </w:r>
          </w:p>
        </w:tc>
        <w:tc>
          <w:tcPr>
            <w:tcW w:w="1202" w:type="dxa"/>
          </w:tcPr>
          <w:p w14:paraId="20EC7043"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704C2996"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2C26E62D" w14:textId="34E44A91" w:rsidTr="00231C1F">
        <w:trPr>
          <w:trHeight w:val="20"/>
          <w:jc w:val="center"/>
        </w:trPr>
        <w:tc>
          <w:tcPr>
            <w:tcW w:w="846" w:type="dxa"/>
            <w:shd w:val="clear" w:color="000000" w:fill="FFFFFF"/>
            <w:vAlign w:val="center"/>
          </w:tcPr>
          <w:p w14:paraId="4F122B95" w14:textId="77777777" w:rsidR="00231C1F" w:rsidRPr="00B22838" w:rsidRDefault="00231C1F" w:rsidP="00231C1F">
            <w:pPr>
              <w:spacing w:line="259" w:lineRule="auto"/>
              <w:jc w:val="center"/>
              <w:rPr>
                <w:rFonts w:ascii="Arial Narrow" w:eastAsia="Calibri" w:hAnsi="Arial Narrow"/>
                <w:i/>
                <w:iCs/>
                <w:sz w:val="22"/>
                <w:szCs w:val="22"/>
                <w:lang w:eastAsia="en-US"/>
              </w:rPr>
            </w:pPr>
            <w:r w:rsidRPr="00B22838">
              <w:rPr>
                <w:rFonts w:ascii="Arial Narrow" w:hAnsi="Arial Narrow" w:cs="Calibri"/>
                <w:b/>
                <w:bCs/>
                <w:color w:val="000000"/>
                <w:sz w:val="22"/>
                <w:szCs w:val="22"/>
                <w:lang w:val="es-419" w:eastAsia="es-419"/>
              </w:rPr>
              <w:t>3.138</w:t>
            </w:r>
          </w:p>
        </w:tc>
        <w:tc>
          <w:tcPr>
            <w:tcW w:w="10129" w:type="dxa"/>
            <w:shd w:val="clear" w:color="000000" w:fill="FFFFFF"/>
            <w:vAlign w:val="center"/>
          </w:tcPr>
          <w:p w14:paraId="071ED789"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Soporte para almacenamiento Samba (Linux)</w:t>
            </w:r>
          </w:p>
        </w:tc>
        <w:tc>
          <w:tcPr>
            <w:tcW w:w="1202" w:type="dxa"/>
          </w:tcPr>
          <w:p w14:paraId="453F6588"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350D65E2"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4BA4623E" w14:textId="5E0A5455" w:rsidTr="00231C1F">
        <w:trPr>
          <w:trHeight w:val="20"/>
          <w:jc w:val="center"/>
        </w:trPr>
        <w:tc>
          <w:tcPr>
            <w:tcW w:w="846" w:type="dxa"/>
            <w:shd w:val="clear" w:color="000000" w:fill="FFFFFF"/>
            <w:vAlign w:val="center"/>
          </w:tcPr>
          <w:p w14:paraId="6B592908" w14:textId="77777777" w:rsidR="00231C1F" w:rsidRPr="00B22838" w:rsidRDefault="00231C1F" w:rsidP="00231C1F">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3.139</w:t>
            </w:r>
          </w:p>
        </w:tc>
        <w:tc>
          <w:tcPr>
            <w:tcW w:w="10129" w:type="dxa"/>
            <w:shd w:val="clear" w:color="000000" w:fill="FFFFFF"/>
            <w:vAlign w:val="center"/>
          </w:tcPr>
          <w:p w14:paraId="56880C32"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Interoperabilidad con soluciones de prevención de pérdida de datos</w:t>
            </w:r>
          </w:p>
        </w:tc>
        <w:tc>
          <w:tcPr>
            <w:tcW w:w="1202" w:type="dxa"/>
          </w:tcPr>
          <w:p w14:paraId="3C48B068"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4D523AC9"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175CCA6D" w14:textId="66A61F29" w:rsidTr="00231C1F">
        <w:trPr>
          <w:trHeight w:val="20"/>
          <w:jc w:val="center"/>
        </w:trPr>
        <w:tc>
          <w:tcPr>
            <w:tcW w:w="846" w:type="dxa"/>
            <w:shd w:val="clear" w:color="000000" w:fill="FFFFFF"/>
            <w:vAlign w:val="center"/>
          </w:tcPr>
          <w:p w14:paraId="7C59C3E7" w14:textId="77777777" w:rsidR="00231C1F" w:rsidRPr="00B22838" w:rsidRDefault="00231C1F" w:rsidP="00231C1F">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3.140</w:t>
            </w:r>
          </w:p>
        </w:tc>
        <w:tc>
          <w:tcPr>
            <w:tcW w:w="10129" w:type="dxa"/>
            <w:shd w:val="clear" w:color="000000" w:fill="FFFFFF"/>
            <w:vAlign w:val="center"/>
          </w:tcPr>
          <w:p w14:paraId="1ABD7DE4"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Interoperabilidad con Data Discovery (Gobernanza)</w:t>
            </w:r>
          </w:p>
        </w:tc>
        <w:tc>
          <w:tcPr>
            <w:tcW w:w="1202" w:type="dxa"/>
          </w:tcPr>
          <w:p w14:paraId="729348CD"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0E06688D"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0BAC1AC1" w14:textId="26E597FB" w:rsidTr="00231C1F">
        <w:trPr>
          <w:trHeight w:val="20"/>
          <w:jc w:val="center"/>
        </w:trPr>
        <w:tc>
          <w:tcPr>
            <w:tcW w:w="846" w:type="dxa"/>
            <w:shd w:val="clear" w:color="000000" w:fill="FFFFFF"/>
            <w:vAlign w:val="center"/>
          </w:tcPr>
          <w:p w14:paraId="5DCE6514" w14:textId="77777777" w:rsidR="00231C1F" w:rsidRPr="00B22838" w:rsidRDefault="00231C1F" w:rsidP="00231C1F">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3.141</w:t>
            </w:r>
          </w:p>
        </w:tc>
        <w:tc>
          <w:tcPr>
            <w:tcW w:w="10129" w:type="dxa"/>
            <w:shd w:val="clear" w:color="000000" w:fill="FFFFFF"/>
            <w:vAlign w:val="center"/>
          </w:tcPr>
          <w:p w14:paraId="520893EB"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Interoperabilidad con soluciones de monitoreo, informes y análisis</w:t>
            </w:r>
          </w:p>
        </w:tc>
        <w:tc>
          <w:tcPr>
            <w:tcW w:w="1202" w:type="dxa"/>
          </w:tcPr>
          <w:p w14:paraId="2E1F8E8A"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510438D9"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5E83C91D" w14:textId="2A05AD4F" w:rsidTr="00231C1F">
        <w:trPr>
          <w:trHeight w:val="20"/>
          <w:jc w:val="center"/>
        </w:trPr>
        <w:tc>
          <w:tcPr>
            <w:tcW w:w="846" w:type="dxa"/>
            <w:shd w:val="clear" w:color="000000" w:fill="FFFFFF"/>
            <w:vAlign w:val="center"/>
          </w:tcPr>
          <w:p w14:paraId="648B10B0" w14:textId="77777777" w:rsidR="00231C1F" w:rsidRPr="00B22838" w:rsidRDefault="00231C1F" w:rsidP="00231C1F">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3.142</w:t>
            </w:r>
          </w:p>
        </w:tc>
        <w:tc>
          <w:tcPr>
            <w:tcW w:w="10129" w:type="dxa"/>
            <w:shd w:val="clear" w:color="000000" w:fill="FFFFFF"/>
            <w:vAlign w:val="center"/>
          </w:tcPr>
          <w:p w14:paraId="460C2114"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Interoperabilidad con soluciones de administración de derechos</w:t>
            </w:r>
          </w:p>
        </w:tc>
        <w:tc>
          <w:tcPr>
            <w:tcW w:w="1202" w:type="dxa"/>
          </w:tcPr>
          <w:p w14:paraId="5A5DE0BE"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36D66653"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798A2853" w14:textId="5A204196" w:rsidTr="00231C1F">
        <w:trPr>
          <w:trHeight w:val="20"/>
          <w:jc w:val="center"/>
        </w:trPr>
        <w:tc>
          <w:tcPr>
            <w:tcW w:w="846" w:type="dxa"/>
            <w:shd w:val="clear" w:color="000000" w:fill="FFFFFF"/>
            <w:vAlign w:val="center"/>
          </w:tcPr>
          <w:p w14:paraId="00C7538D" w14:textId="77777777" w:rsidR="00231C1F" w:rsidRPr="00B22838" w:rsidRDefault="00231C1F" w:rsidP="00231C1F">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3.143</w:t>
            </w:r>
          </w:p>
        </w:tc>
        <w:tc>
          <w:tcPr>
            <w:tcW w:w="10129" w:type="dxa"/>
            <w:shd w:val="clear" w:color="000000" w:fill="FFFFFF"/>
            <w:vAlign w:val="center"/>
          </w:tcPr>
          <w:p w14:paraId="79DCFEEB"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Interoperabilidad con soluciones de control de acceso</w:t>
            </w:r>
          </w:p>
        </w:tc>
        <w:tc>
          <w:tcPr>
            <w:tcW w:w="1202" w:type="dxa"/>
          </w:tcPr>
          <w:p w14:paraId="2E2C6E24"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2281039E"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13538D59" w14:textId="4A747BFF" w:rsidTr="00231C1F">
        <w:trPr>
          <w:trHeight w:val="20"/>
          <w:jc w:val="center"/>
        </w:trPr>
        <w:tc>
          <w:tcPr>
            <w:tcW w:w="846" w:type="dxa"/>
            <w:shd w:val="clear" w:color="000000" w:fill="FFFFFF"/>
            <w:vAlign w:val="center"/>
          </w:tcPr>
          <w:p w14:paraId="443A02C5" w14:textId="77777777" w:rsidR="00231C1F" w:rsidRPr="00B22838" w:rsidRDefault="00231C1F" w:rsidP="00231C1F">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3.144</w:t>
            </w:r>
          </w:p>
        </w:tc>
        <w:tc>
          <w:tcPr>
            <w:tcW w:w="10129" w:type="dxa"/>
            <w:shd w:val="clear" w:color="000000" w:fill="FFFFFF"/>
            <w:vAlign w:val="center"/>
          </w:tcPr>
          <w:p w14:paraId="00891AE8"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Interoperabilidad con soluciones de filtrado de correo electrónico</w:t>
            </w:r>
          </w:p>
        </w:tc>
        <w:tc>
          <w:tcPr>
            <w:tcW w:w="1202" w:type="dxa"/>
          </w:tcPr>
          <w:p w14:paraId="26D9F9DE"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71C5B6EE"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08C41D95" w14:textId="4907CBBC" w:rsidTr="00231C1F">
        <w:trPr>
          <w:trHeight w:val="422"/>
          <w:jc w:val="center"/>
        </w:trPr>
        <w:tc>
          <w:tcPr>
            <w:tcW w:w="846" w:type="dxa"/>
            <w:shd w:val="clear" w:color="000000" w:fill="FFFFFF"/>
            <w:vAlign w:val="center"/>
          </w:tcPr>
          <w:p w14:paraId="07624A31" w14:textId="77777777" w:rsidR="00231C1F" w:rsidRPr="00B22838" w:rsidRDefault="00231C1F" w:rsidP="00231C1F">
            <w:pPr>
              <w:spacing w:line="259" w:lineRule="auto"/>
              <w:jc w:val="center"/>
              <w:rPr>
                <w:rFonts w:ascii="Arial Narrow" w:eastAsia="Calibri" w:hAnsi="Arial Narrow"/>
                <w:i/>
                <w:iCs/>
                <w:sz w:val="22"/>
                <w:szCs w:val="22"/>
                <w:lang w:val="en-US" w:eastAsia="en-US"/>
              </w:rPr>
            </w:pPr>
            <w:r w:rsidRPr="00B22838">
              <w:rPr>
                <w:rFonts w:ascii="Arial Narrow" w:hAnsi="Arial Narrow" w:cs="Calibri"/>
                <w:b/>
                <w:bCs/>
                <w:color w:val="000000"/>
                <w:sz w:val="22"/>
                <w:szCs w:val="22"/>
                <w:lang w:val="es-419" w:eastAsia="es-419"/>
              </w:rPr>
              <w:t>3.145</w:t>
            </w:r>
          </w:p>
        </w:tc>
        <w:tc>
          <w:tcPr>
            <w:tcW w:w="10129" w:type="dxa"/>
            <w:shd w:val="clear" w:color="000000" w:fill="FFFFFF"/>
            <w:vAlign w:val="center"/>
          </w:tcPr>
          <w:p w14:paraId="60C4F421" w14:textId="77777777" w:rsidR="00231C1F" w:rsidRPr="00B22838" w:rsidRDefault="00231C1F" w:rsidP="00231C1F">
            <w:pPr>
              <w:spacing w:line="259" w:lineRule="auto"/>
              <w:jc w:val="both"/>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Interoperabilidad con soluciones de correo electrónico seguro</w:t>
            </w:r>
          </w:p>
        </w:tc>
        <w:tc>
          <w:tcPr>
            <w:tcW w:w="1202" w:type="dxa"/>
          </w:tcPr>
          <w:p w14:paraId="7ED692A1"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4B1FCE20"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784B5BFA" w14:textId="1E3391DF" w:rsidTr="00231C1F">
        <w:trPr>
          <w:trHeight w:val="360"/>
          <w:jc w:val="center"/>
        </w:trPr>
        <w:tc>
          <w:tcPr>
            <w:tcW w:w="12177" w:type="dxa"/>
            <w:gridSpan w:val="3"/>
            <w:shd w:val="clear" w:color="auto" w:fill="B6DDE8"/>
            <w:vAlign w:val="center"/>
          </w:tcPr>
          <w:p w14:paraId="66AF909A" w14:textId="4E70F87E" w:rsidR="00231C1F" w:rsidRPr="000B1D6F" w:rsidRDefault="00231C1F" w:rsidP="00231C1F">
            <w:pPr>
              <w:pStyle w:val="ListParagraph"/>
              <w:numPr>
                <w:ilvl w:val="0"/>
                <w:numId w:val="6"/>
              </w:numPr>
              <w:spacing w:line="259" w:lineRule="auto"/>
              <w:jc w:val="center"/>
              <w:rPr>
                <w:rFonts w:ascii="Arial Narrow" w:eastAsia="Calibri" w:hAnsi="Arial Narrow"/>
                <w:b/>
                <w:bCs/>
                <w:lang w:eastAsia="en-US"/>
              </w:rPr>
            </w:pPr>
            <w:bookmarkStart w:id="6" w:name="_Hlk122691857"/>
            <w:r w:rsidRPr="000B1D6F">
              <w:rPr>
                <w:rFonts w:ascii="Arial" w:eastAsia="Calibri" w:hAnsi="Arial" w:cs="Arial"/>
                <w:b/>
                <w:bCs/>
                <w:sz w:val="22"/>
                <w:szCs w:val="22"/>
                <w:lang w:val="es-ES" w:eastAsia="en-US"/>
              </w:rPr>
              <w:t>COMPATIBILIDAD, SOPORTE, MANTENIMIENTO Y LICENCIAMIENTO GENERAL</w:t>
            </w:r>
          </w:p>
        </w:tc>
        <w:tc>
          <w:tcPr>
            <w:tcW w:w="2525" w:type="dxa"/>
            <w:shd w:val="clear" w:color="auto" w:fill="B6DDE8"/>
          </w:tcPr>
          <w:p w14:paraId="3B6FCF3C" w14:textId="77777777" w:rsidR="00231C1F" w:rsidRPr="00B22838" w:rsidRDefault="00231C1F" w:rsidP="00231C1F">
            <w:pPr>
              <w:spacing w:after="160" w:line="259" w:lineRule="auto"/>
              <w:ind w:left="720"/>
              <w:rPr>
                <w:rFonts w:ascii="Arial" w:eastAsia="Calibri" w:hAnsi="Arial" w:cs="Arial"/>
                <w:b/>
                <w:bCs/>
                <w:sz w:val="22"/>
                <w:szCs w:val="22"/>
                <w:lang w:val="es-ES" w:eastAsia="en-US"/>
              </w:rPr>
            </w:pPr>
          </w:p>
        </w:tc>
      </w:tr>
      <w:bookmarkEnd w:id="6"/>
      <w:tr w:rsidR="00231C1F" w:rsidRPr="00B22838" w14:paraId="6E92B159" w14:textId="4B6E059E" w:rsidTr="00231C1F">
        <w:trPr>
          <w:trHeight w:val="374"/>
          <w:jc w:val="center"/>
        </w:trPr>
        <w:tc>
          <w:tcPr>
            <w:tcW w:w="846" w:type="dxa"/>
            <w:shd w:val="clear" w:color="auto" w:fill="D9D9D9"/>
            <w:vAlign w:val="center"/>
          </w:tcPr>
          <w:p w14:paraId="7E148592" w14:textId="77777777" w:rsidR="00231C1F" w:rsidRPr="00B22838" w:rsidRDefault="00231C1F" w:rsidP="00231C1F">
            <w:pPr>
              <w:spacing w:line="259" w:lineRule="auto"/>
              <w:jc w:val="center"/>
              <w:rPr>
                <w:rFonts w:ascii="Arial Narrow" w:eastAsia="Calibri" w:hAnsi="Arial Narrow"/>
                <w:b/>
                <w:bCs/>
                <w:sz w:val="22"/>
                <w:szCs w:val="22"/>
                <w:lang w:val="es-419" w:eastAsia="en-US"/>
              </w:rPr>
            </w:pPr>
            <w:r w:rsidRPr="00B22838">
              <w:rPr>
                <w:rFonts w:ascii="Arial Narrow" w:eastAsia="Calibri" w:hAnsi="Arial Narrow"/>
                <w:b/>
                <w:bCs/>
                <w:sz w:val="22"/>
                <w:szCs w:val="22"/>
                <w:lang w:val="es-419" w:eastAsia="en-US"/>
              </w:rPr>
              <w:t>No.</w:t>
            </w:r>
          </w:p>
        </w:tc>
        <w:tc>
          <w:tcPr>
            <w:tcW w:w="10129" w:type="dxa"/>
            <w:shd w:val="clear" w:color="auto" w:fill="D9D9D9"/>
            <w:vAlign w:val="center"/>
          </w:tcPr>
          <w:p w14:paraId="745526B3" w14:textId="77777777" w:rsidR="00231C1F" w:rsidRPr="00B22838" w:rsidRDefault="00231C1F" w:rsidP="00231C1F">
            <w:pPr>
              <w:spacing w:line="259" w:lineRule="auto"/>
              <w:jc w:val="center"/>
              <w:rPr>
                <w:rFonts w:ascii="Arial Narrow" w:eastAsia="Calibri" w:hAnsi="Arial Narrow"/>
                <w:sz w:val="22"/>
                <w:szCs w:val="22"/>
                <w:lang w:eastAsia="en-US"/>
              </w:rPr>
            </w:pPr>
            <w:r w:rsidRPr="00B22838">
              <w:rPr>
                <w:rFonts w:ascii="Arial Narrow" w:hAnsi="Arial Narrow" w:cs="Calibri"/>
                <w:b/>
                <w:bCs/>
                <w:color w:val="000000"/>
                <w:sz w:val="22"/>
                <w:szCs w:val="22"/>
                <w:lang w:val="es-419" w:eastAsia="es-419"/>
              </w:rPr>
              <w:t>COMPATIBILIDAD DE LOS MÓDULOS</w:t>
            </w:r>
          </w:p>
        </w:tc>
        <w:tc>
          <w:tcPr>
            <w:tcW w:w="1202" w:type="dxa"/>
            <w:shd w:val="clear" w:color="auto" w:fill="D9D9D9"/>
            <w:vAlign w:val="center"/>
          </w:tcPr>
          <w:p w14:paraId="19A18258" w14:textId="77777777" w:rsidR="00231C1F" w:rsidRPr="00231C1F" w:rsidRDefault="00231C1F" w:rsidP="00231C1F">
            <w:pPr>
              <w:spacing w:line="259" w:lineRule="auto"/>
              <w:jc w:val="center"/>
              <w:rPr>
                <w:rFonts w:ascii="Arial Narrow" w:eastAsia="Calibri" w:hAnsi="Arial Narrow"/>
                <w:b/>
                <w:bCs/>
                <w:caps/>
                <w:sz w:val="16"/>
                <w:szCs w:val="16"/>
                <w:lang w:eastAsia="en-US"/>
              </w:rPr>
            </w:pPr>
            <w:r w:rsidRPr="00231C1F">
              <w:rPr>
                <w:rFonts w:ascii="Arial Narrow" w:eastAsia="Calibri" w:hAnsi="Arial Narrow"/>
                <w:b/>
                <w:bCs/>
                <w:caps/>
                <w:sz w:val="16"/>
                <w:szCs w:val="16"/>
                <w:lang w:eastAsia="en-US"/>
              </w:rPr>
              <w:t>Cumple/</w:t>
            </w:r>
          </w:p>
          <w:p w14:paraId="6EB9F256" w14:textId="64122E87" w:rsidR="00231C1F" w:rsidRPr="00B22838" w:rsidRDefault="00231C1F" w:rsidP="00231C1F">
            <w:pPr>
              <w:spacing w:line="259" w:lineRule="auto"/>
              <w:jc w:val="center"/>
              <w:rPr>
                <w:rFonts w:ascii="Arial Narrow" w:eastAsia="Calibri" w:hAnsi="Arial Narrow"/>
                <w:sz w:val="22"/>
                <w:szCs w:val="22"/>
                <w:lang w:eastAsia="en-US"/>
              </w:rPr>
            </w:pPr>
            <w:r w:rsidRPr="00231C1F">
              <w:rPr>
                <w:rFonts w:ascii="Arial Narrow" w:eastAsia="Calibri" w:hAnsi="Arial Narrow"/>
                <w:b/>
                <w:bCs/>
                <w:caps/>
                <w:sz w:val="16"/>
                <w:szCs w:val="16"/>
                <w:lang w:eastAsia="en-US"/>
              </w:rPr>
              <w:t>No Cumple</w:t>
            </w:r>
          </w:p>
        </w:tc>
        <w:tc>
          <w:tcPr>
            <w:tcW w:w="2525" w:type="dxa"/>
            <w:shd w:val="clear" w:color="auto" w:fill="D9D9D9"/>
            <w:vAlign w:val="center"/>
          </w:tcPr>
          <w:p w14:paraId="56DA498D" w14:textId="18A7DC0F" w:rsidR="00231C1F" w:rsidRPr="00B22838" w:rsidRDefault="00231C1F" w:rsidP="00231C1F">
            <w:pPr>
              <w:spacing w:line="259" w:lineRule="auto"/>
              <w:jc w:val="center"/>
              <w:rPr>
                <w:rFonts w:ascii="Arial Narrow" w:eastAsia="Calibri" w:hAnsi="Arial Narrow"/>
                <w:b/>
                <w:bCs/>
                <w:caps/>
                <w:sz w:val="18"/>
                <w:szCs w:val="18"/>
                <w:lang w:eastAsia="en-US"/>
              </w:rPr>
            </w:pPr>
            <w:r w:rsidRPr="00F862A2">
              <w:rPr>
                <w:rFonts w:ascii="Arial Narrow" w:hAnsi="Arial Narrow" w:cstheme="minorHAnsi"/>
                <w:b/>
                <w:bCs/>
                <w:sz w:val="16"/>
                <w:szCs w:val="18"/>
              </w:rPr>
              <w:t>DESCRIBIR COMO CUMPLE SU OFERTA</w:t>
            </w:r>
          </w:p>
        </w:tc>
      </w:tr>
      <w:tr w:rsidR="00231C1F" w:rsidRPr="00B22838" w14:paraId="3E9253BD" w14:textId="0F44872F" w:rsidTr="00231C1F">
        <w:trPr>
          <w:trHeight w:val="20"/>
          <w:jc w:val="center"/>
        </w:trPr>
        <w:tc>
          <w:tcPr>
            <w:tcW w:w="846" w:type="dxa"/>
            <w:shd w:val="clear" w:color="000000" w:fill="FFFFFF"/>
            <w:vAlign w:val="center"/>
          </w:tcPr>
          <w:p w14:paraId="0CAA87AA"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4.1</w:t>
            </w:r>
          </w:p>
        </w:tc>
        <w:tc>
          <w:tcPr>
            <w:tcW w:w="10129" w:type="dxa"/>
            <w:shd w:val="clear" w:color="000000" w:fill="FFFFFF"/>
            <w:vAlign w:val="center"/>
          </w:tcPr>
          <w:p w14:paraId="052340A1" w14:textId="77777777" w:rsidR="00231C1F" w:rsidRPr="00B22838" w:rsidRDefault="00231C1F" w:rsidP="00231C1F">
            <w:pPr>
              <w:spacing w:line="259" w:lineRule="auto"/>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El cliente para la instalación en estaciones de trabajo debe ser compatible con los siguientes sistemas operativos:</w:t>
            </w:r>
            <w:r w:rsidRPr="00B22838">
              <w:rPr>
                <w:rFonts w:ascii="Arial Narrow" w:hAnsi="Arial Narrow" w:cs="Calibri"/>
                <w:color w:val="000000"/>
                <w:sz w:val="22"/>
                <w:szCs w:val="22"/>
                <w:lang w:val="es-419" w:eastAsia="es-419"/>
              </w:rPr>
              <w:br/>
              <w:t>- Apple MacOS 10.</w:t>
            </w:r>
            <w:proofErr w:type="gramStart"/>
            <w:r w:rsidRPr="00B22838">
              <w:rPr>
                <w:rFonts w:ascii="Arial Narrow" w:hAnsi="Arial Narrow" w:cs="Calibri"/>
                <w:color w:val="000000"/>
                <w:sz w:val="22"/>
                <w:szCs w:val="22"/>
                <w:lang w:val="es-419" w:eastAsia="es-419"/>
              </w:rPr>
              <w:t>15.x.</w:t>
            </w:r>
            <w:proofErr w:type="gramEnd"/>
            <w:r w:rsidRPr="00B22838">
              <w:rPr>
                <w:rFonts w:ascii="Arial Narrow" w:hAnsi="Arial Narrow" w:cs="Calibri"/>
                <w:color w:val="000000"/>
                <w:sz w:val="22"/>
                <w:szCs w:val="22"/>
                <w:lang w:val="es-419" w:eastAsia="es-419"/>
              </w:rPr>
              <w:br/>
              <w:t>- Apple MacOS 11.1 a 11.5.</w:t>
            </w:r>
            <w:r w:rsidRPr="00B22838">
              <w:rPr>
                <w:rFonts w:ascii="Arial Narrow" w:hAnsi="Arial Narrow" w:cs="Calibri"/>
                <w:color w:val="000000"/>
                <w:sz w:val="22"/>
                <w:szCs w:val="22"/>
                <w:lang w:val="es-419" w:eastAsia="es-419"/>
              </w:rPr>
              <w:br/>
              <w:t xml:space="preserve">- Citrix </w:t>
            </w:r>
            <w:proofErr w:type="spellStart"/>
            <w:r w:rsidRPr="00B22838">
              <w:rPr>
                <w:rFonts w:ascii="Arial Narrow" w:hAnsi="Arial Narrow" w:cs="Calibri"/>
                <w:color w:val="000000"/>
                <w:sz w:val="22"/>
                <w:szCs w:val="22"/>
                <w:lang w:val="es-419" w:eastAsia="es-419"/>
              </w:rPr>
              <w:t>XenDesktop</w:t>
            </w:r>
            <w:proofErr w:type="spellEnd"/>
            <w:r w:rsidRPr="00B22838">
              <w:rPr>
                <w:rFonts w:ascii="Arial Narrow" w:hAnsi="Arial Narrow" w:cs="Calibri"/>
                <w:color w:val="000000"/>
                <w:sz w:val="22"/>
                <w:szCs w:val="22"/>
                <w:lang w:val="es-419" w:eastAsia="es-419"/>
              </w:rPr>
              <w:t>.</w:t>
            </w:r>
            <w:r w:rsidRPr="00B22838">
              <w:rPr>
                <w:rFonts w:ascii="Arial Narrow" w:hAnsi="Arial Narrow" w:cs="Calibri"/>
                <w:color w:val="000000"/>
                <w:sz w:val="22"/>
                <w:szCs w:val="22"/>
                <w:lang w:val="es-419" w:eastAsia="es-419"/>
              </w:rPr>
              <w:br/>
            </w:r>
            <w:r w:rsidRPr="00B22838">
              <w:rPr>
                <w:rFonts w:ascii="Arial Narrow" w:hAnsi="Arial Narrow" w:cs="Calibri"/>
                <w:color w:val="000000"/>
                <w:sz w:val="22"/>
                <w:szCs w:val="22"/>
                <w:lang w:val="es-419" w:eastAsia="es-419"/>
              </w:rPr>
              <w:lastRenderedPageBreak/>
              <w:t>- Windows 10 (incluyendo 21H1).</w:t>
            </w:r>
            <w:r w:rsidRPr="00B22838">
              <w:rPr>
                <w:rFonts w:ascii="Arial Narrow" w:hAnsi="Arial Narrow" w:cs="Calibri"/>
                <w:color w:val="000000"/>
                <w:sz w:val="22"/>
                <w:szCs w:val="22"/>
                <w:lang w:val="es-419" w:eastAsia="es-419"/>
              </w:rPr>
              <w:br/>
              <w:t>- Windows 8.1.</w:t>
            </w:r>
            <w:r w:rsidRPr="00B22838">
              <w:rPr>
                <w:rFonts w:ascii="Arial Narrow" w:hAnsi="Arial Narrow" w:cs="Calibri"/>
                <w:color w:val="000000"/>
                <w:sz w:val="22"/>
                <w:szCs w:val="22"/>
                <w:lang w:val="es-419" w:eastAsia="es-419"/>
              </w:rPr>
              <w:br/>
              <w:t>- Windows Server 2012 R2.</w:t>
            </w:r>
            <w:r w:rsidRPr="00B22838">
              <w:rPr>
                <w:rFonts w:ascii="Arial Narrow" w:hAnsi="Arial Narrow" w:cs="Calibri"/>
                <w:color w:val="000000"/>
                <w:sz w:val="22"/>
                <w:szCs w:val="22"/>
                <w:lang w:val="es-419" w:eastAsia="es-419"/>
              </w:rPr>
              <w:br/>
              <w:t>- Windows Server 2016.</w:t>
            </w:r>
            <w:r w:rsidRPr="00B22838">
              <w:rPr>
                <w:rFonts w:ascii="Arial Narrow" w:hAnsi="Arial Narrow" w:cs="Calibri"/>
                <w:color w:val="000000"/>
                <w:sz w:val="22"/>
                <w:szCs w:val="22"/>
                <w:lang w:val="es-419" w:eastAsia="es-419"/>
              </w:rPr>
              <w:br/>
              <w:t>- Windows Server 2019.</w:t>
            </w:r>
          </w:p>
        </w:tc>
        <w:tc>
          <w:tcPr>
            <w:tcW w:w="1202" w:type="dxa"/>
          </w:tcPr>
          <w:p w14:paraId="347318FC"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5302CB33"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2A345768" w14:textId="2D3A350D" w:rsidTr="00231C1F">
        <w:trPr>
          <w:trHeight w:val="20"/>
          <w:jc w:val="center"/>
        </w:trPr>
        <w:tc>
          <w:tcPr>
            <w:tcW w:w="846" w:type="dxa"/>
            <w:shd w:val="clear" w:color="000000" w:fill="FFFFFF"/>
            <w:vAlign w:val="center"/>
          </w:tcPr>
          <w:p w14:paraId="0EA34B7C"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4.2</w:t>
            </w:r>
          </w:p>
        </w:tc>
        <w:tc>
          <w:tcPr>
            <w:tcW w:w="10129" w:type="dxa"/>
            <w:shd w:val="clear" w:color="000000" w:fill="FFFFFF"/>
            <w:vAlign w:val="center"/>
          </w:tcPr>
          <w:p w14:paraId="29939503" w14:textId="77777777" w:rsidR="00231C1F" w:rsidRPr="00B22838" w:rsidRDefault="00231C1F" w:rsidP="00231C1F">
            <w:pPr>
              <w:spacing w:line="259" w:lineRule="auto"/>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Debe permitir la distribución del agente a través de herramientas de terceros, tales como:</w:t>
            </w:r>
            <w:r w:rsidRPr="00B22838">
              <w:rPr>
                <w:rFonts w:ascii="Arial Narrow" w:hAnsi="Arial Narrow" w:cs="Calibri"/>
                <w:color w:val="000000"/>
                <w:sz w:val="22"/>
                <w:szCs w:val="22"/>
                <w:lang w:val="es-419" w:eastAsia="es-419"/>
              </w:rPr>
              <w:br/>
              <w:t>- GPO.</w:t>
            </w:r>
            <w:r w:rsidRPr="00B22838">
              <w:rPr>
                <w:rFonts w:ascii="Arial Narrow" w:hAnsi="Arial Narrow" w:cs="Calibri"/>
                <w:color w:val="000000"/>
                <w:sz w:val="22"/>
                <w:szCs w:val="22"/>
                <w:lang w:val="es-419" w:eastAsia="es-419"/>
              </w:rPr>
              <w:br/>
              <w:t xml:space="preserve">- IBM </w:t>
            </w:r>
            <w:proofErr w:type="spellStart"/>
            <w:r w:rsidRPr="00B22838">
              <w:rPr>
                <w:rFonts w:ascii="Arial Narrow" w:hAnsi="Arial Narrow" w:cs="Calibri"/>
                <w:color w:val="000000"/>
                <w:sz w:val="22"/>
                <w:szCs w:val="22"/>
                <w:lang w:val="es-419" w:eastAsia="es-419"/>
              </w:rPr>
              <w:t>Tivoli</w:t>
            </w:r>
            <w:proofErr w:type="spellEnd"/>
            <w:r w:rsidRPr="00B22838">
              <w:rPr>
                <w:rFonts w:ascii="Arial Narrow" w:hAnsi="Arial Narrow" w:cs="Calibri"/>
                <w:color w:val="000000"/>
                <w:sz w:val="22"/>
                <w:szCs w:val="22"/>
                <w:lang w:val="es-419" w:eastAsia="es-419"/>
              </w:rPr>
              <w:t>.</w:t>
            </w:r>
            <w:r w:rsidRPr="00B22838">
              <w:rPr>
                <w:rFonts w:ascii="Arial Narrow" w:hAnsi="Arial Narrow" w:cs="Calibri"/>
                <w:color w:val="000000"/>
                <w:sz w:val="22"/>
                <w:szCs w:val="22"/>
                <w:lang w:val="es-419" w:eastAsia="es-419"/>
              </w:rPr>
              <w:br/>
              <w:t xml:space="preserve">- Microsoft </w:t>
            </w:r>
            <w:proofErr w:type="spellStart"/>
            <w:r w:rsidRPr="00B22838">
              <w:rPr>
                <w:rFonts w:ascii="Arial Narrow" w:hAnsi="Arial Narrow" w:cs="Calibri"/>
                <w:color w:val="000000"/>
                <w:sz w:val="22"/>
                <w:szCs w:val="22"/>
                <w:lang w:val="es-419" w:eastAsia="es-419"/>
              </w:rPr>
              <w:t>System</w:t>
            </w:r>
            <w:proofErr w:type="spellEnd"/>
            <w:r w:rsidRPr="00B22838">
              <w:rPr>
                <w:rFonts w:ascii="Arial Narrow" w:hAnsi="Arial Narrow" w:cs="Calibri"/>
                <w:color w:val="000000"/>
                <w:sz w:val="22"/>
                <w:szCs w:val="22"/>
                <w:lang w:val="es-419" w:eastAsia="es-419"/>
              </w:rPr>
              <w:t xml:space="preserve"> Center.</w:t>
            </w:r>
            <w:r w:rsidRPr="00B22838">
              <w:rPr>
                <w:rFonts w:ascii="Arial Narrow" w:hAnsi="Arial Narrow" w:cs="Calibri"/>
                <w:color w:val="000000"/>
                <w:sz w:val="22"/>
                <w:szCs w:val="22"/>
                <w:lang w:val="es-419" w:eastAsia="es-419"/>
              </w:rPr>
              <w:br/>
              <w:t xml:space="preserve">- </w:t>
            </w:r>
            <w:proofErr w:type="spellStart"/>
            <w:r w:rsidRPr="00B22838">
              <w:rPr>
                <w:rFonts w:ascii="Arial Narrow" w:hAnsi="Arial Narrow" w:cs="Calibri"/>
                <w:color w:val="000000"/>
                <w:sz w:val="22"/>
                <w:szCs w:val="22"/>
                <w:lang w:val="es-419" w:eastAsia="es-419"/>
              </w:rPr>
              <w:t>Manage</w:t>
            </w:r>
            <w:proofErr w:type="spellEnd"/>
            <w:r w:rsidRPr="00B22838">
              <w:rPr>
                <w:rFonts w:ascii="Arial Narrow" w:hAnsi="Arial Narrow" w:cs="Calibri"/>
                <w:color w:val="000000"/>
                <w:sz w:val="22"/>
                <w:szCs w:val="22"/>
                <w:lang w:val="es-419" w:eastAsia="es-419"/>
              </w:rPr>
              <w:t xml:space="preserve"> </w:t>
            </w:r>
            <w:proofErr w:type="spellStart"/>
            <w:r w:rsidRPr="00B22838">
              <w:rPr>
                <w:rFonts w:ascii="Arial Narrow" w:hAnsi="Arial Narrow" w:cs="Calibri"/>
                <w:color w:val="000000"/>
                <w:sz w:val="22"/>
                <w:szCs w:val="22"/>
                <w:lang w:val="es-419" w:eastAsia="es-419"/>
              </w:rPr>
              <w:t>Engine</w:t>
            </w:r>
            <w:proofErr w:type="spellEnd"/>
            <w:r w:rsidRPr="00B22838">
              <w:rPr>
                <w:rFonts w:ascii="Arial Narrow" w:hAnsi="Arial Narrow" w:cs="Calibri"/>
                <w:color w:val="000000"/>
                <w:sz w:val="22"/>
                <w:szCs w:val="22"/>
                <w:lang w:val="es-419" w:eastAsia="es-419"/>
              </w:rPr>
              <w:br/>
              <w:t>- Symantec Client Management Suite</w:t>
            </w:r>
          </w:p>
        </w:tc>
        <w:tc>
          <w:tcPr>
            <w:tcW w:w="1202" w:type="dxa"/>
          </w:tcPr>
          <w:p w14:paraId="1DC85A13"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2D11FF2D"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548D4022" w14:textId="267737D1" w:rsidTr="00231C1F">
        <w:trPr>
          <w:trHeight w:val="413"/>
          <w:jc w:val="center"/>
        </w:trPr>
        <w:tc>
          <w:tcPr>
            <w:tcW w:w="846" w:type="dxa"/>
            <w:shd w:val="clear" w:color="000000" w:fill="FFFFFF"/>
            <w:vAlign w:val="center"/>
          </w:tcPr>
          <w:p w14:paraId="3509F5B7"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4.3</w:t>
            </w:r>
          </w:p>
        </w:tc>
        <w:tc>
          <w:tcPr>
            <w:tcW w:w="10129" w:type="dxa"/>
            <w:shd w:val="clear" w:color="000000" w:fill="FFFFFF"/>
            <w:vAlign w:val="center"/>
          </w:tcPr>
          <w:p w14:paraId="5A244B84" w14:textId="77777777" w:rsidR="00231C1F" w:rsidRPr="00B22838" w:rsidRDefault="00231C1F" w:rsidP="00231C1F">
            <w:pPr>
              <w:spacing w:line="259" w:lineRule="auto"/>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Debe tener mecanismos para evitar que el usuario detenga los servicios del agente.</w:t>
            </w:r>
          </w:p>
        </w:tc>
        <w:tc>
          <w:tcPr>
            <w:tcW w:w="1202" w:type="dxa"/>
          </w:tcPr>
          <w:p w14:paraId="3D71DF38"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46A517EE"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4574A7E7" w14:textId="4693D87B" w:rsidTr="00231C1F">
        <w:trPr>
          <w:trHeight w:val="20"/>
          <w:jc w:val="center"/>
        </w:trPr>
        <w:tc>
          <w:tcPr>
            <w:tcW w:w="846" w:type="dxa"/>
            <w:shd w:val="clear" w:color="000000" w:fill="FFFFFF"/>
            <w:vAlign w:val="center"/>
          </w:tcPr>
          <w:p w14:paraId="49E23B8E"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4.4</w:t>
            </w:r>
          </w:p>
        </w:tc>
        <w:tc>
          <w:tcPr>
            <w:tcW w:w="10129" w:type="dxa"/>
            <w:shd w:val="clear" w:color="000000" w:fill="FFFFFF"/>
            <w:vAlign w:val="center"/>
          </w:tcPr>
          <w:p w14:paraId="0713A350" w14:textId="77777777" w:rsidR="00231C1F" w:rsidRPr="00B22838" w:rsidRDefault="00231C1F" w:rsidP="00231C1F">
            <w:pPr>
              <w:spacing w:line="259" w:lineRule="auto"/>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Debe brindar al menos un mecanismo de protección para evitar que el usuario final desinstale el cliente.</w:t>
            </w:r>
          </w:p>
        </w:tc>
        <w:tc>
          <w:tcPr>
            <w:tcW w:w="1202" w:type="dxa"/>
          </w:tcPr>
          <w:p w14:paraId="176CD6AF"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30E4CA6A"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070AE1F9" w14:textId="54361548" w:rsidTr="00231C1F">
        <w:trPr>
          <w:trHeight w:val="374"/>
          <w:jc w:val="center"/>
        </w:trPr>
        <w:tc>
          <w:tcPr>
            <w:tcW w:w="846" w:type="dxa"/>
            <w:shd w:val="clear" w:color="auto" w:fill="D9D9D9"/>
            <w:vAlign w:val="center"/>
          </w:tcPr>
          <w:p w14:paraId="275A28D4"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eastAsia="Calibri" w:hAnsi="Arial Narrow"/>
                <w:b/>
                <w:bCs/>
                <w:sz w:val="22"/>
                <w:szCs w:val="22"/>
                <w:lang w:val="es-419" w:eastAsia="en-US"/>
              </w:rPr>
              <w:t>No.</w:t>
            </w:r>
          </w:p>
        </w:tc>
        <w:tc>
          <w:tcPr>
            <w:tcW w:w="10129" w:type="dxa"/>
            <w:shd w:val="clear" w:color="auto" w:fill="D9D9D9"/>
            <w:vAlign w:val="center"/>
          </w:tcPr>
          <w:p w14:paraId="48DD13AC" w14:textId="77777777" w:rsidR="00231C1F" w:rsidRPr="00B22838" w:rsidRDefault="00231C1F" w:rsidP="00231C1F">
            <w:pPr>
              <w:spacing w:line="259" w:lineRule="auto"/>
              <w:jc w:val="center"/>
              <w:rPr>
                <w:rFonts w:ascii="Arial Narrow" w:eastAsia="Calibri" w:hAnsi="Arial Narrow"/>
                <w:sz w:val="22"/>
                <w:szCs w:val="22"/>
                <w:lang w:eastAsia="en-US"/>
              </w:rPr>
            </w:pPr>
            <w:r w:rsidRPr="00B22838">
              <w:rPr>
                <w:rFonts w:ascii="Arial Narrow" w:hAnsi="Arial Narrow" w:cs="Calibri"/>
                <w:b/>
                <w:bCs/>
                <w:color w:val="000000"/>
                <w:sz w:val="22"/>
                <w:szCs w:val="22"/>
                <w:lang w:val="es-419" w:eastAsia="es-419"/>
              </w:rPr>
              <w:t>SOPORTE, MANTENIMIENTO Y LICENCIAMIENTO GENERAL</w:t>
            </w:r>
          </w:p>
        </w:tc>
        <w:tc>
          <w:tcPr>
            <w:tcW w:w="1202" w:type="dxa"/>
            <w:shd w:val="clear" w:color="auto" w:fill="D9D9D9"/>
            <w:vAlign w:val="center"/>
          </w:tcPr>
          <w:p w14:paraId="6C3C8B77" w14:textId="77777777" w:rsidR="00231C1F" w:rsidRPr="00231C1F" w:rsidRDefault="00231C1F" w:rsidP="00231C1F">
            <w:pPr>
              <w:spacing w:line="259" w:lineRule="auto"/>
              <w:jc w:val="center"/>
              <w:rPr>
                <w:rFonts w:ascii="Arial Narrow" w:eastAsia="Calibri" w:hAnsi="Arial Narrow"/>
                <w:b/>
                <w:bCs/>
                <w:caps/>
                <w:sz w:val="16"/>
                <w:szCs w:val="16"/>
                <w:lang w:eastAsia="en-US"/>
              </w:rPr>
            </w:pPr>
            <w:r w:rsidRPr="00231C1F">
              <w:rPr>
                <w:rFonts w:ascii="Arial Narrow" w:eastAsia="Calibri" w:hAnsi="Arial Narrow"/>
                <w:b/>
                <w:bCs/>
                <w:caps/>
                <w:sz w:val="16"/>
                <w:szCs w:val="16"/>
                <w:lang w:eastAsia="en-US"/>
              </w:rPr>
              <w:t>Cumple/</w:t>
            </w:r>
          </w:p>
          <w:p w14:paraId="4F22D9D0" w14:textId="69BF321D" w:rsidR="00231C1F" w:rsidRPr="00B22838" w:rsidRDefault="00231C1F" w:rsidP="00231C1F">
            <w:pPr>
              <w:spacing w:line="259" w:lineRule="auto"/>
              <w:jc w:val="center"/>
              <w:rPr>
                <w:rFonts w:ascii="Arial Narrow" w:eastAsia="Calibri" w:hAnsi="Arial Narrow"/>
                <w:sz w:val="22"/>
                <w:szCs w:val="22"/>
                <w:lang w:eastAsia="en-US"/>
              </w:rPr>
            </w:pPr>
            <w:r w:rsidRPr="00231C1F">
              <w:rPr>
                <w:rFonts w:ascii="Arial Narrow" w:eastAsia="Calibri" w:hAnsi="Arial Narrow"/>
                <w:b/>
                <w:bCs/>
                <w:caps/>
                <w:sz w:val="16"/>
                <w:szCs w:val="16"/>
                <w:lang w:eastAsia="en-US"/>
              </w:rPr>
              <w:t>No Cumple</w:t>
            </w:r>
          </w:p>
        </w:tc>
        <w:tc>
          <w:tcPr>
            <w:tcW w:w="2525" w:type="dxa"/>
            <w:shd w:val="clear" w:color="auto" w:fill="D9D9D9"/>
            <w:vAlign w:val="center"/>
          </w:tcPr>
          <w:p w14:paraId="39DB3DA7" w14:textId="24D5EC3A" w:rsidR="00231C1F" w:rsidRPr="00B22838" w:rsidRDefault="00231C1F" w:rsidP="00231C1F">
            <w:pPr>
              <w:spacing w:line="259" w:lineRule="auto"/>
              <w:jc w:val="center"/>
              <w:rPr>
                <w:rFonts w:ascii="Arial Narrow" w:eastAsia="Calibri" w:hAnsi="Arial Narrow"/>
                <w:b/>
                <w:bCs/>
                <w:caps/>
                <w:sz w:val="18"/>
                <w:szCs w:val="18"/>
                <w:lang w:eastAsia="en-US"/>
              </w:rPr>
            </w:pPr>
            <w:r w:rsidRPr="00F862A2">
              <w:rPr>
                <w:rFonts w:ascii="Arial Narrow" w:hAnsi="Arial Narrow" w:cstheme="minorHAnsi"/>
                <w:b/>
                <w:bCs/>
                <w:sz w:val="16"/>
                <w:szCs w:val="18"/>
              </w:rPr>
              <w:t>DESCRIBIR COMO CUMPLE SU OFERTA</w:t>
            </w:r>
          </w:p>
        </w:tc>
      </w:tr>
      <w:tr w:rsidR="00231C1F" w:rsidRPr="00B22838" w14:paraId="03E5060F" w14:textId="2AD908FC" w:rsidTr="00231C1F">
        <w:trPr>
          <w:trHeight w:val="359"/>
          <w:jc w:val="center"/>
        </w:trPr>
        <w:tc>
          <w:tcPr>
            <w:tcW w:w="846" w:type="dxa"/>
            <w:shd w:val="clear" w:color="000000" w:fill="FFFFFF"/>
            <w:vAlign w:val="center"/>
          </w:tcPr>
          <w:p w14:paraId="478BC607"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4.5</w:t>
            </w:r>
          </w:p>
        </w:tc>
        <w:tc>
          <w:tcPr>
            <w:tcW w:w="10129" w:type="dxa"/>
            <w:shd w:val="clear" w:color="000000" w:fill="FFFFFF"/>
            <w:vAlign w:val="center"/>
          </w:tcPr>
          <w:p w14:paraId="5838D9B3" w14:textId="77777777" w:rsidR="00231C1F" w:rsidRPr="00B22838" w:rsidRDefault="00231C1F" w:rsidP="00231C1F">
            <w:pPr>
              <w:spacing w:line="259" w:lineRule="auto"/>
              <w:rPr>
                <w:rFonts w:ascii="Arial Narrow" w:eastAsia="Calibri" w:hAnsi="Arial Narrow"/>
                <w:sz w:val="22"/>
                <w:szCs w:val="22"/>
                <w:lang w:eastAsia="en-US"/>
              </w:rPr>
            </w:pPr>
            <w:r w:rsidRPr="00B22838">
              <w:rPr>
                <w:rFonts w:ascii="Arial Narrow" w:hAnsi="Arial Narrow" w:cs="Calibri"/>
                <w:color w:val="000000"/>
                <w:sz w:val="22"/>
                <w:szCs w:val="22"/>
                <w:lang w:val="es-419" w:eastAsia="es-419"/>
              </w:rPr>
              <w:t>El nivel de servicios (SLA) de mantenimiento y soporte para la solución con ambos módulos, deberá ser de 24*7*365</w:t>
            </w:r>
          </w:p>
        </w:tc>
        <w:tc>
          <w:tcPr>
            <w:tcW w:w="1202" w:type="dxa"/>
          </w:tcPr>
          <w:p w14:paraId="18049C18"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633A72CD"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547CCCFC" w14:textId="545318B5" w:rsidTr="00231C1F">
        <w:trPr>
          <w:trHeight w:val="1205"/>
          <w:jc w:val="center"/>
        </w:trPr>
        <w:tc>
          <w:tcPr>
            <w:tcW w:w="846" w:type="dxa"/>
            <w:shd w:val="clear" w:color="000000" w:fill="FFFFFF"/>
            <w:vAlign w:val="center"/>
          </w:tcPr>
          <w:p w14:paraId="04262FEA"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hAnsi="Arial Narrow" w:cs="Calibri"/>
                <w:b/>
                <w:bCs/>
                <w:color w:val="000000"/>
                <w:sz w:val="22"/>
                <w:szCs w:val="22"/>
                <w:lang w:val="es-419" w:eastAsia="es-419"/>
              </w:rPr>
              <w:t>4.6</w:t>
            </w:r>
          </w:p>
        </w:tc>
        <w:tc>
          <w:tcPr>
            <w:tcW w:w="10129" w:type="dxa"/>
            <w:shd w:val="clear" w:color="000000" w:fill="FFFFFF"/>
            <w:vAlign w:val="center"/>
          </w:tcPr>
          <w:p w14:paraId="4808DBE7" w14:textId="77777777" w:rsidR="00231C1F" w:rsidRPr="00AB1024" w:rsidRDefault="00231C1F" w:rsidP="00231C1F">
            <w:pPr>
              <w:spacing w:line="259" w:lineRule="auto"/>
              <w:rPr>
                <w:rFonts w:ascii="Arial Narrow" w:hAnsi="Arial Narrow" w:cs="Calibri"/>
                <w:color w:val="000000"/>
                <w:sz w:val="22"/>
                <w:szCs w:val="22"/>
                <w:highlight w:val="yellow"/>
                <w:lang w:val="es-419" w:eastAsia="es-419"/>
              </w:rPr>
            </w:pPr>
            <w:r w:rsidRPr="00AB1024">
              <w:rPr>
                <w:rFonts w:ascii="Arial Narrow" w:hAnsi="Arial Narrow" w:cs="Calibri"/>
                <w:color w:val="000000"/>
                <w:sz w:val="22"/>
                <w:szCs w:val="22"/>
                <w:highlight w:val="yellow"/>
                <w:lang w:val="es-419" w:eastAsia="es-419"/>
              </w:rPr>
              <w:t xml:space="preserve">El alcance de licenciamiento es: </w:t>
            </w:r>
            <w:r w:rsidRPr="00AB1024">
              <w:rPr>
                <w:rFonts w:ascii="Arial Narrow" w:hAnsi="Arial Narrow" w:cs="Calibri"/>
                <w:color w:val="000000"/>
                <w:sz w:val="22"/>
                <w:szCs w:val="22"/>
                <w:highlight w:val="yellow"/>
                <w:lang w:val="es-419" w:eastAsia="es-419"/>
              </w:rPr>
              <w:br/>
              <w:t>- Un Total de 1,150 usuarios (agentes o conectores DLP)</w:t>
            </w:r>
            <w:r w:rsidRPr="00AB1024">
              <w:rPr>
                <w:rFonts w:ascii="Arial Narrow" w:hAnsi="Arial Narrow" w:cs="Calibri"/>
                <w:color w:val="000000"/>
                <w:sz w:val="22"/>
                <w:szCs w:val="22"/>
                <w:highlight w:val="yellow"/>
                <w:lang w:val="es-419" w:eastAsia="es-419"/>
              </w:rPr>
              <w:br/>
              <w:t>- De ese total, solo 750 usuarios tendrán capacidad de clasificar información.</w:t>
            </w:r>
          </w:p>
          <w:p w14:paraId="16E91A17" w14:textId="77777777" w:rsidR="00231C1F" w:rsidRPr="00B22838" w:rsidRDefault="00231C1F" w:rsidP="00231C1F">
            <w:pPr>
              <w:spacing w:line="259" w:lineRule="auto"/>
              <w:rPr>
                <w:rFonts w:ascii="Arial Narrow" w:eastAsia="Calibri" w:hAnsi="Arial Narrow"/>
                <w:sz w:val="22"/>
                <w:szCs w:val="22"/>
                <w:lang w:eastAsia="en-US"/>
              </w:rPr>
            </w:pPr>
            <w:r w:rsidRPr="00AB1024">
              <w:rPr>
                <w:rFonts w:ascii="Arial Narrow" w:eastAsia="Calibri" w:hAnsi="Arial Narrow"/>
                <w:sz w:val="22"/>
                <w:szCs w:val="22"/>
                <w:highlight w:val="yellow"/>
                <w:lang w:eastAsia="en-US"/>
              </w:rPr>
              <w:t>-Dos (2) años de licenciamiento o suscripción de la solución DLP y clasificación de la información.</w:t>
            </w:r>
          </w:p>
        </w:tc>
        <w:tc>
          <w:tcPr>
            <w:tcW w:w="1202" w:type="dxa"/>
          </w:tcPr>
          <w:p w14:paraId="079AB0C9"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12E7C9B9"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2DA3EE48" w14:textId="61327C3F" w:rsidTr="00231C1F">
        <w:trPr>
          <w:trHeight w:val="360"/>
          <w:jc w:val="center"/>
        </w:trPr>
        <w:tc>
          <w:tcPr>
            <w:tcW w:w="12177" w:type="dxa"/>
            <w:gridSpan w:val="3"/>
            <w:shd w:val="clear" w:color="auto" w:fill="B6DDE8"/>
            <w:vAlign w:val="center"/>
          </w:tcPr>
          <w:p w14:paraId="52D0C1B4" w14:textId="77777777" w:rsidR="00231C1F" w:rsidRPr="00B22838" w:rsidRDefault="00231C1F" w:rsidP="00231C1F">
            <w:pPr>
              <w:numPr>
                <w:ilvl w:val="0"/>
                <w:numId w:val="6"/>
              </w:numPr>
              <w:spacing w:line="259" w:lineRule="auto"/>
              <w:jc w:val="center"/>
              <w:rPr>
                <w:rFonts w:ascii="Arial Narrow" w:eastAsia="Calibri" w:hAnsi="Arial Narrow"/>
                <w:b/>
                <w:bCs/>
                <w:lang w:eastAsia="en-US"/>
              </w:rPr>
            </w:pPr>
            <w:r w:rsidRPr="00B22838">
              <w:rPr>
                <w:rFonts w:ascii="Arial" w:eastAsia="Calibri" w:hAnsi="Arial" w:cs="Arial"/>
                <w:b/>
                <w:bCs/>
                <w:sz w:val="22"/>
                <w:szCs w:val="22"/>
                <w:lang w:val="es-ES" w:eastAsia="en-US"/>
              </w:rPr>
              <w:t>CAPACITACIONES Y ENTRENAMIENTOS</w:t>
            </w:r>
          </w:p>
        </w:tc>
        <w:tc>
          <w:tcPr>
            <w:tcW w:w="2525" w:type="dxa"/>
            <w:shd w:val="clear" w:color="auto" w:fill="B6DDE8"/>
          </w:tcPr>
          <w:p w14:paraId="68D56602" w14:textId="77777777" w:rsidR="00231C1F" w:rsidRPr="00B22838" w:rsidRDefault="00231C1F" w:rsidP="00231C1F">
            <w:pPr>
              <w:spacing w:after="160" w:line="259" w:lineRule="auto"/>
              <w:jc w:val="center"/>
              <w:rPr>
                <w:rFonts w:ascii="Arial" w:eastAsia="Calibri" w:hAnsi="Arial" w:cs="Arial"/>
                <w:b/>
                <w:bCs/>
                <w:sz w:val="22"/>
                <w:szCs w:val="22"/>
                <w:lang w:val="es-ES" w:eastAsia="en-US"/>
              </w:rPr>
            </w:pPr>
          </w:p>
        </w:tc>
      </w:tr>
      <w:tr w:rsidR="00231C1F" w:rsidRPr="00B22838" w14:paraId="6B43E40E" w14:textId="5DB754DC" w:rsidTr="00231C1F">
        <w:trPr>
          <w:trHeight w:val="374"/>
          <w:jc w:val="center"/>
        </w:trPr>
        <w:tc>
          <w:tcPr>
            <w:tcW w:w="846" w:type="dxa"/>
            <w:shd w:val="clear" w:color="auto" w:fill="D9D9D9"/>
            <w:vAlign w:val="center"/>
          </w:tcPr>
          <w:p w14:paraId="04F91C79"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Arial Narrow" w:eastAsia="Calibri" w:hAnsi="Arial Narrow"/>
                <w:b/>
                <w:bCs/>
                <w:sz w:val="22"/>
                <w:szCs w:val="22"/>
                <w:lang w:val="es-419" w:eastAsia="en-US"/>
              </w:rPr>
              <w:t>No.</w:t>
            </w:r>
          </w:p>
        </w:tc>
        <w:tc>
          <w:tcPr>
            <w:tcW w:w="10129" w:type="dxa"/>
            <w:shd w:val="clear" w:color="auto" w:fill="D9D9D9"/>
            <w:vAlign w:val="center"/>
          </w:tcPr>
          <w:p w14:paraId="63C5F90A" w14:textId="77777777" w:rsidR="00231C1F" w:rsidRPr="00B22838" w:rsidRDefault="00231C1F" w:rsidP="00231C1F">
            <w:pPr>
              <w:spacing w:line="259" w:lineRule="auto"/>
              <w:jc w:val="center"/>
              <w:rPr>
                <w:rFonts w:ascii="Arial Narrow" w:eastAsia="Calibri" w:hAnsi="Arial Narrow"/>
                <w:b/>
                <w:bCs/>
                <w:sz w:val="20"/>
                <w:szCs w:val="20"/>
                <w:lang w:eastAsia="en-US"/>
              </w:rPr>
            </w:pPr>
            <w:r w:rsidRPr="00B22838">
              <w:rPr>
                <w:rFonts w:ascii="Arial Narrow" w:hAnsi="Arial Narrow" w:cs="Calibri"/>
                <w:b/>
                <w:bCs/>
                <w:color w:val="000000"/>
                <w:sz w:val="20"/>
                <w:szCs w:val="20"/>
                <w:lang w:val="es-419" w:eastAsia="es-419"/>
              </w:rPr>
              <w:t>CAPACITACIONES</w:t>
            </w:r>
          </w:p>
        </w:tc>
        <w:tc>
          <w:tcPr>
            <w:tcW w:w="1202" w:type="dxa"/>
            <w:shd w:val="clear" w:color="auto" w:fill="D9D9D9"/>
            <w:vAlign w:val="center"/>
          </w:tcPr>
          <w:p w14:paraId="49545D24" w14:textId="77777777" w:rsidR="00231C1F" w:rsidRPr="00231C1F" w:rsidRDefault="00231C1F" w:rsidP="00231C1F">
            <w:pPr>
              <w:spacing w:line="259" w:lineRule="auto"/>
              <w:jc w:val="center"/>
              <w:rPr>
                <w:rFonts w:ascii="Arial Narrow" w:eastAsia="Calibri" w:hAnsi="Arial Narrow"/>
                <w:b/>
                <w:bCs/>
                <w:caps/>
                <w:sz w:val="16"/>
                <w:szCs w:val="16"/>
                <w:lang w:eastAsia="en-US"/>
              </w:rPr>
            </w:pPr>
            <w:r w:rsidRPr="00231C1F">
              <w:rPr>
                <w:rFonts w:ascii="Arial Narrow" w:eastAsia="Calibri" w:hAnsi="Arial Narrow"/>
                <w:b/>
                <w:bCs/>
                <w:caps/>
                <w:sz w:val="16"/>
                <w:szCs w:val="16"/>
                <w:lang w:eastAsia="en-US"/>
              </w:rPr>
              <w:t>Cumple/</w:t>
            </w:r>
          </w:p>
          <w:p w14:paraId="595D4C45" w14:textId="44860D16" w:rsidR="00231C1F" w:rsidRPr="00B22838" w:rsidRDefault="00231C1F" w:rsidP="00231C1F">
            <w:pPr>
              <w:spacing w:line="259" w:lineRule="auto"/>
              <w:jc w:val="center"/>
              <w:rPr>
                <w:rFonts w:ascii="Arial Narrow" w:eastAsia="Calibri" w:hAnsi="Arial Narrow"/>
                <w:sz w:val="22"/>
                <w:szCs w:val="22"/>
                <w:lang w:eastAsia="en-US"/>
              </w:rPr>
            </w:pPr>
            <w:r w:rsidRPr="00231C1F">
              <w:rPr>
                <w:rFonts w:ascii="Arial Narrow" w:eastAsia="Calibri" w:hAnsi="Arial Narrow"/>
                <w:b/>
                <w:bCs/>
                <w:caps/>
                <w:sz w:val="16"/>
                <w:szCs w:val="16"/>
                <w:lang w:eastAsia="en-US"/>
              </w:rPr>
              <w:t>No Cumple</w:t>
            </w:r>
          </w:p>
        </w:tc>
        <w:tc>
          <w:tcPr>
            <w:tcW w:w="2525" w:type="dxa"/>
            <w:shd w:val="clear" w:color="auto" w:fill="D9D9D9"/>
          </w:tcPr>
          <w:p w14:paraId="5D3F589B" w14:textId="77777777" w:rsidR="00231C1F" w:rsidRPr="00B22838" w:rsidRDefault="00231C1F" w:rsidP="00231C1F">
            <w:pPr>
              <w:spacing w:line="259" w:lineRule="auto"/>
              <w:jc w:val="center"/>
              <w:rPr>
                <w:rFonts w:ascii="Arial Narrow" w:eastAsia="Calibri" w:hAnsi="Arial Narrow"/>
                <w:b/>
                <w:bCs/>
                <w:caps/>
                <w:sz w:val="18"/>
                <w:szCs w:val="18"/>
                <w:lang w:eastAsia="en-US"/>
              </w:rPr>
            </w:pPr>
          </w:p>
        </w:tc>
      </w:tr>
      <w:tr w:rsidR="00231C1F" w:rsidRPr="00B22838" w14:paraId="398A4F04" w14:textId="62372698" w:rsidTr="00231C1F">
        <w:trPr>
          <w:trHeight w:val="1592"/>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vAlign w:val="center"/>
          </w:tcPr>
          <w:p w14:paraId="2690E9FE"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Calibri" w:hAnsi="Calibri" w:cs="Calibri"/>
                <w:b/>
                <w:bCs/>
                <w:color w:val="000000"/>
                <w:sz w:val="22"/>
                <w:szCs w:val="22"/>
              </w:rPr>
              <w:lastRenderedPageBreak/>
              <w:t>5.1</w:t>
            </w:r>
          </w:p>
        </w:tc>
        <w:tc>
          <w:tcPr>
            <w:tcW w:w="10129" w:type="dxa"/>
            <w:tcBorders>
              <w:top w:val="single" w:sz="4" w:space="0" w:color="auto"/>
              <w:left w:val="single" w:sz="4" w:space="0" w:color="auto"/>
              <w:bottom w:val="single" w:sz="4" w:space="0" w:color="auto"/>
              <w:right w:val="single" w:sz="4" w:space="0" w:color="000000"/>
            </w:tcBorders>
            <w:shd w:val="clear" w:color="auto" w:fill="auto"/>
            <w:vAlign w:val="center"/>
          </w:tcPr>
          <w:p w14:paraId="206D8752" w14:textId="77777777" w:rsidR="00231C1F" w:rsidRPr="00B22838" w:rsidRDefault="00231C1F" w:rsidP="00231C1F">
            <w:pPr>
              <w:spacing w:line="276" w:lineRule="auto"/>
              <w:rPr>
                <w:rFonts w:ascii="Arial Narrow" w:eastAsia="Calibri" w:hAnsi="Arial Narrow"/>
                <w:sz w:val="22"/>
                <w:szCs w:val="22"/>
                <w:lang w:eastAsia="en-US"/>
              </w:rPr>
            </w:pPr>
            <w:r w:rsidRPr="00B22838">
              <w:rPr>
                <w:rFonts w:ascii="Arial Narrow" w:hAnsi="Arial Narrow" w:cs="Calibri"/>
                <w:b/>
                <w:bCs/>
                <w:color w:val="000000"/>
                <w:sz w:val="22"/>
                <w:szCs w:val="22"/>
              </w:rPr>
              <w:t>CAPACITACIÓN ADMINISTRACIÓN PLATAFORMA:</w:t>
            </w:r>
            <w:r w:rsidRPr="00B22838">
              <w:rPr>
                <w:rFonts w:ascii="Arial Narrow" w:hAnsi="Arial Narrow" w:cs="Calibri"/>
                <w:color w:val="000000"/>
                <w:sz w:val="22"/>
                <w:szCs w:val="22"/>
              </w:rPr>
              <w:br/>
              <w:t>El oferente a través del fabricante de la marca de la solución con sus módulos, debe capacitar al siguiente personal técnico:</w:t>
            </w:r>
            <w:r w:rsidRPr="00B22838">
              <w:rPr>
                <w:rFonts w:ascii="Arial Narrow" w:hAnsi="Arial Narrow" w:cs="Calibri"/>
                <w:color w:val="000000"/>
                <w:sz w:val="22"/>
                <w:szCs w:val="22"/>
              </w:rPr>
              <w:br/>
              <w:t>- Tres (3) Usuarios Sección Seguridad de Información</w:t>
            </w:r>
            <w:r w:rsidRPr="00B22838">
              <w:rPr>
                <w:rFonts w:ascii="Arial Narrow" w:hAnsi="Arial Narrow" w:cs="Calibri"/>
                <w:color w:val="000000"/>
                <w:sz w:val="22"/>
                <w:szCs w:val="22"/>
              </w:rPr>
              <w:br/>
              <w:t>- Dos (2) Usuarios Dirección Operaciones</w:t>
            </w:r>
          </w:p>
        </w:tc>
        <w:tc>
          <w:tcPr>
            <w:tcW w:w="1202" w:type="dxa"/>
          </w:tcPr>
          <w:p w14:paraId="24ED2AA9"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78D091D2" w14:textId="77777777" w:rsidR="00231C1F" w:rsidRPr="00B22838" w:rsidRDefault="00231C1F" w:rsidP="00231C1F">
            <w:pPr>
              <w:spacing w:line="259" w:lineRule="auto"/>
              <w:rPr>
                <w:rFonts w:ascii="Arial Narrow" w:eastAsia="Calibri" w:hAnsi="Arial Narrow"/>
                <w:sz w:val="22"/>
                <w:szCs w:val="22"/>
                <w:lang w:eastAsia="en-US"/>
              </w:rPr>
            </w:pPr>
          </w:p>
        </w:tc>
      </w:tr>
      <w:tr w:rsidR="00231C1F" w:rsidRPr="00B22838" w14:paraId="50708203" w14:textId="7477281C" w:rsidTr="00231C1F">
        <w:trPr>
          <w:trHeight w:val="1619"/>
          <w:jc w:val="center"/>
        </w:trPr>
        <w:tc>
          <w:tcPr>
            <w:tcW w:w="846" w:type="dxa"/>
            <w:tcBorders>
              <w:top w:val="nil"/>
              <w:left w:val="single" w:sz="4" w:space="0" w:color="auto"/>
              <w:bottom w:val="single" w:sz="4" w:space="0" w:color="auto"/>
              <w:right w:val="single" w:sz="4" w:space="0" w:color="auto"/>
            </w:tcBorders>
            <w:shd w:val="clear" w:color="000000" w:fill="FFFFFF"/>
            <w:vAlign w:val="center"/>
          </w:tcPr>
          <w:p w14:paraId="0A061A15" w14:textId="77777777" w:rsidR="00231C1F" w:rsidRPr="00B22838" w:rsidRDefault="00231C1F" w:rsidP="00231C1F">
            <w:pPr>
              <w:spacing w:line="259" w:lineRule="auto"/>
              <w:jc w:val="center"/>
              <w:rPr>
                <w:rFonts w:ascii="Arial Narrow" w:eastAsia="Calibri" w:hAnsi="Arial Narrow"/>
                <w:i/>
                <w:iCs/>
                <w:sz w:val="22"/>
                <w:szCs w:val="22"/>
                <w:lang w:val="es-419" w:eastAsia="en-US"/>
              </w:rPr>
            </w:pPr>
            <w:r w:rsidRPr="00B22838">
              <w:rPr>
                <w:rFonts w:ascii="Calibri" w:hAnsi="Calibri" w:cs="Calibri"/>
                <w:b/>
                <w:bCs/>
                <w:color w:val="000000"/>
                <w:sz w:val="22"/>
                <w:szCs w:val="22"/>
              </w:rPr>
              <w:t>5.2</w:t>
            </w:r>
          </w:p>
        </w:tc>
        <w:tc>
          <w:tcPr>
            <w:tcW w:w="10129" w:type="dxa"/>
            <w:tcBorders>
              <w:top w:val="single" w:sz="4" w:space="0" w:color="auto"/>
              <w:left w:val="single" w:sz="4" w:space="0" w:color="auto"/>
              <w:bottom w:val="single" w:sz="4" w:space="0" w:color="auto"/>
              <w:right w:val="single" w:sz="4" w:space="0" w:color="000000"/>
            </w:tcBorders>
            <w:shd w:val="clear" w:color="auto" w:fill="auto"/>
            <w:vAlign w:val="center"/>
          </w:tcPr>
          <w:p w14:paraId="27235200" w14:textId="77777777" w:rsidR="00231C1F" w:rsidRPr="00B22838" w:rsidRDefault="00231C1F" w:rsidP="00231C1F">
            <w:pPr>
              <w:spacing w:line="276" w:lineRule="auto"/>
              <w:rPr>
                <w:rFonts w:ascii="Arial Narrow" w:eastAsia="Calibri" w:hAnsi="Arial Narrow"/>
                <w:sz w:val="22"/>
                <w:szCs w:val="22"/>
                <w:lang w:eastAsia="en-US"/>
              </w:rPr>
            </w:pPr>
            <w:r w:rsidRPr="00B22838">
              <w:rPr>
                <w:rFonts w:ascii="Arial Narrow" w:hAnsi="Arial Narrow" w:cs="Calibri"/>
                <w:b/>
                <w:bCs/>
                <w:color w:val="000000"/>
                <w:sz w:val="22"/>
                <w:szCs w:val="22"/>
              </w:rPr>
              <w:t>CAPACITACIÓN PARA USUARIOS CLASIFICADORES INFORMACIÓN:</w:t>
            </w:r>
            <w:r w:rsidRPr="00B22838">
              <w:rPr>
                <w:rFonts w:ascii="Arial Narrow" w:hAnsi="Arial Narrow" w:cs="Calibri"/>
                <w:color w:val="000000"/>
                <w:sz w:val="22"/>
                <w:szCs w:val="22"/>
              </w:rPr>
              <w:br/>
              <w:t>El oferente a través del fabricante de la marca de la solución con sus módulos debe capacitar al siguiente personal que va a clasificar las informaciones con la solución:</w:t>
            </w:r>
            <w:r w:rsidRPr="00B22838">
              <w:rPr>
                <w:rFonts w:ascii="Arial Narrow" w:hAnsi="Arial Narrow" w:cs="Calibri"/>
                <w:color w:val="000000"/>
                <w:sz w:val="22"/>
                <w:szCs w:val="22"/>
              </w:rPr>
              <w:br/>
              <w:t>- Veinticinco (25) Usuarios Finales de las Direcciones con informaciones más críticas.</w:t>
            </w:r>
            <w:r w:rsidRPr="00B22838">
              <w:rPr>
                <w:rFonts w:ascii="Arial Narrow" w:hAnsi="Arial Narrow" w:cs="Calibri"/>
                <w:color w:val="000000"/>
                <w:sz w:val="22"/>
                <w:szCs w:val="22"/>
              </w:rPr>
              <w:br/>
              <w:t>- Crear manual de enseñanza de clasificación de la información.</w:t>
            </w:r>
          </w:p>
        </w:tc>
        <w:tc>
          <w:tcPr>
            <w:tcW w:w="1202" w:type="dxa"/>
          </w:tcPr>
          <w:p w14:paraId="110D9096" w14:textId="77777777" w:rsidR="00231C1F" w:rsidRPr="00B22838" w:rsidRDefault="00231C1F" w:rsidP="00231C1F">
            <w:pPr>
              <w:spacing w:line="259" w:lineRule="auto"/>
              <w:rPr>
                <w:rFonts w:ascii="Arial Narrow" w:eastAsia="Calibri" w:hAnsi="Arial Narrow"/>
                <w:sz w:val="22"/>
                <w:szCs w:val="22"/>
                <w:lang w:eastAsia="en-US"/>
              </w:rPr>
            </w:pPr>
          </w:p>
        </w:tc>
        <w:tc>
          <w:tcPr>
            <w:tcW w:w="2525" w:type="dxa"/>
          </w:tcPr>
          <w:p w14:paraId="1A4AC012" w14:textId="77777777" w:rsidR="00231C1F" w:rsidRPr="00B22838" w:rsidRDefault="00231C1F" w:rsidP="00231C1F">
            <w:pPr>
              <w:spacing w:line="259" w:lineRule="auto"/>
              <w:rPr>
                <w:rFonts w:ascii="Arial Narrow" w:eastAsia="Calibri" w:hAnsi="Arial Narrow"/>
                <w:sz w:val="22"/>
                <w:szCs w:val="22"/>
                <w:lang w:eastAsia="en-US"/>
              </w:rPr>
            </w:pPr>
          </w:p>
        </w:tc>
      </w:tr>
    </w:tbl>
    <w:p w14:paraId="07389DC9" w14:textId="77777777" w:rsidR="00B22838" w:rsidRPr="00B22838" w:rsidRDefault="00B22838" w:rsidP="00B22838">
      <w:pPr>
        <w:rPr>
          <w:sz w:val="12"/>
          <w:szCs w:val="12"/>
        </w:rPr>
      </w:pPr>
    </w:p>
    <w:p w14:paraId="2209E2B1" w14:textId="77777777" w:rsidR="00B22838" w:rsidRPr="00B22838" w:rsidRDefault="00B22838" w:rsidP="00B22838"/>
    <w:tbl>
      <w:tblPr>
        <w:tblW w:w="14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9758"/>
        <w:gridCol w:w="1170"/>
        <w:gridCol w:w="2520"/>
      </w:tblGrid>
      <w:tr w:rsidR="00512FF5" w:rsidRPr="00B22838" w14:paraId="6FC75C17" w14:textId="56B382A1" w:rsidTr="008B5106">
        <w:trPr>
          <w:trHeight w:val="530"/>
          <w:jc w:val="center"/>
        </w:trPr>
        <w:tc>
          <w:tcPr>
            <w:tcW w:w="11515" w:type="dxa"/>
            <w:gridSpan w:val="3"/>
            <w:shd w:val="clear" w:color="auto" w:fill="365F91"/>
            <w:vAlign w:val="center"/>
          </w:tcPr>
          <w:p w14:paraId="704A5C64" w14:textId="77777777" w:rsidR="00512FF5" w:rsidRPr="00B22838" w:rsidRDefault="00512FF5" w:rsidP="00B22838">
            <w:pPr>
              <w:spacing w:line="259" w:lineRule="auto"/>
              <w:jc w:val="center"/>
              <w:rPr>
                <w:rFonts w:ascii="Arial Narrow" w:eastAsia="Calibri" w:hAnsi="Arial Narrow"/>
                <w:b/>
                <w:bCs/>
                <w:color w:val="FFFFFF"/>
                <w:sz w:val="22"/>
                <w:szCs w:val="22"/>
                <w:lang w:eastAsia="en-US"/>
              </w:rPr>
            </w:pPr>
            <w:r w:rsidRPr="00B22838">
              <w:rPr>
                <w:rFonts w:ascii="Arial" w:eastAsia="Calibri" w:hAnsi="Arial" w:cs="Arial"/>
                <w:b/>
                <w:bCs/>
                <w:color w:val="FFFFFF"/>
                <w:sz w:val="22"/>
                <w:szCs w:val="22"/>
                <w:lang w:val="es-ES" w:eastAsia="en-US"/>
              </w:rPr>
              <w:t>CONDICIONES TECNICAS ESPECIALES DEL OFERENTE</w:t>
            </w:r>
          </w:p>
        </w:tc>
        <w:tc>
          <w:tcPr>
            <w:tcW w:w="2520" w:type="dxa"/>
            <w:shd w:val="clear" w:color="auto" w:fill="365F91"/>
          </w:tcPr>
          <w:p w14:paraId="3FA74842" w14:textId="77777777" w:rsidR="00512FF5" w:rsidRPr="00B22838" w:rsidRDefault="00512FF5" w:rsidP="00B22838">
            <w:pPr>
              <w:spacing w:line="259" w:lineRule="auto"/>
              <w:jc w:val="center"/>
              <w:rPr>
                <w:rFonts w:ascii="Arial" w:eastAsia="Calibri" w:hAnsi="Arial" w:cs="Arial"/>
                <w:b/>
                <w:bCs/>
                <w:color w:val="FFFFFF"/>
                <w:sz w:val="22"/>
                <w:szCs w:val="22"/>
                <w:lang w:val="es-ES" w:eastAsia="en-US"/>
              </w:rPr>
            </w:pPr>
          </w:p>
        </w:tc>
      </w:tr>
      <w:tr w:rsidR="006D7E36" w:rsidRPr="00B22838" w14:paraId="57767091" w14:textId="0F8BE9CA" w:rsidTr="008B5106">
        <w:trPr>
          <w:trHeight w:val="389"/>
          <w:jc w:val="center"/>
        </w:trPr>
        <w:tc>
          <w:tcPr>
            <w:tcW w:w="587" w:type="dxa"/>
            <w:tcBorders>
              <w:bottom w:val="single" w:sz="4" w:space="0" w:color="auto"/>
            </w:tcBorders>
            <w:shd w:val="clear" w:color="auto" w:fill="D9D9D9"/>
            <w:vAlign w:val="center"/>
          </w:tcPr>
          <w:p w14:paraId="4E24D09F" w14:textId="77777777" w:rsidR="006D7E36" w:rsidRPr="00B22838" w:rsidRDefault="006D7E36" w:rsidP="006D7E36">
            <w:pPr>
              <w:spacing w:line="259" w:lineRule="auto"/>
              <w:jc w:val="center"/>
              <w:rPr>
                <w:rFonts w:ascii="Arial Narrow" w:eastAsia="Calibri" w:hAnsi="Arial Narrow"/>
                <w:b/>
                <w:bCs/>
                <w:sz w:val="22"/>
                <w:szCs w:val="22"/>
                <w:lang w:val="es-419" w:eastAsia="en-US"/>
              </w:rPr>
            </w:pPr>
            <w:bookmarkStart w:id="7" w:name="_Hlk122692335"/>
            <w:r w:rsidRPr="00B22838">
              <w:rPr>
                <w:rFonts w:ascii="Arial Narrow" w:eastAsia="Calibri" w:hAnsi="Arial Narrow"/>
                <w:b/>
                <w:bCs/>
                <w:sz w:val="22"/>
                <w:szCs w:val="22"/>
                <w:lang w:val="es-419" w:eastAsia="en-US"/>
              </w:rPr>
              <w:t>No.</w:t>
            </w:r>
          </w:p>
        </w:tc>
        <w:tc>
          <w:tcPr>
            <w:tcW w:w="9758" w:type="dxa"/>
            <w:tcBorders>
              <w:bottom w:val="single" w:sz="4" w:space="0" w:color="auto"/>
            </w:tcBorders>
            <w:shd w:val="clear" w:color="auto" w:fill="D9D9D9"/>
            <w:vAlign w:val="center"/>
          </w:tcPr>
          <w:p w14:paraId="75643DBF" w14:textId="77777777" w:rsidR="00085AC1" w:rsidRPr="00B22838" w:rsidRDefault="00000000">
            <w:pPr>
              <w:numPr>
                <w:ilvl w:val="0"/>
                <w:numId w:val="4"/>
              </w:numPr>
              <w:spacing w:line="259" w:lineRule="auto"/>
              <w:jc w:val="center"/>
              <w:rPr>
                <w:rFonts w:ascii="Arial Narrow" w:eastAsia="Calibri" w:hAnsi="Arial Narrow"/>
                <w:b/>
                <w:bCs/>
                <w:sz w:val="20"/>
                <w:szCs w:val="20"/>
                <w:lang w:eastAsia="en-US"/>
              </w:rPr>
            </w:pPr>
            <w:r w:rsidRPr="00B22838">
              <w:rPr>
                <w:rFonts w:ascii="Arial Narrow" w:hAnsi="Arial Narrow" w:cs="Calibri"/>
                <w:b/>
                <w:bCs/>
                <w:color w:val="000000"/>
                <w:sz w:val="20"/>
                <w:szCs w:val="20"/>
                <w:lang w:val="es-419" w:eastAsia="es-419"/>
              </w:rPr>
              <w:t>COMPETENCIAS DE LA EMPRESA OFERENTE</w:t>
            </w:r>
            <w:r w:rsidR="006D7E36" w:rsidRPr="00B22838">
              <w:rPr>
                <w:rFonts w:ascii="Arial Narrow" w:hAnsi="Arial Narrow" w:cs="Calibri"/>
                <w:b/>
                <w:bCs/>
                <w:i/>
                <w:iCs/>
                <w:color w:val="000000"/>
                <w:sz w:val="20"/>
                <w:szCs w:val="20"/>
                <w:lang w:val="es-419" w:eastAsia="es-419"/>
              </w:rPr>
              <w:t xml:space="preserve"> (</w:t>
            </w:r>
            <w:r w:rsidR="006D7E36" w:rsidRPr="00B3569D">
              <w:rPr>
                <w:rFonts w:ascii="Arial Narrow" w:hAnsi="Arial Narrow" w:cs="Calibri"/>
                <w:b/>
                <w:bCs/>
                <w:i/>
                <w:iCs/>
                <w:color w:val="000000"/>
                <w:sz w:val="20"/>
                <w:szCs w:val="20"/>
                <w:u w:val="single"/>
                <w:lang w:val="es-419" w:eastAsia="es-419"/>
              </w:rPr>
              <w:t>REQUERIDO</w:t>
            </w:r>
            <w:r w:rsidR="006D7E36" w:rsidRPr="00B22838">
              <w:rPr>
                <w:rFonts w:ascii="Arial Narrow" w:hAnsi="Arial Narrow" w:cs="Calibri"/>
                <w:b/>
                <w:bCs/>
                <w:i/>
                <w:iCs/>
                <w:color w:val="000000"/>
                <w:sz w:val="20"/>
                <w:szCs w:val="20"/>
                <w:lang w:val="es-419" w:eastAsia="es-419"/>
              </w:rPr>
              <w:t>)</w:t>
            </w:r>
          </w:p>
        </w:tc>
        <w:tc>
          <w:tcPr>
            <w:tcW w:w="1170" w:type="dxa"/>
            <w:shd w:val="clear" w:color="auto" w:fill="D9D9D9"/>
            <w:vAlign w:val="center"/>
          </w:tcPr>
          <w:p w14:paraId="21A1CE5C" w14:textId="77777777" w:rsidR="006D7E36" w:rsidRPr="00B22838" w:rsidRDefault="006D7E36" w:rsidP="006D7E36">
            <w:pPr>
              <w:spacing w:line="259" w:lineRule="auto"/>
              <w:jc w:val="center"/>
              <w:rPr>
                <w:rFonts w:ascii="Arial Narrow" w:eastAsia="Calibri" w:hAnsi="Arial Narrow"/>
                <w:sz w:val="18"/>
                <w:szCs w:val="18"/>
                <w:lang w:eastAsia="en-US"/>
              </w:rPr>
            </w:pPr>
            <w:r w:rsidRPr="00B22838">
              <w:rPr>
                <w:rFonts w:ascii="Arial Narrow" w:eastAsia="Calibri" w:hAnsi="Arial Narrow"/>
                <w:b/>
                <w:bCs/>
                <w:sz w:val="16"/>
                <w:szCs w:val="16"/>
                <w:lang w:eastAsia="en-US"/>
              </w:rPr>
              <w:t>CUMPLE / NO CUMPLE</w:t>
            </w:r>
          </w:p>
        </w:tc>
        <w:tc>
          <w:tcPr>
            <w:tcW w:w="2520" w:type="dxa"/>
            <w:shd w:val="clear" w:color="auto" w:fill="D9D9D9"/>
            <w:vAlign w:val="center"/>
          </w:tcPr>
          <w:p w14:paraId="0594ADBF" w14:textId="7A0E512C" w:rsidR="006D7E36" w:rsidRPr="00B22838" w:rsidRDefault="006D7E36" w:rsidP="006D7E36">
            <w:pPr>
              <w:spacing w:line="259" w:lineRule="auto"/>
              <w:jc w:val="center"/>
              <w:rPr>
                <w:rFonts w:ascii="Arial Narrow" w:eastAsia="Calibri" w:hAnsi="Arial Narrow"/>
                <w:b/>
                <w:bCs/>
                <w:sz w:val="20"/>
                <w:szCs w:val="20"/>
                <w:lang w:eastAsia="en-US"/>
              </w:rPr>
            </w:pPr>
            <w:r w:rsidRPr="00F862A2">
              <w:rPr>
                <w:rFonts w:ascii="Arial Narrow" w:hAnsi="Arial Narrow" w:cstheme="minorHAnsi"/>
                <w:b/>
                <w:bCs/>
                <w:sz w:val="16"/>
                <w:szCs w:val="18"/>
              </w:rPr>
              <w:t>DESCRIBIR COMO CUMPLE SU OFERTA</w:t>
            </w:r>
          </w:p>
        </w:tc>
      </w:tr>
      <w:bookmarkEnd w:id="7"/>
      <w:tr w:rsidR="006D7E36" w:rsidRPr="00B22838" w14:paraId="43D88C77" w14:textId="33DA372D" w:rsidTr="008B5106">
        <w:trPr>
          <w:trHeight w:val="989"/>
          <w:jc w:val="center"/>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14:paraId="75C96003" w14:textId="77777777" w:rsidR="006D7E36" w:rsidRPr="00B22838" w:rsidRDefault="006D7E36" w:rsidP="006D7E36">
            <w:pPr>
              <w:spacing w:line="259" w:lineRule="auto"/>
              <w:jc w:val="center"/>
              <w:rPr>
                <w:rFonts w:ascii="Arial Narrow" w:eastAsia="Calibri" w:hAnsi="Arial Narrow"/>
                <w:i/>
                <w:iCs/>
                <w:sz w:val="22"/>
                <w:szCs w:val="22"/>
                <w:lang w:val="es-419" w:eastAsia="en-US"/>
              </w:rPr>
            </w:pPr>
            <w:r w:rsidRPr="00B22838">
              <w:rPr>
                <w:rFonts w:ascii="Calibri" w:hAnsi="Calibri" w:cs="Calibri"/>
                <w:b/>
                <w:bCs/>
                <w:color w:val="000000"/>
                <w:sz w:val="22"/>
                <w:szCs w:val="22"/>
              </w:rPr>
              <w:t>1</w:t>
            </w:r>
          </w:p>
        </w:tc>
        <w:tc>
          <w:tcPr>
            <w:tcW w:w="9758" w:type="dxa"/>
            <w:tcBorders>
              <w:top w:val="single" w:sz="4" w:space="0" w:color="auto"/>
              <w:left w:val="single" w:sz="4" w:space="0" w:color="auto"/>
              <w:bottom w:val="single" w:sz="4" w:space="0" w:color="auto"/>
              <w:right w:val="single" w:sz="4" w:space="0" w:color="auto"/>
            </w:tcBorders>
            <w:shd w:val="clear" w:color="auto" w:fill="auto"/>
            <w:vAlign w:val="center"/>
          </w:tcPr>
          <w:p w14:paraId="57BE59C7" w14:textId="77777777" w:rsidR="00673A27" w:rsidRDefault="00673A27" w:rsidP="006D7E36">
            <w:pPr>
              <w:spacing w:line="276" w:lineRule="auto"/>
              <w:jc w:val="both"/>
              <w:rPr>
                <w:rFonts w:ascii="Arial Narrow" w:hAnsi="Arial Narrow" w:cs="Calibri"/>
                <w:color w:val="000000"/>
                <w:sz w:val="22"/>
                <w:szCs w:val="22"/>
              </w:rPr>
            </w:pPr>
          </w:p>
          <w:p w14:paraId="01F91D82" w14:textId="4CEDBED2" w:rsidR="006D7E36" w:rsidRDefault="006D7E36" w:rsidP="006D7E36">
            <w:pPr>
              <w:spacing w:line="276" w:lineRule="auto"/>
              <w:jc w:val="both"/>
              <w:rPr>
                <w:rFonts w:ascii="Arial Narrow" w:hAnsi="Arial Narrow" w:cs="Calibri"/>
                <w:color w:val="000000"/>
                <w:sz w:val="22"/>
                <w:szCs w:val="22"/>
              </w:rPr>
            </w:pPr>
            <w:r w:rsidRPr="00B22838">
              <w:rPr>
                <w:rFonts w:ascii="Arial Narrow" w:hAnsi="Arial Narrow" w:cs="Calibri"/>
                <w:color w:val="000000"/>
                <w:sz w:val="22"/>
                <w:szCs w:val="22"/>
              </w:rPr>
              <w:t>El oferente de la solución con sus módulos debe presentar certificación de la solución, indicando que el mismo, está autorizado a ser representante directo de la marca ofertada en República Dominicana. (Se validará directamente con el fabricante).</w:t>
            </w:r>
          </w:p>
          <w:p w14:paraId="49753E2A" w14:textId="125C8222" w:rsidR="00673A27" w:rsidRPr="00B22838" w:rsidRDefault="00673A27" w:rsidP="006D7E36">
            <w:pPr>
              <w:spacing w:line="276" w:lineRule="auto"/>
              <w:jc w:val="both"/>
              <w:rPr>
                <w:rFonts w:ascii="Arial Narrow" w:eastAsia="Calibri" w:hAnsi="Arial Narrow"/>
                <w:sz w:val="22"/>
                <w:szCs w:val="22"/>
                <w:lang w:eastAsia="en-US"/>
              </w:rPr>
            </w:pPr>
          </w:p>
        </w:tc>
        <w:tc>
          <w:tcPr>
            <w:tcW w:w="1170" w:type="dxa"/>
            <w:tcBorders>
              <w:top w:val="single" w:sz="4" w:space="0" w:color="auto"/>
              <w:left w:val="single" w:sz="4" w:space="0" w:color="auto"/>
              <w:bottom w:val="single" w:sz="4" w:space="0" w:color="auto"/>
              <w:right w:val="single" w:sz="4" w:space="0" w:color="000000"/>
            </w:tcBorders>
            <w:shd w:val="clear" w:color="000000" w:fill="FFFFFF"/>
            <w:vAlign w:val="center"/>
          </w:tcPr>
          <w:p w14:paraId="31DE9A77" w14:textId="77777777" w:rsidR="006D7E36" w:rsidRPr="00B22838" w:rsidRDefault="006D7E36" w:rsidP="006D7E36">
            <w:pPr>
              <w:spacing w:line="259" w:lineRule="auto"/>
              <w:jc w:val="center"/>
              <w:rPr>
                <w:rFonts w:ascii="Arial Narrow" w:eastAsia="Calibri" w:hAnsi="Arial Narrow"/>
                <w:sz w:val="22"/>
                <w:szCs w:val="22"/>
                <w:lang w:eastAsia="en-US"/>
              </w:rPr>
            </w:pPr>
          </w:p>
        </w:tc>
        <w:tc>
          <w:tcPr>
            <w:tcW w:w="2520" w:type="dxa"/>
            <w:tcBorders>
              <w:top w:val="single" w:sz="4" w:space="0" w:color="auto"/>
              <w:left w:val="single" w:sz="4" w:space="0" w:color="auto"/>
              <w:bottom w:val="single" w:sz="4" w:space="0" w:color="auto"/>
              <w:right w:val="single" w:sz="4" w:space="0" w:color="000000"/>
            </w:tcBorders>
            <w:shd w:val="clear" w:color="000000" w:fill="FFFFFF"/>
          </w:tcPr>
          <w:p w14:paraId="55839B6E" w14:textId="77777777" w:rsidR="006D7E36" w:rsidRPr="00B22838" w:rsidRDefault="006D7E36" w:rsidP="006D7E36">
            <w:pPr>
              <w:spacing w:line="259" w:lineRule="auto"/>
              <w:jc w:val="center"/>
              <w:rPr>
                <w:rFonts w:ascii="Arial Narrow" w:eastAsia="Calibri" w:hAnsi="Arial Narrow"/>
                <w:sz w:val="22"/>
                <w:szCs w:val="22"/>
                <w:lang w:eastAsia="en-US"/>
              </w:rPr>
            </w:pPr>
          </w:p>
        </w:tc>
      </w:tr>
      <w:tr w:rsidR="006D7E36" w:rsidRPr="00B22838" w14:paraId="6976B1EB" w14:textId="34EE9BE2" w:rsidTr="008B5106">
        <w:trPr>
          <w:trHeight w:val="305"/>
          <w:jc w:val="center"/>
        </w:trPr>
        <w:tc>
          <w:tcPr>
            <w:tcW w:w="587" w:type="dxa"/>
            <w:tcBorders>
              <w:top w:val="nil"/>
              <w:left w:val="single" w:sz="4" w:space="0" w:color="auto"/>
              <w:bottom w:val="single" w:sz="4" w:space="0" w:color="auto"/>
              <w:right w:val="single" w:sz="4" w:space="0" w:color="auto"/>
            </w:tcBorders>
            <w:shd w:val="clear" w:color="000000" w:fill="FFFFFF"/>
            <w:vAlign w:val="center"/>
          </w:tcPr>
          <w:p w14:paraId="659184C6" w14:textId="77777777" w:rsidR="006D7E36" w:rsidRPr="00B22838" w:rsidRDefault="006D7E36" w:rsidP="006D7E36">
            <w:pPr>
              <w:spacing w:line="259" w:lineRule="auto"/>
              <w:jc w:val="center"/>
              <w:rPr>
                <w:rFonts w:ascii="Arial Narrow" w:eastAsia="Calibri" w:hAnsi="Arial Narrow"/>
                <w:i/>
                <w:iCs/>
                <w:sz w:val="22"/>
                <w:szCs w:val="22"/>
                <w:lang w:val="es-419" w:eastAsia="en-US"/>
              </w:rPr>
            </w:pPr>
            <w:r w:rsidRPr="00B22838">
              <w:rPr>
                <w:rFonts w:ascii="Calibri" w:hAnsi="Calibri" w:cs="Calibri"/>
                <w:b/>
                <w:bCs/>
                <w:color w:val="000000"/>
                <w:sz w:val="22"/>
                <w:szCs w:val="22"/>
              </w:rPr>
              <w:t>2</w:t>
            </w:r>
          </w:p>
        </w:tc>
        <w:tc>
          <w:tcPr>
            <w:tcW w:w="9758" w:type="dxa"/>
            <w:tcBorders>
              <w:top w:val="single" w:sz="4" w:space="0" w:color="auto"/>
              <w:left w:val="single" w:sz="4" w:space="0" w:color="auto"/>
              <w:bottom w:val="single" w:sz="4" w:space="0" w:color="auto"/>
              <w:right w:val="single" w:sz="4" w:space="0" w:color="000000"/>
            </w:tcBorders>
            <w:shd w:val="clear" w:color="auto" w:fill="auto"/>
            <w:vAlign w:val="center"/>
          </w:tcPr>
          <w:p w14:paraId="0FE2FEFA" w14:textId="77777777" w:rsidR="00673A27" w:rsidRDefault="00673A27" w:rsidP="006D7E36">
            <w:pPr>
              <w:spacing w:line="276" w:lineRule="auto"/>
              <w:jc w:val="both"/>
              <w:rPr>
                <w:rFonts w:ascii="Arial Narrow" w:hAnsi="Arial Narrow" w:cs="Calibri"/>
                <w:color w:val="000000"/>
                <w:sz w:val="22"/>
                <w:szCs w:val="22"/>
              </w:rPr>
            </w:pPr>
          </w:p>
          <w:p w14:paraId="69C0A5B6" w14:textId="01BB7779" w:rsidR="006D7E36" w:rsidRDefault="006D7E36" w:rsidP="006D7E36">
            <w:pPr>
              <w:spacing w:line="276" w:lineRule="auto"/>
              <w:jc w:val="both"/>
              <w:rPr>
                <w:rFonts w:ascii="Arial Narrow" w:hAnsi="Arial Narrow" w:cs="Calibri"/>
                <w:color w:val="000000"/>
                <w:sz w:val="22"/>
                <w:szCs w:val="22"/>
              </w:rPr>
            </w:pPr>
            <w:r w:rsidRPr="00B22838">
              <w:rPr>
                <w:rFonts w:ascii="Arial Narrow" w:hAnsi="Arial Narrow" w:cs="Calibri"/>
                <w:color w:val="000000"/>
                <w:sz w:val="22"/>
                <w:szCs w:val="22"/>
              </w:rPr>
              <w:t>El oferente de solución con sus módulos debe presentar una certificación por parte del fabricante indicando que está certificado para vender e instalar los componentes propuestos a el Banco Agrícola. (Se validará directamente con el fabricante).</w:t>
            </w:r>
          </w:p>
          <w:p w14:paraId="4E766A60" w14:textId="77777777" w:rsidR="00673A27" w:rsidRDefault="00673A27" w:rsidP="006D7E36">
            <w:pPr>
              <w:spacing w:line="276" w:lineRule="auto"/>
              <w:jc w:val="both"/>
              <w:rPr>
                <w:rFonts w:ascii="Arial Narrow" w:hAnsi="Arial Narrow" w:cs="Calibri"/>
                <w:color w:val="000000"/>
                <w:sz w:val="22"/>
                <w:szCs w:val="22"/>
              </w:rPr>
            </w:pPr>
          </w:p>
          <w:p w14:paraId="1F3E20FA" w14:textId="77777777" w:rsidR="00673A27" w:rsidRDefault="00673A27" w:rsidP="006D7E36">
            <w:pPr>
              <w:spacing w:line="276" w:lineRule="auto"/>
              <w:jc w:val="both"/>
              <w:rPr>
                <w:rFonts w:ascii="Arial Narrow" w:hAnsi="Arial Narrow" w:cs="Calibri"/>
                <w:color w:val="000000"/>
                <w:sz w:val="22"/>
                <w:szCs w:val="22"/>
              </w:rPr>
            </w:pPr>
          </w:p>
          <w:p w14:paraId="1A9F8E14" w14:textId="4A29A224" w:rsidR="00673A27" w:rsidRPr="00B22838" w:rsidRDefault="00673A27" w:rsidP="006D7E36">
            <w:pPr>
              <w:spacing w:line="276" w:lineRule="auto"/>
              <w:jc w:val="both"/>
              <w:rPr>
                <w:rFonts w:ascii="Arial Narrow" w:eastAsia="Calibri" w:hAnsi="Arial Narrow"/>
                <w:sz w:val="22"/>
                <w:szCs w:val="22"/>
                <w:lang w:eastAsia="en-US"/>
              </w:rPr>
            </w:pPr>
          </w:p>
        </w:tc>
        <w:tc>
          <w:tcPr>
            <w:tcW w:w="1170" w:type="dxa"/>
            <w:tcBorders>
              <w:top w:val="single" w:sz="4" w:space="0" w:color="auto"/>
              <w:left w:val="single" w:sz="4" w:space="0" w:color="auto"/>
              <w:bottom w:val="single" w:sz="4" w:space="0" w:color="auto"/>
              <w:right w:val="single" w:sz="4" w:space="0" w:color="000000"/>
            </w:tcBorders>
            <w:shd w:val="clear" w:color="000000" w:fill="FFFFFF"/>
            <w:vAlign w:val="center"/>
          </w:tcPr>
          <w:p w14:paraId="761A4930" w14:textId="77777777" w:rsidR="006D7E36" w:rsidRPr="00B22838" w:rsidRDefault="006D7E36" w:rsidP="006D7E36">
            <w:pPr>
              <w:spacing w:line="259" w:lineRule="auto"/>
              <w:jc w:val="center"/>
              <w:rPr>
                <w:rFonts w:ascii="Arial Narrow" w:eastAsia="Calibri" w:hAnsi="Arial Narrow"/>
                <w:sz w:val="22"/>
                <w:szCs w:val="22"/>
                <w:lang w:eastAsia="en-US"/>
              </w:rPr>
            </w:pPr>
          </w:p>
        </w:tc>
        <w:tc>
          <w:tcPr>
            <w:tcW w:w="2520" w:type="dxa"/>
            <w:tcBorders>
              <w:top w:val="single" w:sz="4" w:space="0" w:color="auto"/>
              <w:left w:val="single" w:sz="4" w:space="0" w:color="auto"/>
              <w:bottom w:val="single" w:sz="4" w:space="0" w:color="auto"/>
              <w:right w:val="single" w:sz="4" w:space="0" w:color="000000"/>
            </w:tcBorders>
            <w:shd w:val="clear" w:color="000000" w:fill="FFFFFF"/>
          </w:tcPr>
          <w:p w14:paraId="40DF0D89" w14:textId="77777777" w:rsidR="006D7E36" w:rsidRPr="00B22838" w:rsidRDefault="006D7E36" w:rsidP="006D7E36">
            <w:pPr>
              <w:spacing w:line="259" w:lineRule="auto"/>
              <w:jc w:val="center"/>
              <w:rPr>
                <w:rFonts w:ascii="Arial Narrow" w:eastAsia="Calibri" w:hAnsi="Arial Narrow"/>
                <w:sz w:val="22"/>
                <w:szCs w:val="22"/>
                <w:lang w:eastAsia="en-US"/>
              </w:rPr>
            </w:pPr>
          </w:p>
        </w:tc>
      </w:tr>
      <w:tr w:rsidR="000878CD" w:rsidRPr="00B22838" w14:paraId="62A66657" w14:textId="481711D7" w:rsidTr="00B3569D">
        <w:trPr>
          <w:trHeight w:val="476"/>
          <w:jc w:val="center"/>
        </w:trPr>
        <w:tc>
          <w:tcPr>
            <w:tcW w:w="587" w:type="dxa"/>
            <w:tcBorders>
              <w:top w:val="nil"/>
              <w:left w:val="single" w:sz="4" w:space="0" w:color="auto"/>
              <w:bottom w:val="single" w:sz="4" w:space="0" w:color="auto"/>
              <w:right w:val="single" w:sz="4" w:space="0" w:color="auto"/>
            </w:tcBorders>
            <w:shd w:val="clear" w:color="auto" w:fill="D9D9D9"/>
            <w:vAlign w:val="center"/>
          </w:tcPr>
          <w:p w14:paraId="09946B67" w14:textId="77777777" w:rsidR="000878CD" w:rsidRPr="00B22838" w:rsidRDefault="000878CD" w:rsidP="006D7E36">
            <w:pPr>
              <w:spacing w:line="259" w:lineRule="auto"/>
              <w:jc w:val="center"/>
              <w:rPr>
                <w:rFonts w:ascii="Calibri" w:hAnsi="Calibri" w:cs="Calibri"/>
                <w:b/>
                <w:bCs/>
                <w:color w:val="000000"/>
                <w:sz w:val="22"/>
                <w:szCs w:val="22"/>
              </w:rPr>
            </w:pPr>
            <w:r w:rsidRPr="00B22838">
              <w:rPr>
                <w:rFonts w:ascii="Arial Narrow" w:eastAsia="Calibri" w:hAnsi="Arial Narrow"/>
                <w:b/>
                <w:bCs/>
                <w:sz w:val="22"/>
                <w:szCs w:val="22"/>
                <w:lang w:val="es-419" w:eastAsia="en-US"/>
              </w:rPr>
              <w:t>No.</w:t>
            </w:r>
          </w:p>
        </w:tc>
        <w:tc>
          <w:tcPr>
            <w:tcW w:w="9758" w:type="dxa"/>
            <w:tcBorders>
              <w:top w:val="single" w:sz="4" w:space="0" w:color="auto"/>
              <w:left w:val="single" w:sz="4" w:space="0" w:color="auto"/>
              <w:bottom w:val="single" w:sz="4" w:space="0" w:color="auto"/>
              <w:right w:val="single" w:sz="4" w:space="0" w:color="000000"/>
            </w:tcBorders>
            <w:shd w:val="clear" w:color="auto" w:fill="D9D9D9"/>
            <w:vAlign w:val="center"/>
          </w:tcPr>
          <w:p w14:paraId="1DE8F888" w14:textId="56814466" w:rsidR="000878CD" w:rsidRPr="00B3569D" w:rsidRDefault="00000000" w:rsidP="00B3569D">
            <w:pPr>
              <w:pStyle w:val="ListParagraph"/>
              <w:numPr>
                <w:ilvl w:val="0"/>
                <w:numId w:val="4"/>
              </w:numPr>
              <w:spacing w:line="276" w:lineRule="auto"/>
              <w:jc w:val="center"/>
              <w:rPr>
                <w:rFonts w:ascii="Arial Narrow" w:hAnsi="Arial Narrow" w:cs="Calibri"/>
                <w:color w:val="000000"/>
                <w:sz w:val="22"/>
                <w:szCs w:val="22"/>
              </w:rPr>
            </w:pPr>
            <w:r w:rsidRPr="00B3569D">
              <w:rPr>
                <w:rFonts w:ascii="Arial Narrow" w:hAnsi="Arial Narrow" w:cs="Calibri"/>
                <w:b/>
                <w:bCs/>
                <w:color w:val="000000"/>
                <w:sz w:val="20"/>
                <w:szCs w:val="20"/>
                <w:lang w:val="es-419" w:eastAsia="es-419"/>
              </w:rPr>
              <w:t>COMPETENCIAS DE LA EMPRESA OFERENTE</w:t>
            </w:r>
            <w:r w:rsidR="000878CD" w:rsidRPr="00B3569D">
              <w:rPr>
                <w:rFonts w:ascii="Arial Narrow" w:hAnsi="Arial Narrow" w:cs="Calibri"/>
                <w:b/>
                <w:bCs/>
                <w:color w:val="000000"/>
                <w:sz w:val="20"/>
                <w:szCs w:val="20"/>
                <w:lang w:val="es-419" w:eastAsia="es-419"/>
              </w:rPr>
              <w:t xml:space="preserve"> </w:t>
            </w:r>
            <w:r w:rsidR="000878CD" w:rsidRPr="00B3569D">
              <w:rPr>
                <w:rFonts w:ascii="Arial Narrow" w:hAnsi="Arial Narrow" w:cs="Calibri"/>
                <w:b/>
                <w:bCs/>
                <w:i/>
                <w:iCs/>
                <w:color w:val="000000"/>
                <w:sz w:val="20"/>
                <w:szCs w:val="20"/>
                <w:lang w:val="es-419" w:eastAsia="es-419"/>
              </w:rPr>
              <w:t>(PUNTUACION)</w:t>
            </w:r>
          </w:p>
        </w:tc>
        <w:tc>
          <w:tcPr>
            <w:tcW w:w="3690" w:type="dxa"/>
            <w:gridSpan w:val="2"/>
            <w:tcBorders>
              <w:top w:val="single" w:sz="4" w:space="0" w:color="auto"/>
              <w:left w:val="single" w:sz="4" w:space="0" w:color="auto"/>
              <w:bottom w:val="single" w:sz="4" w:space="0" w:color="auto"/>
              <w:right w:val="single" w:sz="4" w:space="0" w:color="000000"/>
            </w:tcBorders>
            <w:shd w:val="clear" w:color="auto" w:fill="D9D9D9"/>
            <w:vAlign w:val="center"/>
          </w:tcPr>
          <w:p w14:paraId="3814537A" w14:textId="494C2760" w:rsidR="000878CD" w:rsidRPr="00B22838" w:rsidRDefault="000878CD" w:rsidP="006D7E36">
            <w:pPr>
              <w:spacing w:line="259" w:lineRule="auto"/>
              <w:jc w:val="center"/>
              <w:rPr>
                <w:rFonts w:ascii="Arial Narrow" w:eastAsia="Calibri" w:hAnsi="Arial Narrow"/>
                <w:b/>
                <w:bCs/>
                <w:caps/>
                <w:sz w:val="20"/>
                <w:szCs w:val="20"/>
                <w:lang w:eastAsia="en-US"/>
              </w:rPr>
            </w:pPr>
            <w:r w:rsidRPr="00B22838">
              <w:rPr>
                <w:rFonts w:ascii="Arial Narrow" w:eastAsia="Calibri" w:hAnsi="Arial Narrow"/>
                <w:b/>
                <w:bCs/>
                <w:caps/>
                <w:sz w:val="18"/>
                <w:szCs w:val="18"/>
                <w:lang w:eastAsia="en-US"/>
              </w:rPr>
              <w:t>PUNTUACIÓN</w:t>
            </w:r>
          </w:p>
        </w:tc>
      </w:tr>
      <w:tr w:rsidR="000878CD" w:rsidRPr="00B22838" w14:paraId="47F5744D" w14:textId="7ED33826" w:rsidTr="008B5106">
        <w:trPr>
          <w:trHeight w:val="3095"/>
          <w:jc w:val="center"/>
        </w:trPr>
        <w:tc>
          <w:tcPr>
            <w:tcW w:w="587" w:type="dxa"/>
            <w:tcBorders>
              <w:top w:val="nil"/>
              <w:left w:val="single" w:sz="4" w:space="0" w:color="auto"/>
              <w:bottom w:val="single" w:sz="4" w:space="0" w:color="auto"/>
              <w:right w:val="single" w:sz="4" w:space="0" w:color="auto"/>
            </w:tcBorders>
            <w:shd w:val="clear" w:color="000000" w:fill="FFFFFF"/>
            <w:vAlign w:val="center"/>
          </w:tcPr>
          <w:p w14:paraId="24B103BB" w14:textId="77777777" w:rsidR="000878CD" w:rsidRPr="00B22838" w:rsidRDefault="000878CD" w:rsidP="006D7E36">
            <w:pPr>
              <w:spacing w:line="259" w:lineRule="auto"/>
              <w:jc w:val="center"/>
              <w:rPr>
                <w:rFonts w:ascii="Arial Narrow" w:eastAsia="Calibri" w:hAnsi="Arial Narrow"/>
                <w:i/>
                <w:iCs/>
                <w:sz w:val="22"/>
                <w:szCs w:val="22"/>
                <w:lang w:val="es-419" w:eastAsia="en-US"/>
              </w:rPr>
            </w:pPr>
            <w:r w:rsidRPr="00B22838">
              <w:rPr>
                <w:rFonts w:ascii="Calibri" w:hAnsi="Calibri" w:cs="Calibri"/>
                <w:b/>
                <w:bCs/>
                <w:color w:val="000000"/>
                <w:sz w:val="22"/>
                <w:szCs w:val="22"/>
              </w:rPr>
              <w:t>3</w:t>
            </w:r>
          </w:p>
        </w:tc>
        <w:tc>
          <w:tcPr>
            <w:tcW w:w="9758" w:type="dxa"/>
            <w:tcBorders>
              <w:top w:val="single" w:sz="4" w:space="0" w:color="auto"/>
              <w:left w:val="single" w:sz="4" w:space="0" w:color="auto"/>
              <w:bottom w:val="single" w:sz="4" w:space="0" w:color="auto"/>
              <w:right w:val="single" w:sz="4" w:space="0" w:color="auto"/>
            </w:tcBorders>
            <w:shd w:val="clear" w:color="auto" w:fill="auto"/>
            <w:vAlign w:val="center"/>
          </w:tcPr>
          <w:p w14:paraId="35E8D488" w14:textId="77777777" w:rsidR="000878CD" w:rsidRPr="00B22838" w:rsidRDefault="000878CD" w:rsidP="006D7E36">
            <w:pPr>
              <w:spacing w:line="276" w:lineRule="auto"/>
              <w:rPr>
                <w:rFonts w:ascii="Arial Narrow" w:eastAsia="Calibri" w:hAnsi="Arial Narrow"/>
                <w:sz w:val="22"/>
                <w:szCs w:val="22"/>
                <w:lang w:eastAsia="en-US"/>
              </w:rPr>
            </w:pPr>
            <w:r w:rsidRPr="00B22838">
              <w:rPr>
                <w:rFonts w:ascii="Arial Narrow" w:hAnsi="Arial Narrow" w:cs="Calibri"/>
                <w:color w:val="000000"/>
                <w:sz w:val="22"/>
                <w:szCs w:val="22"/>
              </w:rPr>
              <w:t>El oferente debe poseer años de experiencia demostrada ofreciendo consultoría e implementando este tipo de proyectos. El puntaje se determina de la siguiente manera, presentando carta o certificaciones que abalen sus años de experiencia en consultoría e implementando proyectos de solución DLP o proyectos de soluciones de ciberseguridad:</w:t>
            </w:r>
            <w:r w:rsidRPr="00B22838">
              <w:rPr>
                <w:rFonts w:ascii="Arial Narrow" w:hAnsi="Arial Narrow" w:cs="Calibri"/>
                <w:color w:val="000000"/>
                <w:sz w:val="22"/>
                <w:szCs w:val="22"/>
              </w:rPr>
              <w:br/>
              <w:t xml:space="preserve"> - </w:t>
            </w:r>
            <w:r w:rsidRPr="00B22838">
              <w:rPr>
                <w:rFonts w:ascii="Arial Narrow" w:hAnsi="Arial Narrow" w:cs="Calibri"/>
                <w:b/>
                <w:bCs/>
                <w:color w:val="000000"/>
                <w:sz w:val="22"/>
                <w:szCs w:val="22"/>
              </w:rPr>
              <w:t>6 años o más</w:t>
            </w:r>
            <w:r w:rsidRPr="00B22838">
              <w:rPr>
                <w:rFonts w:ascii="Arial Narrow" w:hAnsi="Arial Narrow" w:cs="Calibri"/>
                <w:color w:val="000000"/>
                <w:sz w:val="22"/>
                <w:szCs w:val="22"/>
              </w:rPr>
              <w:t xml:space="preserve"> de experiencia. </w:t>
            </w:r>
            <w:r w:rsidRPr="00B22838">
              <w:rPr>
                <w:rFonts w:ascii="Arial Narrow" w:hAnsi="Arial Narrow" w:cs="Calibri"/>
                <w:b/>
                <w:bCs/>
                <w:color w:val="000000"/>
                <w:sz w:val="22"/>
                <w:szCs w:val="22"/>
              </w:rPr>
              <w:t>Valor 20 Puntos.</w:t>
            </w:r>
            <w:r w:rsidRPr="00B22838">
              <w:rPr>
                <w:rFonts w:ascii="Arial Narrow" w:hAnsi="Arial Narrow" w:cs="Calibri"/>
                <w:color w:val="000000"/>
                <w:sz w:val="22"/>
                <w:szCs w:val="22"/>
              </w:rPr>
              <w:br/>
              <w:t xml:space="preserve"> - </w:t>
            </w:r>
            <w:r w:rsidRPr="00B22838">
              <w:rPr>
                <w:rFonts w:ascii="Arial Narrow" w:hAnsi="Arial Narrow" w:cs="Calibri"/>
                <w:b/>
                <w:bCs/>
                <w:color w:val="000000"/>
                <w:sz w:val="22"/>
                <w:szCs w:val="22"/>
              </w:rPr>
              <w:t>Entre 4 a 5 años</w:t>
            </w:r>
            <w:r w:rsidRPr="00B22838">
              <w:rPr>
                <w:rFonts w:ascii="Arial Narrow" w:hAnsi="Arial Narrow" w:cs="Calibri"/>
                <w:color w:val="000000"/>
                <w:sz w:val="22"/>
                <w:szCs w:val="22"/>
              </w:rPr>
              <w:t xml:space="preserve"> de experiencia. </w:t>
            </w:r>
            <w:r w:rsidRPr="00B22838">
              <w:rPr>
                <w:rFonts w:ascii="Arial Narrow" w:hAnsi="Arial Narrow" w:cs="Calibri"/>
                <w:b/>
                <w:bCs/>
                <w:color w:val="000000"/>
                <w:sz w:val="22"/>
                <w:szCs w:val="22"/>
              </w:rPr>
              <w:t>Valor 14 Puntos</w:t>
            </w:r>
            <w:r w:rsidRPr="00B22838">
              <w:rPr>
                <w:rFonts w:ascii="Arial Narrow" w:hAnsi="Arial Narrow" w:cs="Calibri"/>
                <w:color w:val="000000"/>
                <w:sz w:val="22"/>
                <w:szCs w:val="22"/>
              </w:rPr>
              <w:t>.</w:t>
            </w:r>
            <w:r w:rsidRPr="00B22838">
              <w:rPr>
                <w:rFonts w:ascii="Arial Narrow" w:hAnsi="Arial Narrow" w:cs="Calibri"/>
                <w:color w:val="000000"/>
                <w:sz w:val="22"/>
                <w:szCs w:val="22"/>
              </w:rPr>
              <w:br/>
              <w:t xml:space="preserve"> - </w:t>
            </w:r>
            <w:r w:rsidRPr="00B22838">
              <w:rPr>
                <w:rFonts w:ascii="Arial Narrow" w:hAnsi="Arial Narrow" w:cs="Calibri"/>
                <w:b/>
                <w:bCs/>
                <w:color w:val="000000"/>
                <w:sz w:val="22"/>
                <w:szCs w:val="22"/>
              </w:rPr>
              <w:t xml:space="preserve">Entre 2 a 3 años </w:t>
            </w:r>
            <w:r w:rsidRPr="00B22838">
              <w:rPr>
                <w:rFonts w:ascii="Arial Narrow" w:hAnsi="Arial Narrow" w:cs="Calibri"/>
                <w:color w:val="000000"/>
                <w:sz w:val="22"/>
                <w:szCs w:val="22"/>
              </w:rPr>
              <w:t xml:space="preserve">de experiencia. </w:t>
            </w:r>
            <w:r w:rsidRPr="00B22838">
              <w:rPr>
                <w:rFonts w:ascii="Arial Narrow" w:hAnsi="Arial Narrow" w:cs="Calibri"/>
                <w:b/>
                <w:bCs/>
                <w:color w:val="000000"/>
                <w:sz w:val="22"/>
                <w:szCs w:val="22"/>
              </w:rPr>
              <w:t>Valor 10 Puntos.</w:t>
            </w:r>
            <w:r w:rsidRPr="00B22838">
              <w:rPr>
                <w:rFonts w:ascii="Arial Narrow" w:hAnsi="Arial Narrow" w:cs="Calibri"/>
                <w:color w:val="000000"/>
                <w:sz w:val="22"/>
                <w:szCs w:val="22"/>
              </w:rPr>
              <w:br/>
            </w:r>
            <w:r w:rsidRPr="00B22838">
              <w:rPr>
                <w:rFonts w:ascii="Arial Narrow" w:hAnsi="Arial Narrow" w:cs="Calibri"/>
                <w:b/>
                <w:bCs/>
                <w:color w:val="000000"/>
                <w:sz w:val="22"/>
                <w:szCs w:val="22"/>
              </w:rPr>
              <w:t>NOTA:</w:t>
            </w:r>
            <w:r w:rsidRPr="00B22838">
              <w:rPr>
                <w:rFonts w:ascii="Arial Narrow" w:hAnsi="Arial Narrow" w:cs="Calibri"/>
                <w:color w:val="000000"/>
                <w:sz w:val="22"/>
                <w:szCs w:val="22"/>
              </w:rPr>
              <w:t xml:space="preserve"> </w:t>
            </w:r>
            <w:r w:rsidRPr="00B22838">
              <w:rPr>
                <w:rFonts w:ascii="Arial Narrow" w:hAnsi="Arial Narrow" w:cs="Calibri"/>
                <w:b/>
                <w:bCs/>
                <w:color w:val="000000"/>
                <w:sz w:val="22"/>
                <w:szCs w:val="22"/>
              </w:rPr>
              <w:t>Las cartas o certificaciones, deben poseer los siguientes datos:</w:t>
            </w:r>
            <w:r w:rsidRPr="00B22838">
              <w:rPr>
                <w:rFonts w:ascii="Arial Narrow" w:hAnsi="Arial Narrow" w:cs="Calibri"/>
                <w:color w:val="000000"/>
                <w:sz w:val="22"/>
                <w:szCs w:val="22"/>
              </w:rPr>
              <w:br/>
              <w:t>- Nombre de la empresa donde se implementó la solución de ciberseguridad.</w:t>
            </w:r>
            <w:r w:rsidRPr="00B22838">
              <w:rPr>
                <w:rFonts w:ascii="Arial Narrow" w:hAnsi="Arial Narrow" w:cs="Calibri"/>
                <w:color w:val="000000"/>
                <w:sz w:val="22"/>
                <w:szCs w:val="22"/>
              </w:rPr>
              <w:br/>
              <w:t>- Nombre y contacto teléfono y Email del líder técnico del proyecto en la empresa.</w:t>
            </w:r>
            <w:r w:rsidRPr="00B22838">
              <w:rPr>
                <w:rFonts w:ascii="Arial Narrow" w:hAnsi="Arial Narrow" w:cs="Calibri"/>
                <w:color w:val="000000"/>
                <w:sz w:val="22"/>
                <w:szCs w:val="22"/>
              </w:rPr>
              <w:br/>
              <w:t>- Sello y firma de la empresa.</w:t>
            </w:r>
          </w:p>
        </w:tc>
        <w:tc>
          <w:tcPr>
            <w:tcW w:w="3690"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081DF8ED" w14:textId="0F25338D" w:rsidR="000878CD" w:rsidRPr="00673A27" w:rsidRDefault="000878CD" w:rsidP="006D7E36">
            <w:pPr>
              <w:spacing w:line="259" w:lineRule="auto"/>
              <w:jc w:val="center"/>
              <w:rPr>
                <w:rFonts w:ascii="Arial Narrow" w:hAnsi="Arial Narrow" w:cs="Calibri"/>
                <w:b/>
                <w:bCs/>
                <w:color w:val="000000"/>
                <w:sz w:val="28"/>
                <w:szCs w:val="28"/>
              </w:rPr>
            </w:pPr>
            <w:r w:rsidRPr="00B22838">
              <w:rPr>
                <w:rFonts w:ascii="Arial Narrow" w:hAnsi="Arial Narrow" w:cs="Calibri"/>
                <w:b/>
                <w:bCs/>
                <w:color w:val="000000"/>
                <w:sz w:val="28"/>
                <w:szCs w:val="28"/>
              </w:rPr>
              <w:t>20</w:t>
            </w:r>
          </w:p>
        </w:tc>
      </w:tr>
      <w:tr w:rsidR="000878CD" w:rsidRPr="00B22838" w14:paraId="7CE6FAFE" w14:textId="00E35DF7" w:rsidTr="008B5106">
        <w:trPr>
          <w:trHeight w:val="2780"/>
          <w:jc w:val="center"/>
        </w:trPr>
        <w:tc>
          <w:tcPr>
            <w:tcW w:w="587" w:type="dxa"/>
            <w:tcBorders>
              <w:top w:val="nil"/>
              <w:left w:val="single" w:sz="4" w:space="0" w:color="auto"/>
              <w:bottom w:val="single" w:sz="4" w:space="0" w:color="auto"/>
              <w:right w:val="single" w:sz="4" w:space="0" w:color="auto"/>
            </w:tcBorders>
            <w:shd w:val="clear" w:color="000000" w:fill="FFFFFF"/>
            <w:vAlign w:val="center"/>
          </w:tcPr>
          <w:p w14:paraId="2E7B90CE" w14:textId="77777777" w:rsidR="000878CD" w:rsidRPr="00B22838" w:rsidRDefault="000878CD" w:rsidP="006D7E36">
            <w:pPr>
              <w:spacing w:line="259" w:lineRule="auto"/>
              <w:jc w:val="center"/>
              <w:rPr>
                <w:rFonts w:ascii="Arial Narrow" w:eastAsia="Calibri" w:hAnsi="Arial Narrow"/>
                <w:i/>
                <w:iCs/>
                <w:sz w:val="22"/>
                <w:szCs w:val="22"/>
                <w:lang w:val="es-419" w:eastAsia="en-US"/>
              </w:rPr>
            </w:pPr>
            <w:r w:rsidRPr="00B22838">
              <w:rPr>
                <w:rFonts w:ascii="Calibri" w:hAnsi="Calibri" w:cs="Calibri"/>
                <w:b/>
                <w:bCs/>
                <w:color w:val="000000"/>
                <w:sz w:val="22"/>
                <w:szCs w:val="22"/>
              </w:rPr>
              <w:t>4</w:t>
            </w:r>
          </w:p>
        </w:tc>
        <w:tc>
          <w:tcPr>
            <w:tcW w:w="9758" w:type="dxa"/>
            <w:tcBorders>
              <w:top w:val="single" w:sz="4" w:space="0" w:color="auto"/>
              <w:left w:val="single" w:sz="4" w:space="0" w:color="auto"/>
              <w:bottom w:val="single" w:sz="4" w:space="0" w:color="auto"/>
              <w:right w:val="single" w:sz="4" w:space="0" w:color="000000"/>
            </w:tcBorders>
            <w:shd w:val="clear" w:color="auto" w:fill="auto"/>
            <w:vAlign w:val="center"/>
          </w:tcPr>
          <w:p w14:paraId="556EF8B7" w14:textId="77777777" w:rsidR="000878CD" w:rsidRPr="00B22838" w:rsidRDefault="000878CD" w:rsidP="006D7E36">
            <w:pPr>
              <w:spacing w:line="276" w:lineRule="auto"/>
              <w:rPr>
                <w:rFonts w:ascii="Arial Narrow" w:eastAsia="Calibri" w:hAnsi="Arial Narrow"/>
                <w:sz w:val="22"/>
                <w:szCs w:val="22"/>
                <w:lang w:eastAsia="en-US"/>
              </w:rPr>
            </w:pPr>
            <w:r w:rsidRPr="00B22838">
              <w:rPr>
                <w:rFonts w:ascii="Arial Narrow" w:hAnsi="Arial Narrow" w:cs="Calibri"/>
                <w:color w:val="000000"/>
                <w:sz w:val="22"/>
                <w:szCs w:val="22"/>
              </w:rPr>
              <w:t>El oferente debe incluir evidencia de proyectos en los cuales haya implementado solución DLP, de manera local o internacional. El puntaje se determina de la siguiente manera:</w:t>
            </w:r>
            <w:r w:rsidRPr="00B22838">
              <w:rPr>
                <w:rFonts w:ascii="Arial Narrow" w:hAnsi="Arial Narrow" w:cs="Calibri"/>
                <w:color w:val="000000"/>
                <w:sz w:val="22"/>
                <w:szCs w:val="22"/>
              </w:rPr>
              <w:br/>
              <w:t xml:space="preserve"> - </w:t>
            </w:r>
            <w:r w:rsidRPr="00B22838">
              <w:rPr>
                <w:rFonts w:ascii="Arial Narrow" w:hAnsi="Arial Narrow" w:cs="Calibri"/>
                <w:b/>
                <w:bCs/>
                <w:color w:val="000000"/>
                <w:sz w:val="22"/>
                <w:szCs w:val="22"/>
              </w:rPr>
              <w:t>3 o más cartas</w:t>
            </w:r>
            <w:r w:rsidRPr="00B22838">
              <w:rPr>
                <w:rFonts w:ascii="Arial Narrow" w:hAnsi="Arial Narrow" w:cs="Calibri"/>
                <w:color w:val="000000"/>
                <w:sz w:val="22"/>
                <w:szCs w:val="22"/>
              </w:rPr>
              <w:t xml:space="preserve"> de clientes donde hayan implementado solución DLP. </w:t>
            </w:r>
            <w:r w:rsidRPr="00B22838">
              <w:rPr>
                <w:rFonts w:ascii="Arial Narrow" w:hAnsi="Arial Narrow" w:cs="Calibri"/>
                <w:b/>
                <w:bCs/>
                <w:color w:val="000000"/>
                <w:sz w:val="22"/>
                <w:szCs w:val="22"/>
              </w:rPr>
              <w:t>Valor 25</w:t>
            </w:r>
            <w:r w:rsidRPr="00B22838">
              <w:rPr>
                <w:rFonts w:ascii="Arial Narrow" w:hAnsi="Arial Narrow" w:cs="Calibri"/>
                <w:color w:val="000000"/>
                <w:sz w:val="22"/>
                <w:szCs w:val="22"/>
              </w:rPr>
              <w:t xml:space="preserve"> </w:t>
            </w:r>
            <w:r w:rsidRPr="00B22838">
              <w:rPr>
                <w:rFonts w:ascii="Arial Narrow" w:hAnsi="Arial Narrow" w:cs="Calibri"/>
                <w:b/>
                <w:bCs/>
                <w:color w:val="000000"/>
                <w:sz w:val="22"/>
                <w:szCs w:val="22"/>
              </w:rPr>
              <w:t>Puntos.</w:t>
            </w:r>
            <w:r w:rsidRPr="00B22838">
              <w:rPr>
                <w:rFonts w:ascii="Arial Narrow" w:hAnsi="Arial Narrow" w:cs="Calibri"/>
                <w:color w:val="000000"/>
                <w:sz w:val="22"/>
                <w:szCs w:val="22"/>
              </w:rPr>
              <w:br/>
              <w:t xml:space="preserve"> - </w:t>
            </w:r>
            <w:r w:rsidRPr="00B22838">
              <w:rPr>
                <w:rFonts w:ascii="Arial Narrow" w:hAnsi="Arial Narrow" w:cs="Calibri"/>
                <w:b/>
                <w:bCs/>
                <w:color w:val="000000"/>
                <w:sz w:val="22"/>
                <w:szCs w:val="22"/>
              </w:rPr>
              <w:t xml:space="preserve">2 cartas </w:t>
            </w:r>
            <w:r w:rsidRPr="00B22838">
              <w:rPr>
                <w:rFonts w:ascii="Arial Narrow" w:hAnsi="Arial Narrow" w:cs="Calibri"/>
                <w:color w:val="000000"/>
                <w:sz w:val="22"/>
                <w:szCs w:val="22"/>
              </w:rPr>
              <w:t xml:space="preserve">de clientes donde hayan implementado solución DLP. </w:t>
            </w:r>
            <w:r w:rsidRPr="00B22838">
              <w:rPr>
                <w:rFonts w:ascii="Arial Narrow" w:hAnsi="Arial Narrow" w:cs="Calibri"/>
                <w:b/>
                <w:bCs/>
                <w:color w:val="000000"/>
                <w:sz w:val="22"/>
                <w:szCs w:val="22"/>
              </w:rPr>
              <w:t>Valor 15 Puntos.</w:t>
            </w:r>
            <w:r w:rsidRPr="00B22838">
              <w:rPr>
                <w:rFonts w:ascii="Arial Narrow" w:hAnsi="Arial Narrow" w:cs="Calibri"/>
                <w:b/>
                <w:bCs/>
                <w:color w:val="000000"/>
                <w:sz w:val="22"/>
                <w:szCs w:val="22"/>
              </w:rPr>
              <w:br/>
              <w:t xml:space="preserve"> - Mínimo requerido de 1 carta</w:t>
            </w:r>
            <w:r w:rsidRPr="00B22838">
              <w:rPr>
                <w:rFonts w:ascii="Arial Narrow" w:hAnsi="Arial Narrow" w:cs="Calibri"/>
                <w:color w:val="000000"/>
                <w:sz w:val="22"/>
                <w:szCs w:val="22"/>
              </w:rPr>
              <w:t xml:space="preserve"> de cliente donde haya implementado solución DLP</w:t>
            </w:r>
            <w:r w:rsidRPr="00B22838">
              <w:rPr>
                <w:rFonts w:ascii="Arial Narrow" w:hAnsi="Arial Narrow" w:cs="Calibri"/>
                <w:b/>
                <w:bCs/>
                <w:color w:val="000000"/>
                <w:sz w:val="22"/>
                <w:szCs w:val="22"/>
              </w:rPr>
              <w:t>. Valor 10 Puntos.</w:t>
            </w:r>
            <w:r w:rsidRPr="00B22838">
              <w:rPr>
                <w:rFonts w:ascii="Arial Narrow" w:hAnsi="Arial Narrow" w:cs="Calibri"/>
                <w:color w:val="000000"/>
                <w:sz w:val="22"/>
                <w:szCs w:val="22"/>
              </w:rPr>
              <w:br/>
            </w:r>
            <w:r w:rsidRPr="00B22838">
              <w:rPr>
                <w:rFonts w:ascii="Arial Narrow" w:hAnsi="Arial Narrow" w:cs="Calibri"/>
                <w:b/>
                <w:bCs/>
                <w:color w:val="000000"/>
                <w:sz w:val="22"/>
                <w:szCs w:val="22"/>
              </w:rPr>
              <w:t>NOTA: Las cartas, deben poseer los siguientes datos:</w:t>
            </w:r>
            <w:r w:rsidRPr="00B22838">
              <w:rPr>
                <w:rFonts w:ascii="Arial Narrow" w:hAnsi="Arial Narrow" w:cs="Calibri"/>
                <w:color w:val="000000"/>
                <w:sz w:val="22"/>
                <w:szCs w:val="22"/>
              </w:rPr>
              <w:br/>
              <w:t>- Nombre de la empresa donde se implementó la solución DLP.</w:t>
            </w:r>
            <w:r w:rsidRPr="00B22838">
              <w:rPr>
                <w:rFonts w:ascii="Arial Narrow" w:hAnsi="Arial Narrow" w:cs="Calibri"/>
                <w:color w:val="000000"/>
                <w:sz w:val="22"/>
                <w:szCs w:val="22"/>
              </w:rPr>
              <w:br/>
              <w:t>- Nombre y contacto teléfono y Email del líder técnico del proyecto en la empresa.</w:t>
            </w:r>
            <w:r w:rsidRPr="00B22838">
              <w:rPr>
                <w:rFonts w:ascii="Arial Narrow" w:hAnsi="Arial Narrow" w:cs="Calibri"/>
                <w:color w:val="000000"/>
                <w:sz w:val="22"/>
                <w:szCs w:val="22"/>
              </w:rPr>
              <w:br/>
              <w:t>- Sello y firma de la empresa.</w:t>
            </w:r>
          </w:p>
        </w:tc>
        <w:tc>
          <w:tcPr>
            <w:tcW w:w="3690" w:type="dxa"/>
            <w:gridSpan w:val="2"/>
            <w:tcBorders>
              <w:top w:val="single" w:sz="4" w:space="0" w:color="auto"/>
              <w:left w:val="single" w:sz="4" w:space="0" w:color="auto"/>
              <w:bottom w:val="single" w:sz="4" w:space="0" w:color="auto"/>
              <w:right w:val="single" w:sz="4" w:space="0" w:color="000000"/>
            </w:tcBorders>
            <w:shd w:val="clear" w:color="000000" w:fill="FFFFFF"/>
            <w:vAlign w:val="center"/>
          </w:tcPr>
          <w:p w14:paraId="2D98733F" w14:textId="73A48DD0" w:rsidR="000878CD" w:rsidRPr="00673A27" w:rsidRDefault="000878CD" w:rsidP="006D7E36">
            <w:pPr>
              <w:spacing w:line="259" w:lineRule="auto"/>
              <w:jc w:val="center"/>
              <w:rPr>
                <w:rFonts w:ascii="Arial Narrow" w:hAnsi="Arial Narrow" w:cs="Calibri"/>
                <w:b/>
                <w:bCs/>
                <w:color w:val="000000"/>
                <w:sz w:val="28"/>
                <w:szCs w:val="28"/>
              </w:rPr>
            </w:pPr>
            <w:r w:rsidRPr="00B22838">
              <w:rPr>
                <w:rFonts w:ascii="Arial Narrow" w:hAnsi="Arial Narrow" w:cs="Calibri"/>
                <w:b/>
                <w:bCs/>
                <w:color w:val="000000"/>
                <w:sz w:val="28"/>
                <w:szCs w:val="28"/>
              </w:rPr>
              <w:t>25</w:t>
            </w:r>
          </w:p>
        </w:tc>
      </w:tr>
      <w:tr w:rsidR="000878CD" w:rsidRPr="00B22838" w14:paraId="1E9AFA22" w14:textId="4C89F94D" w:rsidTr="008B5106">
        <w:trPr>
          <w:trHeight w:val="485"/>
          <w:jc w:val="center"/>
        </w:trPr>
        <w:tc>
          <w:tcPr>
            <w:tcW w:w="587" w:type="dxa"/>
            <w:tcBorders>
              <w:bottom w:val="single" w:sz="4" w:space="0" w:color="auto"/>
            </w:tcBorders>
            <w:shd w:val="clear" w:color="auto" w:fill="D9D9D9"/>
            <w:vAlign w:val="center"/>
          </w:tcPr>
          <w:p w14:paraId="4437D3CA" w14:textId="77777777" w:rsidR="000878CD" w:rsidRPr="00B22838" w:rsidRDefault="000878CD" w:rsidP="006D7E36">
            <w:pPr>
              <w:spacing w:line="259" w:lineRule="auto"/>
              <w:jc w:val="center"/>
              <w:rPr>
                <w:rFonts w:ascii="Arial Narrow" w:eastAsia="Calibri" w:hAnsi="Arial Narrow"/>
                <w:i/>
                <w:iCs/>
                <w:sz w:val="22"/>
                <w:szCs w:val="22"/>
                <w:lang w:val="es-419" w:eastAsia="en-US"/>
              </w:rPr>
            </w:pPr>
            <w:r w:rsidRPr="00B22838">
              <w:rPr>
                <w:rFonts w:ascii="Arial Narrow" w:eastAsia="Calibri" w:hAnsi="Arial Narrow"/>
                <w:b/>
                <w:bCs/>
                <w:sz w:val="22"/>
                <w:szCs w:val="22"/>
                <w:lang w:val="es-419" w:eastAsia="en-US"/>
              </w:rPr>
              <w:t>No.</w:t>
            </w:r>
          </w:p>
        </w:tc>
        <w:tc>
          <w:tcPr>
            <w:tcW w:w="9758" w:type="dxa"/>
            <w:tcBorders>
              <w:bottom w:val="single" w:sz="4" w:space="0" w:color="auto"/>
            </w:tcBorders>
            <w:shd w:val="clear" w:color="auto" w:fill="D9D9D9"/>
            <w:vAlign w:val="center"/>
          </w:tcPr>
          <w:p w14:paraId="2CC4CD6B" w14:textId="74D491C5" w:rsidR="000878CD" w:rsidRPr="00B3569D" w:rsidRDefault="000878CD" w:rsidP="00B3569D">
            <w:pPr>
              <w:pStyle w:val="ListParagraph"/>
              <w:numPr>
                <w:ilvl w:val="0"/>
                <w:numId w:val="4"/>
              </w:numPr>
              <w:spacing w:line="259" w:lineRule="auto"/>
              <w:jc w:val="center"/>
              <w:rPr>
                <w:rFonts w:ascii="Arial Narrow" w:eastAsia="Calibri" w:hAnsi="Arial Narrow"/>
                <w:b/>
                <w:bCs/>
                <w:sz w:val="20"/>
                <w:szCs w:val="20"/>
                <w:lang w:eastAsia="en-US"/>
              </w:rPr>
            </w:pPr>
            <w:r w:rsidRPr="00B3569D">
              <w:rPr>
                <w:rFonts w:ascii="Arial Narrow" w:hAnsi="Arial Narrow" w:cs="Calibri"/>
                <w:b/>
                <w:bCs/>
                <w:color w:val="000000"/>
                <w:sz w:val="20"/>
                <w:szCs w:val="20"/>
                <w:lang w:val="es-419" w:eastAsia="es-419"/>
              </w:rPr>
              <w:t>COMPETENCIAS PROFESIONALES DEL PERSONAL</w:t>
            </w:r>
            <w:r w:rsidR="00B3569D" w:rsidRPr="00B3569D">
              <w:rPr>
                <w:rFonts w:ascii="Arial Narrow" w:hAnsi="Arial Narrow" w:cs="Calibri"/>
                <w:b/>
                <w:bCs/>
                <w:color w:val="000000"/>
                <w:sz w:val="20"/>
                <w:szCs w:val="20"/>
                <w:lang w:val="es-419" w:eastAsia="es-419"/>
              </w:rPr>
              <w:t xml:space="preserve"> </w:t>
            </w:r>
            <w:r w:rsidR="00B3569D" w:rsidRPr="00B3569D">
              <w:rPr>
                <w:rFonts w:ascii="Arial Narrow" w:hAnsi="Arial Narrow" w:cs="Calibri"/>
                <w:b/>
                <w:bCs/>
                <w:i/>
                <w:iCs/>
                <w:color w:val="000000"/>
                <w:sz w:val="20"/>
                <w:szCs w:val="20"/>
                <w:lang w:val="es-419" w:eastAsia="es-419"/>
              </w:rPr>
              <w:t>(PUNTUACION)</w:t>
            </w:r>
          </w:p>
        </w:tc>
        <w:tc>
          <w:tcPr>
            <w:tcW w:w="3690" w:type="dxa"/>
            <w:gridSpan w:val="2"/>
            <w:shd w:val="clear" w:color="auto" w:fill="D9D9D9"/>
            <w:vAlign w:val="center"/>
          </w:tcPr>
          <w:p w14:paraId="642DD3E7" w14:textId="3FC9F114" w:rsidR="000878CD" w:rsidRPr="00B22838" w:rsidRDefault="000878CD" w:rsidP="006D7E36">
            <w:pPr>
              <w:spacing w:line="259" w:lineRule="auto"/>
              <w:jc w:val="center"/>
              <w:rPr>
                <w:rFonts w:ascii="Arial Narrow" w:eastAsia="Calibri" w:hAnsi="Arial Narrow"/>
                <w:b/>
                <w:bCs/>
                <w:caps/>
                <w:sz w:val="18"/>
                <w:szCs w:val="18"/>
                <w:lang w:eastAsia="en-US"/>
              </w:rPr>
            </w:pPr>
            <w:r w:rsidRPr="00B22838">
              <w:rPr>
                <w:rFonts w:ascii="Arial Narrow" w:eastAsia="Calibri" w:hAnsi="Arial Narrow"/>
                <w:b/>
                <w:bCs/>
                <w:caps/>
                <w:sz w:val="18"/>
                <w:szCs w:val="18"/>
                <w:lang w:eastAsia="en-US"/>
              </w:rPr>
              <w:t>PUNTUACIÓN</w:t>
            </w:r>
          </w:p>
        </w:tc>
      </w:tr>
      <w:tr w:rsidR="00673A27" w:rsidRPr="00B22838" w14:paraId="259A13CF" w14:textId="4D272DAB" w:rsidTr="008B5106">
        <w:trPr>
          <w:trHeight w:val="2609"/>
          <w:jc w:val="center"/>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14:paraId="3A7AB62E" w14:textId="77777777" w:rsidR="00673A27" w:rsidRPr="00B22838" w:rsidRDefault="00673A27" w:rsidP="006D7E36">
            <w:pPr>
              <w:spacing w:line="259" w:lineRule="auto"/>
              <w:jc w:val="center"/>
              <w:rPr>
                <w:rFonts w:ascii="Arial Narrow" w:eastAsia="Calibri" w:hAnsi="Arial Narrow"/>
                <w:i/>
                <w:iCs/>
                <w:sz w:val="22"/>
                <w:szCs w:val="22"/>
                <w:lang w:val="es-419" w:eastAsia="en-US"/>
              </w:rPr>
            </w:pPr>
            <w:r w:rsidRPr="00B22838">
              <w:rPr>
                <w:rFonts w:ascii="Calibri" w:hAnsi="Calibri" w:cs="Calibri"/>
                <w:b/>
                <w:bCs/>
                <w:color w:val="000000"/>
                <w:sz w:val="22"/>
                <w:szCs w:val="22"/>
              </w:rPr>
              <w:lastRenderedPageBreak/>
              <w:t>5</w:t>
            </w:r>
          </w:p>
        </w:tc>
        <w:tc>
          <w:tcPr>
            <w:tcW w:w="9758" w:type="dxa"/>
            <w:tcBorders>
              <w:top w:val="single" w:sz="4" w:space="0" w:color="auto"/>
              <w:left w:val="single" w:sz="4" w:space="0" w:color="auto"/>
              <w:bottom w:val="single" w:sz="4" w:space="0" w:color="auto"/>
              <w:right w:val="single" w:sz="4" w:space="0" w:color="auto"/>
            </w:tcBorders>
            <w:shd w:val="clear" w:color="auto" w:fill="auto"/>
            <w:vAlign w:val="center"/>
          </w:tcPr>
          <w:p w14:paraId="10ABD5A9" w14:textId="77777777" w:rsidR="00673A27" w:rsidRPr="00B22838" w:rsidRDefault="00673A27" w:rsidP="006D7E36">
            <w:pPr>
              <w:spacing w:line="276" w:lineRule="auto"/>
              <w:rPr>
                <w:rFonts w:ascii="Arial Narrow" w:hAnsi="Arial Narrow" w:cs="Calibri"/>
                <w:color w:val="000000"/>
                <w:sz w:val="22"/>
                <w:szCs w:val="22"/>
              </w:rPr>
            </w:pPr>
            <w:r w:rsidRPr="00B22838">
              <w:rPr>
                <w:rFonts w:ascii="Arial Narrow" w:hAnsi="Arial Narrow" w:cs="Calibri"/>
                <w:b/>
                <w:bCs/>
                <w:caps/>
                <w:color w:val="000000"/>
                <w:sz w:val="22"/>
                <w:szCs w:val="22"/>
              </w:rPr>
              <w:t>Rol: Gerente de Proyecto (Project Manager).</w:t>
            </w:r>
            <w:r w:rsidRPr="00B22838">
              <w:rPr>
                <w:rFonts w:ascii="Arial Narrow" w:hAnsi="Arial Narrow" w:cs="Calibri"/>
                <w:color w:val="000000"/>
                <w:sz w:val="22"/>
                <w:szCs w:val="22"/>
              </w:rPr>
              <w:br/>
              <w:t xml:space="preserve">Se requiere asignar un gerente de proyecto, el cual se encargue de llevar la gestión del proyecto de acuerdo con una metodología de manejo de proyectos avalada por el Project Management </w:t>
            </w:r>
            <w:proofErr w:type="spellStart"/>
            <w:r w:rsidRPr="00B22838">
              <w:rPr>
                <w:rFonts w:ascii="Arial Narrow" w:hAnsi="Arial Narrow" w:cs="Calibri"/>
                <w:color w:val="000000"/>
                <w:sz w:val="22"/>
                <w:szCs w:val="22"/>
              </w:rPr>
              <w:t>Institute</w:t>
            </w:r>
            <w:proofErr w:type="spellEnd"/>
            <w:r w:rsidRPr="00B22838">
              <w:rPr>
                <w:rFonts w:ascii="Arial Narrow" w:hAnsi="Arial Narrow" w:cs="Calibri"/>
                <w:color w:val="000000"/>
                <w:sz w:val="22"/>
                <w:szCs w:val="22"/>
              </w:rPr>
              <w:t>.</w:t>
            </w:r>
            <w:r w:rsidRPr="00B22838">
              <w:rPr>
                <w:rFonts w:ascii="Arial Narrow" w:hAnsi="Arial Narrow" w:cs="Calibri"/>
                <w:color w:val="000000"/>
                <w:sz w:val="22"/>
                <w:szCs w:val="22"/>
              </w:rPr>
              <w:br/>
              <w:t xml:space="preserve">- Titulo de Lic. o Ingeniero de </w:t>
            </w:r>
            <w:proofErr w:type="spellStart"/>
            <w:r w:rsidRPr="00B22838">
              <w:rPr>
                <w:rFonts w:ascii="Arial Narrow" w:hAnsi="Arial Narrow" w:cs="Calibri"/>
                <w:color w:val="000000"/>
                <w:sz w:val="22"/>
                <w:szCs w:val="22"/>
              </w:rPr>
              <w:t>Adm</w:t>
            </w:r>
            <w:proofErr w:type="spellEnd"/>
            <w:r w:rsidRPr="00B22838">
              <w:rPr>
                <w:rFonts w:ascii="Arial Narrow" w:hAnsi="Arial Narrow" w:cs="Calibri"/>
                <w:color w:val="000000"/>
                <w:sz w:val="22"/>
                <w:szCs w:val="22"/>
              </w:rPr>
              <w:t>. Empresas, Sistemas, Industrial o afines.</w:t>
            </w:r>
          </w:p>
          <w:p w14:paraId="2B306ACB" w14:textId="77777777" w:rsidR="00673A27" w:rsidRPr="00B22838" w:rsidRDefault="00673A27">
            <w:pPr>
              <w:numPr>
                <w:ilvl w:val="0"/>
                <w:numId w:val="5"/>
              </w:numPr>
              <w:spacing w:after="160" w:line="276" w:lineRule="auto"/>
              <w:ind w:left="121" w:hanging="90"/>
              <w:rPr>
                <w:rFonts w:ascii="Arial Narrow" w:hAnsi="Arial Narrow" w:cs="Calibri"/>
                <w:color w:val="000000"/>
                <w:sz w:val="22"/>
                <w:szCs w:val="22"/>
              </w:rPr>
            </w:pPr>
            <w:r w:rsidRPr="00B22838">
              <w:rPr>
                <w:rFonts w:ascii="Arial Narrow" w:hAnsi="Arial Narrow" w:cs="Calibri"/>
                <w:color w:val="000000"/>
                <w:sz w:val="22"/>
                <w:szCs w:val="22"/>
              </w:rPr>
              <w:t xml:space="preserve"> Mínimo 3 años de experiencia gestionado proyectos.</w:t>
            </w:r>
          </w:p>
          <w:p w14:paraId="7B7DC2A3" w14:textId="4BE4D40E" w:rsidR="00673A27" w:rsidRPr="00B22838" w:rsidRDefault="00673A27" w:rsidP="006D7E36">
            <w:pPr>
              <w:spacing w:line="276" w:lineRule="auto"/>
              <w:rPr>
                <w:rFonts w:ascii="Arial Narrow" w:hAnsi="Arial Narrow" w:cs="Calibri"/>
                <w:color w:val="000000"/>
                <w:sz w:val="22"/>
                <w:szCs w:val="22"/>
              </w:rPr>
            </w:pPr>
            <w:r w:rsidRPr="00B22838">
              <w:rPr>
                <w:rFonts w:ascii="Arial Narrow" w:hAnsi="Arial Narrow" w:cs="Calibri"/>
                <w:color w:val="000000"/>
                <w:sz w:val="22"/>
                <w:szCs w:val="22"/>
              </w:rPr>
              <w:t xml:space="preserve">-  Debe contar con la </w:t>
            </w:r>
            <w:r w:rsidRPr="00B22838">
              <w:rPr>
                <w:rFonts w:ascii="Arial Narrow" w:hAnsi="Arial Narrow" w:cs="Calibri"/>
                <w:b/>
                <w:bCs/>
                <w:color w:val="000000"/>
                <w:sz w:val="22"/>
                <w:szCs w:val="22"/>
              </w:rPr>
              <w:t>Certificación PMP vigente o equivalente de Project Management, para</w:t>
            </w:r>
            <w:r w:rsidRPr="00B22838">
              <w:rPr>
                <w:rFonts w:ascii="Arial Narrow" w:hAnsi="Arial Narrow" w:cs="Calibri"/>
                <w:color w:val="000000"/>
                <w:sz w:val="22"/>
                <w:szCs w:val="22"/>
              </w:rPr>
              <w:t xml:space="preserve"> el manejo del proyecto.</w:t>
            </w:r>
          </w:p>
          <w:p w14:paraId="22A0DFB4" w14:textId="77777777" w:rsidR="00673A27" w:rsidRPr="00B22838" w:rsidRDefault="00673A27" w:rsidP="006D7E36">
            <w:pPr>
              <w:spacing w:line="276" w:lineRule="auto"/>
              <w:ind w:left="31" w:hanging="31"/>
              <w:rPr>
                <w:rFonts w:ascii="Arial Narrow" w:hAnsi="Arial Narrow" w:cs="Calibri"/>
                <w:color w:val="000000"/>
                <w:sz w:val="22"/>
                <w:szCs w:val="22"/>
              </w:rPr>
            </w:pPr>
            <w:r w:rsidRPr="00B22838">
              <w:rPr>
                <w:rFonts w:ascii="Arial Narrow" w:hAnsi="Arial Narrow" w:cs="Calibri"/>
                <w:b/>
                <w:bCs/>
                <w:color w:val="000000"/>
                <w:sz w:val="22"/>
                <w:szCs w:val="22"/>
              </w:rPr>
              <w:t xml:space="preserve"> - </w:t>
            </w:r>
            <w:r w:rsidRPr="00B22838">
              <w:rPr>
                <w:rFonts w:ascii="Arial Narrow" w:hAnsi="Arial Narrow" w:cs="Calibri"/>
                <w:color w:val="000000"/>
                <w:sz w:val="22"/>
                <w:szCs w:val="22"/>
              </w:rPr>
              <w:t>Cartas de experiencia de al menos 3 proyectos sobre soluciones DLP, soluciones de ciberseguridad o tecnológicos ejecutados.</w:t>
            </w:r>
            <w:r w:rsidRPr="00B22838">
              <w:rPr>
                <w:rFonts w:ascii="Arial Narrow" w:hAnsi="Arial Narrow" w:cs="Calibri"/>
                <w:color w:val="000000"/>
                <w:sz w:val="22"/>
                <w:szCs w:val="22"/>
              </w:rPr>
              <w:br/>
              <w:t>- Preparar y entregar informes diarios de seguimiento del proyecto.</w:t>
            </w:r>
            <w:r w:rsidRPr="00B22838">
              <w:rPr>
                <w:rFonts w:ascii="Arial Narrow" w:hAnsi="Arial Narrow" w:cs="Calibri"/>
                <w:color w:val="000000"/>
                <w:sz w:val="22"/>
                <w:szCs w:val="22"/>
              </w:rPr>
              <w:br/>
              <w:t xml:space="preserve">- Debe estar dedicado 100% </w:t>
            </w:r>
            <w:proofErr w:type="spellStart"/>
            <w:r w:rsidRPr="00B22838">
              <w:rPr>
                <w:rFonts w:ascii="Arial Narrow" w:hAnsi="Arial Narrow" w:cs="Calibri"/>
                <w:color w:val="000000"/>
                <w:sz w:val="22"/>
                <w:szCs w:val="22"/>
              </w:rPr>
              <w:t>onsite</w:t>
            </w:r>
            <w:proofErr w:type="spellEnd"/>
            <w:r w:rsidRPr="00B22838">
              <w:rPr>
                <w:rFonts w:ascii="Arial Narrow" w:hAnsi="Arial Narrow" w:cs="Calibri"/>
                <w:color w:val="000000"/>
                <w:sz w:val="22"/>
                <w:szCs w:val="22"/>
              </w:rPr>
              <w:t xml:space="preserve"> a este proyecto.</w:t>
            </w:r>
          </w:p>
          <w:p w14:paraId="10B2B2DE" w14:textId="77777777" w:rsidR="00673A27" w:rsidRPr="00B22838" w:rsidRDefault="00673A27" w:rsidP="006D7E36">
            <w:pPr>
              <w:spacing w:line="276" w:lineRule="auto"/>
              <w:rPr>
                <w:rFonts w:ascii="Arial Narrow" w:eastAsia="Calibri" w:hAnsi="Arial Narrow"/>
                <w:sz w:val="22"/>
                <w:szCs w:val="22"/>
                <w:lang w:eastAsia="en-US"/>
              </w:rPr>
            </w:pPr>
            <w:r w:rsidRPr="00B22838">
              <w:rPr>
                <w:rFonts w:ascii="Arial Narrow" w:hAnsi="Arial Narrow" w:cs="Calibri"/>
                <w:b/>
                <w:bCs/>
                <w:color w:val="000000"/>
                <w:sz w:val="22"/>
                <w:szCs w:val="22"/>
              </w:rPr>
              <w:t>NOTA</w:t>
            </w:r>
            <w:r w:rsidRPr="00B22838">
              <w:rPr>
                <w:rFonts w:ascii="Arial Narrow" w:hAnsi="Arial Narrow" w:cs="Calibri"/>
                <w:color w:val="000000"/>
                <w:sz w:val="22"/>
                <w:szCs w:val="22"/>
              </w:rPr>
              <w:t>: En caso de no presentar todos los requisitos establecidos, la puntación será cero (0).</w:t>
            </w:r>
          </w:p>
        </w:tc>
        <w:tc>
          <w:tcPr>
            <w:tcW w:w="3690" w:type="dxa"/>
            <w:gridSpan w:val="2"/>
            <w:tcBorders>
              <w:left w:val="single" w:sz="4" w:space="0" w:color="auto"/>
            </w:tcBorders>
            <w:vAlign w:val="center"/>
          </w:tcPr>
          <w:p w14:paraId="730FD069" w14:textId="0C0C6A90" w:rsidR="00673A27" w:rsidRPr="00673A27" w:rsidRDefault="00673A27" w:rsidP="006D7E36">
            <w:pPr>
              <w:spacing w:line="259" w:lineRule="auto"/>
              <w:jc w:val="center"/>
              <w:rPr>
                <w:rFonts w:ascii="Arial Narrow" w:hAnsi="Arial Narrow" w:cs="Calibri"/>
                <w:b/>
                <w:bCs/>
                <w:color w:val="000000"/>
                <w:sz w:val="28"/>
                <w:szCs w:val="28"/>
              </w:rPr>
            </w:pPr>
            <w:r w:rsidRPr="00B22838">
              <w:rPr>
                <w:rFonts w:ascii="Arial Narrow" w:hAnsi="Arial Narrow" w:cs="Calibri"/>
                <w:b/>
                <w:bCs/>
                <w:color w:val="000000"/>
                <w:sz w:val="28"/>
                <w:szCs w:val="28"/>
              </w:rPr>
              <w:t>15</w:t>
            </w:r>
          </w:p>
        </w:tc>
      </w:tr>
      <w:tr w:rsidR="00673A27" w:rsidRPr="00B22838" w14:paraId="1456E149" w14:textId="40BB3D70" w:rsidTr="008B5106">
        <w:trPr>
          <w:jc w:val="center"/>
        </w:trPr>
        <w:tc>
          <w:tcPr>
            <w:tcW w:w="587" w:type="dxa"/>
            <w:tcBorders>
              <w:top w:val="nil"/>
              <w:left w:val="single" w:sz="4" w:space="0" w:color="auto"/>
              <w:bottom w:val="single" w:sz="4" w:space="0" w:color="auto"/>
              <w:right w:val="single" w:sz="4" w:space="0" w:color="auto"/>
            </w:tcBorders>
            <w:shd w:val="clear" w:color="000000" w:fill="FFFFFF"/>
            <w:vAlign w:val="center"/>
          </w:tcPr>
          <w:p w14:paraId="22F6A30D" w14:textId="77777777" w:rsidR="00673A27" w:rsidRPr="00B22838" w:rsidRDefault="00673A27" w:rsidP="006D7E36">
            <w:pPr>
              <w:spacing w:line="259" w:lineRule="auto"/>
              <w:jc w:val="center"/>
              <w:rPr>
                <w:rFonts w:ascii="Arial Narrow" w:eastAsia="Calibri" w:hAnsi="Arial Narrow"/>
                <w:i/>
                <w:iCs/>
                <w:sz w:val="22"/>
                <w:szCs w:val="22"/>
                <w:lang w:val="es-419" w:eastAsia="en-US"/>
              </w:rPr>
            </w:pPr>
            <w:r w:rsidRPr="00B22838">
              <w:rPr>
                <w:rFonts w:ascii="Calibri" w:hAnsi="Calibri" w:cs="Calibri"/>
                <w:b/>
                <w:bCs/>
                <w:color w:val="000000"/>
                <w:sz w:val="22"/>
                <w:szCs w:val="22"/>
              </w:rPr>
              <w:t>6</w:t>
            </w:r>
          </w:p>
        </w:tc>
        <w:tc>
          <w:tcPr>
            <w:tcW w:w="9758" w:type="dxa"/>
            <w:tcBorders>
              <w:top w:val="single" w:sz="4" w:space="0" w:color="auto"/>
              <w:left w:val="single" w:sz="4" w:space="0" w:color="auto"/>
              <w:bottom w:val="single" w:sz="4" w:space="0" w:color="auto"/>
              <w:right w:val="single" w:sz="4" w:space="0" w:color="auto"/>
            </w:tcBorders>
            <w:shd w:val="clear" w:color="auto" w:fill="auto"/>
            <w:vAlign w:val="center"/>
          </w:tcPr>
          <w:p w14:paraId="42CE41C9" w14:textId="77777777" w:rsidR="00673A27" w:rsidRPr="00B22838" w:rsidRDefault="00673A27" w:rsidP="006D7E36">
            <w:pPr>
              <w:spacing w:line="276" w:lineRule="auto"/>
              <w:rPr>
                <w:rFonts w:ascii="Arial Narrow" w:eastAsia="Calibri" w:hAnsi="Arial Narrow"/>
                <w:sz w:val="22"/>
                <w:szCs w:val="22"/>
                <w:lang w:eastAsia="en-US"/>
              </w:rPr>
            </w:pPr>
            <w:r w:rsidRPr="00B22838">
              <w:rPr>
                <w:rFonts w:ascii="Arial Narrow" w:hAnsi="Arial Narrow" w:cs="Calibri"/>
                <w:b/>
                <w:bCs/>
                <w:caps/>
                <w:color w:val="000000"/>
                <w:sz w:val="22"/>
                <w:szCs w:val="22"/>
              </w:rPr>
              <w:t>Rol: Consultor Senior Proyecto DLP</w:t>
            </w:r>
            <w:r w:rsidRPr="00B22838">
              <w:rPr>
                <w:rFonts w:ascii="Arial Narrow" w:hAnsi="Arial Narrow" w:cs="Calibri"/>
                <w:color w:val="000000"/>
                <w:sz w:val="22"/>
                <w:szCs w:val="22"/>
              </w:rPr>
              <w:br/>
              <w:t xml:space="preserve">Se requiere un personal como consultor senior del proyecto DLP, el mismo, debe cumplir con el siguiente perfil de competencias: </w:t>
            </w:r>
            <w:r w:rsidRPr="00B22838">
              <w:rPr>
                <w:rFonts w:ascii="Arial Narrow" w:hAnsi="Arial Narrow" w:cs="Calibri"/>
                <w:color w:val="000000"/>
                <w:sz w:val="22"/>
                <w:szCs w:val="22"/>
              </w:rPr>
              <w:br/>
              <w:t>Esta persona se encargará de asesorar, orientar al personal técnico y ejecutivo, garantizando que los diferentes módulos de la solución, puedan operar como un único sistema integrado.</w:t>
            </w:r>
            <w:r w:rsidRPr="00B22838">
              <w:rPr>
                <w:rFonts w:ascii="Arial Narrow" w:hAnsi="Arial Narrow" w:cs="Calibri"/>
                <w:color w:val="000000"/>
                <w:sz w:val="22"/>
                <w:szCs w:val="22"/>
              </w:rPr>
              <w:br/>
              <w:t xml:space="preserve">- </w:t>
            </w:r>
            <w:r w:rsidRPr="00B22838">
              <w:rPr>
                <w:rFonts w:ascii="Arial Narrow" w:hAnsi="Arial Narrow" w:cs="Calibri"/>
                <w:b/>
                <w:bCs/>
                <w:color w:val="000000"/>
                <w:sz w:val="22"/>
                <w:szCs w:val="22"/>
              </w:rPr>
              <w:t>Título de Ingeniero o Licenciado en Sistemas, Telemática o afines.</w:t>
            </w:r>
            <w:r w:rsidRPr="00B22838">
              <w:rPr>
                <w:rFonts w:ascii="Arial Narrow" w:hAnsi="Arial Narrow" w:cs="Calibri"/>
                <w:color w:val="000000"/>
                <w:sz w:val="22"/>
                <w:szCs w:val="22"/>
              </w:rPr>
              <w:br/>
              <w:t xml:space="preserve">- </w:t>
            </w:r>
            <w:r w:rsidRPr="00B22838">
              <w:rPr>
                <w:rFonts w:ascii="Arial Narrow" w:hAnsi="Arial Narrow" w:cs="Calibri"/>
                <w:b/>
                <w:bCs/>
                <w:color w:val="000000"/>
                <w:sz w:val="22"/>
                <w:szCs w:val="22"/>
              </w:rPr>
              <w:t xml:space="preserve">De 4 a 8 años mínimo de experiencia en el área de ciberseguridad o data </w:t>
            </w:r>
            <w:proofErr w:type="spellStart"/>
            <w:r w:rsidRPr="00B22838">
              <w:rPr>
                <w:rFonts w:ascii="Arial Narrow" w:hAnsi="Arial Narrow" w:cs="Calibri"/>
                <w:b/>
                <w:bCs/>
                <w:color w:val="000000"/>
                <w:sz w:val="22"/>
                <w:szCs w:val="22"/>
              </w:rPr>
              <w:t>privacy</w:t>
            </w:r>
            <w:proofErr w:type="spellEnd"/>
            <w:r w:rsidRPr="00B22838">
              <w:rPr>
                <w:rFonts w:ascii="Arial Narrow" w:hAnsi="Arial Narrow" w:cs="Calibri"/>
                <w:b/>
                <w:bCs/>
                <w:color w:val="000000"/>
                <w:sz w:val="22"/>
                <w:szCs w:val="22"/>
              </w:rPr>
              <w:t>.</w:t>
            </w:r>
            <w:r w:rsidRPr="00B22838">
              <w:rPr>
                <w:rFonts w:ascii="Arial Narrow" w:hAnsi="Arial Narrow" w:cs="Calibri"/>
                <w:color w:val="000000"/>
                <w:sz w:val="22"/>
                <w:szCs w:val="22"/>
              </w:rPr>
              <w:br/>
            </w:r>
            <w:r w:rsidRPr="00B22838">
              <w:rPr>
                <w:rFonts w:ascii="Arial Narrow" w:hAnsi="Arial Narrow" w:cs="Calibri"/>
                <w:b/>
                <w:bCs/>
                <w:color w:val="000000"/>
                <w:sz w:val="22"/>
                <w:szCs w:val="22"/>
              </w:rPr>
              <w:t>- Certificación vigente técnica del producto o solución a implementarse</w:t>
            </w:r>
            <w:r w:rsidRPr="00B22838">
              <w:rPr>
                <w:rFonts w:ascii="Arial Narrow" w:hAnsi="Arial Narrow" w:cs="Calibri"/>
                <w:b/>
                <w:bCs/>
                <w:color w:val="000000"/>
                <w:sz w:val="22"/>
                <w:szCs w:val="22"/>
              </w:rPr>
              <w:br/>
              <w:t xml:space="preserve">- Certificación vigente de Data </w:t>
            </w:r>
            <w:proofErr w:type="spellStart"/>
            <w:r w:rsidRPr="00B22838">
              <w:rPr>
                <w:rFonts w:ascii="Arial Narrow" w:hAnsi="Arial Narrow" w:cs="Calibri"/>
                <w:b/>
                <w:bCs/>
                <w:color w:val="000000"/>
                <w:sz w:val="22"/>
                <w:szCs w:val="22"/>
              </w:rPr>
              <w:t>Privacy</w:t>
            </w:r>
            <w:proofErr w:type="spellEnd"/>
            <w:r w:rsidRPr="00B22838">
              <w:rPr>
                <w:rFonts w:ascii="Arial Narrow" w:hAnsi="Arial Narrow" w:cs="Calibri"/>
                <w:b/>
                <w:bCs/>
                <w:color w:val="000000"/>
                <w:sz w:val="22"/>
                <w:szCs w:val="22"/>
              </w:rPr>
              <w:t xml:space="preserve"> o Protección de Datos, ejemplos: GDPR, CDPSE, CDPP.</w:t>
            </w:r>
            <w:r w:rsidRPr="00B22838">
              <w:rPr>
                <w:rFonts w:ascii="Arial Narrow" w:hAnsi="Arial Narrow" w:cs="Calibri"/>
                <w:color w:val="000000"/>
                <w:sz w:val="22"/>
                <w:szCs w:val="22"/>
              </w:rPr>
              <w:br/>
            </w:r>
            <w:r w:rsidRPr="00B22838">
              <w:rPr>
                <w:rFonts w:ascii="Arial Narrow" w:hAnsi="Arial Narrow" w:cs="Calibri"/>
                <w:b/>
                <w:bCs/>
                <w:color w:val="000000"/>
                <w:sz w:val="22"/>
                <w:szCs w:val="22"/>
              </w:rPr>
              <w:t>NOTA</w:t>
            </w:r>
            <w:r w:rsidRPr="00B22838">
              <w:rPr>
                <w:rFonts w:ascii="Arial Narrow" w:hAnsi="Arial Narrow" w:cs="Calibri"/>
                <w:color w:val="000000"/>
                <w:sz w:val="22"/>
                <w:szCs w:val="22"/>
              </w:rPr>
              <w:t>: En caso de no presentar todos los requisitos establecidos, la puntación será cero (0).</w:t>
            </w:r>
          </w:p>
        </w:tc>
        <w:tc>
          <w:tcPr>
            <w:tcW w:w="3690" w:type="dxa"/>
            <w:gridSpan w:val="2"/>
            <w:tcBorders>
              <w:left w:val="single" w:sz="4" w:space="0" w:color="auto"/>
            </w:tcBorders>
            <w:vAlign w:val="center"/>
          </w:tcPr>
          <w:p w14:paraId="6A30BDBD" w14:textId="3717C7C7" w:rsidR="00673A27" w:rsidRPr="00673A27" w:rsidRDefault="00673A27" w:rsidP="006D7E36">
            <w:pPr>
              <w:spacing w:line="259" w:lineRule="auto"/>
              <w:jc w:val="center"/>
              <w:rPr>
                <w:rFonts w:ascii="Arial Narrow" w:hAnsi="Arial Narrow" w:cs="Calibri"/>
                <w:b/>
                <w:bCs/>
                <w:color w:val="000000"/>
                <w:sz w:val="28"/>
                <w:szCs w:val="28"/>
              </w:rPr>
            </w:pPr>
            <w:r w:rsidRPr="00B22838">
              <w:rPr>
                <w:rFonts w:ascii="Arial Narrow" w:hAnsi="Arial Narrow" w:cs="Calibri"/>
                <w:b/>
                <w:bCs/>
                <w:color w:val="000000"/>
                <w:sz w:val="28"/>
                <w:szCs w:val="28"/>
              </w:rPr>
              <w:t>20</w:t>
            </w:r>
          </w:p>
        </w:tc>
      </w:tr>
      <w:tr w:rsidR="00673A27" w:rsidRPr="00B22838" w14:paraId="23990489" w14:textId="6AEBE382" w:rsidTr="008B5106">
        <w:trPr>
          <w:trHeight w:val="3095"/>
          <w:jc w:val="center"/>
        </w:trPr>
        <w:tc>
          <w:tcPr>
            <w:tcW w:w="587" w:type="dxa"/>
            <w:tcBorders>
              <w:top w:val="single" w:sz="4" w:space="0" w:color="auto"/>
              <w:left w:val="single" w:sz="4" w:space="0" w:color="auto"/>
              <w:bottom w:val="single" w:sz="4" w:space="0" w:color="auto"/>
              <w:right w:val="single" w:sz="4" w:space="0" w:color="auto"/>
            </w:tcBorders>
            <w:shd w:val="clear" w:color="000000" w:fill="FFFFFF"/>
            <w:vAlign w:val="center"/>
          </w:tcPr>
          <w:p w14:paraId="640D6AE2" w14:textId="77777777" w:rsidR="00673A27" w:rsidRPr="00B22838" w:rsidRDefault="00673A27" w:rsidP="006D7E36">
            <w:pPr>
              <w:spacing w:line="259" w:lineRule="auto"/>
              <w:jc w:val="center"/>
              <w:rPr>
                <w:rFonts w:ascii="Arial Narrow" w:eastAsia="Calibri" w:hAnsi="Arial Narrow"/>
                <w:i/>
                <w:iCs/>
                <w:sz w:val="22"/>
                <w:szCs w:val="22"/>
                <w:lang w:val="es-419" w:eastAsia="en-US"/>
              </w:rPr>
            </w:pPr>
            <w:r w:rsidRPr="00B22838">
              <w:rPr>
                <w:rFonts w:ascii="Calibri" w:hAnsi="Calibri" w:cs="Calibri"/>
                <w:b/>
                <w:bCs/>
                <w:color w:val="000000"/>
                <w:sz w:val="22"/>
                <w:szCs w:val="22"/>
              </w:rPr>
              <w:lastRenderedPageBreak/>
              <w:t>7</w:t>
            </w:r>
          </w:p>
        </w:tc>
        <w:tc>
          <w:tcPr>
            <w:tcW w:w="9758" w:type="dxa"/>
            <w:tcBorders>
              <w:top w:val="single" w:sz="4" w:space="0" w:color="auto"/>
              <w:left w:val="single" w:sz="4" w:space="0" w:color="auto"/>
              <w:bottom w:val="single" w:sz="4" w:space="0" w:color="auto"/>
              <w:right w:val="single" w:sz="4" w:space="0" w:color="auto"/>
            </w:tcBorders>
            <w:shd w:val="clear" w:color="auto" w:fill="auto"/>
            <w:vAlign w:val="center"/>
          </w:tcPr>
          <w:p w14:paraId="71CA573C" w14:textId="77777777" w:rsidR="00673A27" w:rsidRPr="00B22838" w:rsidRDefault="00673A27" w:rsidP="006D7E36">
            <w:pPr>
              <w:spacing w:line="276" w:lineRule="auto"/>
              <w:rPr>
                <w:rFonts w:ascii="Arial Narrow" w:hAnsi="Arial Narrow" w:cs="Calibri"/>
                <w:b/>
                <w:bCs/>
                <w:color w:val="000000"/>
                <w:sz w:val="22"/>
                <w:szCs w:val="22"/>
              </w:rPr>
            </w:pPr>
            <w:r w:rsidRPr="00B22838">
              <w:rPr>
                <w:rFonts w:ascii="Arial Narrow" w:hAnsi="Arial Narrow" w:cs="Calibri"/>
                <w:b/>
                <w:bCs/>
                <w:color w:val="000000"/>
                <w:sz w:val="22"/>
                <w:szCs w:val="22"/>
              </w:rPr>
              <w:t>Rol: Consultor Junior Proyecto DLP</w:t>
            </w:r>
            <w:r w:rsidRPr="00B22838">
              <w:rPr>
                <w:rFonts w:ascii="Arial Narrow" w:hAnsi="Arial Narrow" w:cs="Calibri"/>
                <w:color w:val="000000"/>
                <w:sz w:val="22"/>
                <w:szCs w:val="22"/>
              </w:rPr>
              <w:br/>
              <w:t xml:space="preserve">Se requiere un personal como Consultor Junio del proyecto DLP, el mismo, debe cumplir con el siguiente perfil de competencias: </w:t>
            </w:r>
            <w:r w:rsidRPr="00B22838">
              <w:rPr>
                <w:rFonts w:ascii="Arial Narrow" w:hAnsi="Arial Narrow" w:cs="Calibri"/>
                <w:color w:val="000000"/>
                <w:sz w:val="22"/>
                <w:szCs w:val="22"/>
              </w:rPr>
              <w:br/>
              <w:t>Esta persona se encargará de apoyar en la orientación, implementación y capacitación al personal técnico que administraran la solución con sus módulos del DLP.</w:t>
            </w:r>
            <w:r w:rsidRPr="00B22838">
              <w:rPr>
                <w:rFonts w:ascii="Arial Narrow" w:hAnsi="Arial Narrow" w:cs="Calibri"/>
                <w:color w:val="000000"/>
                <w:sz w:val="22"/>
                <w:szCs w:val="22"/>
              </w:rPr>
              <w:br/>
              <w:t xml:space="preserve">- </w:t>
            </w:r>
            <w:r w:rsidRPr="00B22838">
              <w:rPr>
                <w:rFonts w:ascii="Arial Narrow" w:hAnsi="Arial Narrow" w:cs="Calibri"/>
                <w:b/>
                <w:bCs/>
                <w:color w:val="000000"/>
                <w:sz w:val="22"/>
                <w:szCs w:val="22"/>
              </w:rPr>
              <w:t>Título de Ingeniero o Licenciado en Sistemas, Telemática o afines.</w:t>
            </w:r>
            <w:r w:rsidRPr="00B22838">
              <w:rPr>
                <w:rFonts w:ascii="Arial Narrow" w:hAnsi="Arial Narrow" w:cs="Calibri"/>
                <w:color w:val="000000"/>
                <w:sz w:val="22"/>
                <w:szCs w:val="22"/>
              </w:rPr>
              <w:br/>
              <w:t xml:space="preserve">- </w:t>
            </w:r>
            <w:r w:rsidRPr="00B22838">
              <w:rPr>
                <w:rFonts w:ascii="Arial Narrow" w:hAnsi="Arial Narrow" w:cs="Calibri"/>
                <w:b/>
                <w:bCs/>
                <w:color w:val="000000"/>
                <w:sz w:val="22"/>
                <w:szCs w:val="22"/>
              </w:rPr>
              <w:t xml:space="preserve">De 2 a 5 años mínimo de experiencia en el área de ciberseguridad o data </w:t>
            </w:r>
            <w:proofErr w:type="spellStart"/>
            <w:r w:rsidRPr="00B22838">
              <w:rPr>
                <w:rFonts w:ascii="Arial Narrow" w:hAnsi="Arial Narrow" w:cs="Calibri"/>
                <w:b/>
                <w:bCs/>
                <w:color w:val="000000"/>
                <w:sz w:val="22"/>
                <w:szCs w:val="22"/>
              </w:rPr>
              <w:t>privacy</w:t>
            </w:r>
            <w:proofErr w:type="spellEnd"/>
            <w:r w:rsidRPr="00B22838">
              <w:rPr>
                <w:rFonts w:ascii="Arial Narrow" w:hAnsi="Arial Narrow" w:cs="Calibri"/>
                <w:b/>
                <w:bCs/>
                <w:color w:val="000000"/>
                <w:sz w:val="22"/>
                <w:szCs w:val="22"/>
              </w:rPr>
              <w:t>.</w:t>
            </w:r>
            <w:r w:rsidRPr="00B22838">
              <w:rPr>
                <w:rFonts w:ascii="Arial Narrow" w:hAnsi="Arial Narrow" w:cs="Calibri"/>
                <w:color w:val="000000"/>
                <w:sz w:val="22"/>
                <w:szCs w:val="22"/>
              </w:rPr>
              <w:br/>
            </w:r>
            <w:r w:rsidRPr="00B22838">
              <w:rPr>
                <w:rFonts w:ascii="Arial Narrow" w:hAnsi="Arial Narrow" w:cs="Calibri"/>
                <w:b/>
                <w:bCs/>
                <w:color w:val="000000"/>
                <w:sz w:val="22"/>
                <w:szCs w:val="22"/>
              </w:rPr>
              <w:t>- Certificación vigente técnica del producto o solución a implementarse</w:t>
            </w:r>
            <w:r w:rsidRPr="00B22838">
              <w:rPr>
                <w:rFonts w:ascii="Arial Narrow" w:hAnsi="Arial Narrow" w:cs="Calibri"/>
                <w:b/>
                <w:bCs/>
                <w:color w:val="000000"/>
                <w:sz w:val="22"/>
                <w:szCs w:val="22"/>
              </w:rPr>
              <w:br/>
              <w:t xml:space="preserve">- Certificación del área de ciberseguridad, ejemplos: </w:t>
            </w:r>
            <w:proofErr w:type="spellStart"/>
            <w:r w:rsidRPr="00B22838">
              <w:rPr>
                <w:rFonts w:ascii="Arial Narrow" w:hAnsi="Arial Narrow" w:cs="Calibri"/>
                <w:b/>
                <w:bCs/>
                <w:color w:val="000000"/>
                <w:sz w:val="22"/>
                <w:szCs w:val="22"/>
              </w:rPr>
              <w:t>CompTIA</w:t>
            </w:r>
            <w:proofErr w:type="spellEnd"/>
            <w:r w:rsidRPr="00B22838">
              <w:rPr>
                <w:rFonts w:ascii="Arial Narrow" w:hAnsi="Arial Narrow" w:cs="Calibri"/>
                <w:b/>
                <w:bCs/>
                <w:color w:val="000000"/>
                <w:sz w:val="22"/>
                <w:szCs w:val="22"/>
              </w:rPr>
              <w:t xml:space="preserve"> Security+, CSX ISACA Fundamental,  otras afines.</w:t>
            </w:r>
          </w:p>
          <w:p w14:paraId="7A8191A7" w14:textId="77777777" w:rsidR="00673A27" w:rsidRPr="00B22838" w:rsidRDefault="00673A27" w:rsidP="006D7E36">
            <w:pPr>
              <w:rPr>
                <w:rFonts w:ascii="Arial Narrow" w:hAnsi="Arial Narrow" w:cs="Calibri"/>
                <w:b/>
                <w:bCs/>
                <w:color w:val="000000"/>
                <w:sz w:val="22"/>
                <w:szCs w:val="22"/>
              </w:rPr>
            </w:pPr>
            <w:r w:rsidRPr="00B22838">
              <w:rPr>
                <w:rFonts w:ascii="Arial Narrow" w:hAnsi="Arial Narrow" w:cs="Calibri"/>
                <w:color w:val="000000"/>
                <w:sz w:val="22"/>
                <w:szCs w:val="22"/>
              </w:rPr>
              <w:br/>
            </w:r>
            <w:r w:rsidRPr="00B22838">
              <w:rPr>
                <w:rFonts w:ascii="Arial Narrow" w:hAnsi="Arial Narrow" w:cs="Calibri"/>
                <w:b/>
                <w:bCs/>
                <w:color w:val="000000"/>
                <w:sz w:val="22"/>
                <w:szCs w:val="22"/>
              </w:rPr>
              <w:t>NOTA</w:t>
            </w:r>
            <w:r w:rsidRPr="00B22838">
              <w:rPr>
                <w:rFonts w:ascii="Arial Narrow" w:hAnsi="Arial Narrow" w:cs="Calibri"/>
                <w:color w:val="000000"/>
                <w:sz w:val="22"/>
                <w:szCs w:val="22"/>
              </w:rPr>
              <w:t>: En caso de no presentar todos los requisitos establecidos, la puntación será cero (0).</w:t>
            </w:r>
          </w:p>
        </w:tc>
        <w:tc>
          <w:tcPr>
            <w:tcW w:w="3690" w:type="dxa"/>
            <w:gridSpan w:val="2"/>
            <w:tcBorders>
              <w:left w:val="single" w:sz="4" w:space="0" w:color="auto"/>
            </w:tcBorders>
            <w:vAlign w:val="center"/>
          </w:tcPr>
          <w:p w14:paraId="7683E8FC" w14:textId="1DD59E11" w:rsidR="00673A27" w:rsidRPr="00B22838" w:rsidRDefault="00673A27" w:rsidP="006D7E36">
            <w:pPr>
              <w:spacing w:line="259" w:lineRule="auto"/>
              <w:jc w:val="center"/>
              <w:rPr>
                <w:rFonts w:ascii="Arial Narrow" w:hAnsi="Arial Narrow" w:cs="Calibri"/>
                <w:b/>
                <w:bCs/>
                <w:color w:val="000000"/>
              </w:rPr>
            </w:pPr>
            <w:r w:rsidRPr="00B22838">
              <w:rPr>
                <w:rFonts w:ascii="Arial Narrow" w:hAnsi="Arial Narrow" w:cs="Calibri"/>
                <w:b/>
                <w:bCs/>
                <w:color w:val="000000"/>
                <w:sz w:val="28"/>
                <w:szCs w:val="28"/>
              </w:rPr>
              <w:t>20</w:t>
            </w:r>
          </w:p>
        </w:tc>
      </w:tr>
      <w:tr w:rsidR="00673A27" w:rsidRPr="00B22838" w14:paraId="1CE08463" w14:textId="3D8E0801" w:rsidTr="008B5106">
        <w:trPr>
          <w:trHeight w:val="432"/>
          <w:jc w:val="center"/>
        </w:trPr>
        <w:tc>
          <w:tcPr>
            <w:tcW w:w="587" w:type="dxa"/>
            <w:tcBorders>
              <w:top w:val="single" w:sz="4" w:space="0" w:color="auto"/>
              <w:left w:val="single" w:sz="4" w:space="0" w:color="auto"/>
              <w:right w:val="single" w:sz="4" w:space="0" w:color="auto"/>
            </w:tcBorders>
            <w:shd w:val="clear" w:color="auto" w:fill="365F91"/>
            <w:vAlign w:val="center"/>
          </w:tcPr>
          <w:p w14:paraId="404FCE7E" w14:textId="77777777" w:rsidR="00673A27" w:rsidRPr="00B22838" w:rsidRDefault="00673A27" w:rsidP="006D7E36">
            <w:pPr>
              <w:spacing w:line="259" w:lineRule="auto"/>
              <w:jc w:val="center"/>
              <w:rPr>
                <w:rFonts w:ascii="Calibri" w:hAnsi="Calibri" w:cs="Calibri"/>
                <w:b/>
                <w:bCs/>
                <w:color w:val="FFFFFF"/>
                <w:sz w:val="22"/>
                <w:szCs w:val="22"/>
              </w:rPr>
            </w:pPr>
          </w:p>
        </w:tc>
        <w:tc>
          <w:tcPr>
            <w:tcW w:w="9758" w:type="dxa"/>
            <w:tcBorders>
              <w:top w:val="single" w:sz="4" w:space="0" w:color="auto"/>
              <w:left w:val="single" w:sz="4" w:space="0" w:color="auto"/>
              <w:right w:val="single" w:sz="4" w:space="0" w:color="auto"/>
            </w:tcBorders>
            <w:shd w:val="clear" w:color="auto" w:fill="365F91"/>
            <w:vAlign w:val="center"/>
          </w:tcPr>
          <w:p w14:paraId="50B17FA1" w14:textId="77777777" w:rsidR="00673A27" w:rsidRPr="00B22838" w:rsidRDefault="00673A27" w:rsidP="006D7E36">
            <w:pPr>
              <w:spacing w:line="276" w:lineRule="auto"/>
              <w:jc w:val="right"/>
              <w:rPr>
                <w:rFonts w:ascii="Arial Narrow" w:hAnsi="Arial Narrow" w:cs="Calibri"/>
                <w:b/>
                <w:bCs/>
                <w:color w:val="FFFFFF"/>
                <w:sz w:val="22"/>
                <w:szCs w:val="22"/>
              </w:rPr>
            </w:pPr>
            <w:r w:rsidRPr="00B22838">
              <w:rPr>
                <w:rFonts w:ascii="Arial" w:eastAsia="Calibri" w:hAnsi="Arial" w:cs="Arial"/>
                <w:b/>
                <w:bCs/>
                <w:color w:val="FFFFFF"/>
                <w:sz w:val="22"/>
                <w:szCs w:val="22"/>
                <w:lang w:val="es-ES" w:eastAsia="en-US"/>
              </w:rPr>
              <w:t>PUNTUACION TOTAL:</w:t>
            </w:r>
          </w:p>
        </w:tc>
        <w:tc>
          <w:tcPr>
            <w:tcW w:w="3690" w:type="dxa"/>
            <w:gridSpan w:val="2"/>
            <w:tcBorders>
              <w:left w:val="single" w:sz="4" w:space="0" w:color="auto"/>
            </w:tcBorders>
            <w:shd w:val="clear" w:color="auto" w:fill="365F91"/>
            <w:vAlign w:val="center"/>
          </w:tcPr>
          <w:p w14:paraId="0CD5DCF7" w14:textId="03B9ACD7" w:rsidR="00673A27" w:rsidRPr="00B22838" w:rsidRDefault="00673A27" w:rsidP="006D7E36">
            <w:pPr>
              <w:spacing w:line="259" w:lineRule="auto"/>
              <w:jc w:val="center"/>
              <w:rPr>
                <w:rFonts w:ascii="Arial Narrow" w:hAnsi="Arial Narrow" w:cs="Calibri"/>
                <w:b/>
                <w:bCs/>
                <w:color w:val="FFFFFF"/>
                <w:sz w:val="32"/>
                <w:szCs w:val="32"/>
              </w:rPr>
            </w:pPr>
            <w:r w:rsidRPr="00B22838">
              <w:rPr>
                <w:rFonts w:ascii="Arial Narrow" w:hAnsi="Arial Narrow" w:cs="Calibri"/>
                <w:b/>
                <w:bCs/>
                <w:color w:val="FFFFFF"/>
                <w:sz w:val="36"/>
                <w:szCs w:val="36"/>
              </w:rPr>
              <w:t>100</w:t>
            </w:r>
          </w:p>
        </w:tc>
      </w:tr>
    </w:tbl>
    <w:p w14:paraId="6C438B00" w14:textId="77777777" w:rsidR="00B22838" w:rsidRPr="00B22838" w:rsidRDefault="00B22838" w:rsidP="00B22838"/>
    <w:p w14:paraId="76387250" w14:textId="77777777" w:rsidR="00B22838" w:rsidRPr="00B22838" w:rsidRDefault="00B22838" w:rsidP="00B22838">
      <w:pPr>
        <w:keepNext/>
        <w:autoSpaceDE w:val="0"/>
        <w:autoSpaceDN w:val="0"/>
        <w:adjustRightInd w:val="0"/>
        <w:outlineLvl w:val="0"/>
        <w:rPr>
          <w:rFonts w:ascii="Arial Narrow" w:hAnsi="Arial Narrow" w:cs="Arial"/>
          <w:sz w:val="28"/>
          <w:lang w:val="es-MX"/>
        </w:rPr>
      </w:pPr>
    </w:p>
    <w:p w14:paraId="6E8655E1" w14:textId="77777777" w:rsidR="00B22838" w:rsidRPr="00B22838" w:rsidRDefault="00B22838" w:rsidP="00B22838"/>
    <w:p w14:paraId="32998B74" w14:textId="77777777" w:rsidR="00B22838" w:rsidRPr="00B22838" w:rsidRDefault="00B22838" w:rsidP="00B22838">
      <w:pPr>
        <w:jc w:val="center"/>
        <w:rPr>
          <w:rFonts w:asciiTheme="minorHAnsi" w:eastAsiaTheme="minorHAnsi" w:hAnsiTheme="minorHAnsi" w:cstheme="minorBidi"/>
          <w:b/>
          <w:sz w:val="14"/>
          <w:lang w:val="es-ES" w:eastAsia="en-US"/>
        </w:rPr>
      </w:pPr>
    </w:p>
    <w:p w14:paraId="4787BE93" w14:textId="77777777" w:rsidR="00B22838" w:rsidRPr="00B22838" w:rsidRDefault="00B22838" w:rsidP="00B22838">
      <w:pPr>
        <w:spacing w:line="276" w:lineRule="auto"/>
        <w:jc w:val="center"/>
        <w:rPr>
          <w:rFonts w:ascii="Arial Narrow" w:eastAsiaTheme="minorHAnsi" w:hAnsi="Arial Narrow" w:cs="Arial"/>
          <w:b/>
          <w:sz w:val="18"/>
          <w:lang w:val="es-MX" w:eastAsia="en-US"/>
        </w:rPr>
      </w:pPr>
    </w:p>
    <w:p w14:paraId="3DA6FAA6" w14:textId="77777777" w:rsidR="00B22838" w:rsidRPr="00B22838" w:rsidRDefault="00B22838" w:rsidP="00B22838">
      <w:pPr>
        <w:spacing w:line="276" w:lineRule="auto"/>
        <w:jc w:val="center"/>
        <w:rPr>
          <w:rFonts w:ascii="Arial Narrow" w:eastAsiaTheme="minorHAnsi" w:hAnsi="Arial Narrow" w:cs="Arial"/>
          <w:b/>
          <w:sz w:val="18"/>
          <w:lang w:val="es-MX" w:eastAsia="en-US"/>
        </w:rPr>
      </w:pPr>
    </w:p>
    <w:p w14:paraId="0BC59BCB" w14:textId="36F67F75" w:rsidR="00952DD2" w:rsidRDefault="00952DD2" w:rsidP="00952DD2"/>
    <w:p w14:paraId="298474A3" w14:textId="77777777" w:rsidR="00952DD2" w:rsidRPr="00952DD2" w:rsidRDefault="00952DD2" w:rsidP="00952DD2"/>
    <w:sectPr w:rsidR="00952DD2" w:rsidRPr="00952DD2" w:rsidSect="00EC6EE2">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576" w:right="576" w:bottom="576" w:left="576" w:header="432" w:footer="432"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B3F7C" w14:textId="77777777" w:rsidR="001A4AD7" w:rsidRDefault="001A4AD7" w:rsidP="00AB23B0">
      <w:r>
        <w:separator/>
      </w:r>
    </w:p>
  </w:endnote>
  <w:endnote w:type="continuationSeparator" w:id="0">
    <w:p w14:paraId="409279F9" w14:textId="77777777" w:rsidR="001A4AD7" w:rsidRDefault="001A4AD7" w:rsidP="00AB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roman"/>
    <w:notTrueType/>
    <w:pitch w:val="default"/>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0B39" w14:textId="77777777" w:rsidR="00ED56EF" w:rsidRDefault="00ED5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DC61" w14:textId="77777777" w:rsidR="00994B11" w:rsidRPr="00A171EC" w:rsidRDefault="00994B11">
    <w:pPr>
      <w:tabs>
        <w:tab w:val="center" w:pos="4550"/>
        <w:tab w:val="left" w:pos="5818"/>
      </w:tabs>
      <w:ind w:right="260"/>
      <w:jc w:val="right"/>
      <w:rPr>
        <w:rFonts w:ascii="Arial Narrow" w:hAnsi="Arial Narrow" w:cstheme="minorHAnsi"/>
        <w:color w:val="000000" w:themeColor="text1"/>
        <w:sz w:val="18"/>
      </w:rPr>
    </w:pPr>
    <w:r w:rsidRPr="00A171EC">
      <w:rPr>
        <w:rFonts w:ascii="Arial Narrow" w:hAnsi="Arial Narrow" w:cstheme="minorHAnsi"/>
        <w:color w:val="000000" w:themeColor="text1"/>
        <w:spacing w:val="60"/>
        <w:sz w:val="18"/>
        <w:lang w:val="es-ES"/>
      </w:rPr>
      <w:t>Página</w:t>
    </w:r>
    <w:r w:rsidRPr="00A171EC">
      <w:rPr>
        <w:rFonts w:ascii="Arial Narrow" w:hAnsi="Arial Narrow" w:cstheme="minorHAnsi"/>
        <w:color w:val="000000" w:themeColor="text1"/>
        <w:sz w:val="18"/>
        <w:lang w:val="es-ES"/>
      </w:rPr>
      <w:t xml:space="preserve"> </w:t>
    </w:r>
    <w:r w:rsidRPr="00A171EC">
      <w:rPr>
        <w:rFonts w:ascii="Arial Narrow" w:hAnsi="Arial Narrow" w:cstheme="minorHAnsi"/>
        <w:color w:val="000000" w:themeColor="text1"/>
        <w:sz w:val="18"/>
      </w:rPr>
      <w:fldChar w:fldCharType="begin"/>
    </w:r>
    <w:r w:rsidRPr="00A171EC">
      <w:rPr>
        <w:rFonts w:ascii="Arial Narrow" w:hAnsi="Arial Narrow" w:cstheme="minorHAnsi"/>
        <w:color w:val="000000" w:themeColor="text1"/>
        <w:sz w:val="18"/>
      </w:rPr>
      <w:instrText>PAGE   \* MERGEFORMAT</w:instrText>
    </w:r>
    <w:r w:rsidRPr="00A171EC">
      <w:rPr>
        <w:rFonts w:ascii="Arial Narrow" w:hAnsi="Arial Narrow" w:cstheme="minorHAnsi"/>
        <w:color w:val="000000" w:themeColor="text1"/>
        <w:sz w:val="18"/>
      </w:rPr>
      <w:fldChar w:fldCharType="separate"/>
    </w:r>
    <w:r w:rsidR="00F823D6" w:rsidRPr="00F823D6">
      <w:rPr>
        <w:rFonts w:ascii="Arial Narrow" w:hAnsi="Arial Narrow" w:cstheme="minorHAnsi"/>
        <w:noProof/>
        <w:color w:val="000000" w:themeColor="text1"/>
        <w:sz w:val="18"/>
        <w:lang w:val="es-ES"/>
      </w:rPr>
      <w:t>2</w:t>
    </w:r>
    <w:r w:rsidRPr="00A171EC">
      <w:rPr>
        <w:rFonts w:ascii="Arial Narrow" w:hAnsi="Arial Narrow" w:cstheme="minorHAnsi"/>
        <w:color w:val="000000" w:themeColor="text1"/>
        <w:sz w:val="18"/>
      </w:rPr>
      <w:fldChar w:fldCharType="end"/>
    </w:r>
    <w:r w:rsidRPr="00A171EC">
      <w:rPr>
        <w:rFonts w:ascii="Arial Narrow" w:hAnsi="Arial Narrow" w:cstheme="minorHAnsi"/>
        <w:color w:val="000000" w:themeColor="text1"/>
        <w:sz w:val="18"/>
        <w:lang w:val="es-ES"/>
      </w:rPr>
      <w:t xml:space="preserve"> | </w:t>
    </w:r>
    <w:r w:rsidRPr="00A171EC">
      <w:rPr>
        <w:rFonts w:ascii="Arial Narrow" w:hAnsi="Arial Narrow" w:cstheme="minorHAnsi"/>
        <w:color w:val="000000" w:themeColor="text1"/>
        <w:sz w:val="18"/>
      </w:rPr>
      <w:fldChar w:fldCharType="begin"/>
    </w:r>
    <w:r w:rsidRPr="00A171EC">
      <w:rPr>
        <w:rFonts w:ascii="Arial Narrow" w:hAnsi="Arial Narrow" w:cstheme="minorHAnsi"/>
        <w:color w:val="000000" w:themeColor="text1"/>
        <w:sz w:val="18"/>
      </w:rPr>
      <w:instrText>NUMPAGES  \* Arabic  \* MERGEFORMAT</w:instrText>
    </w:r>
    <w:r w:rsidRPr="00A171EC">
      <w:rPr>
        <w:rFonts w:ascii="Arial Narrow" w:hAnsi="Arial Narrow" w:cstheme="minorHAnsi"/>
        <w:color w:val="000000" w:themeColor="text1"/>
        <w:sz w:val="18"/>
      </w:rPr>
      <w:fldChar w:fldCharType="separate"/>
    </w:r>
    <w:r w:rsidR="00F823D6" w:rsidRPr="00F823D6">
      <w:rPr>
        <w:rFonts w:ascii="Arial Narrow" w:hAnsi="Arial Narrow" w:cstheme="minorHAnsi"/>
        <w:noProof/>
        <w:color w:val="000000" w:themeColor="text1"/>
        <w:sz w:val="18"/>
        <w:lang w:val="es-ES"/>
      </w:rPr>
      <w:t>61</w:t>
    </w:r>
    <w:r w:rsidRPr="00A171EC">
      <w:rPr>
        <w:rFonts w:ascii="Arial Narrow" w:hAnsi="Arial Narrow" w:cstheme="minorHAnsi"/>
        <w:color w:val="000000" w:themeColor="text1"/>
        <w:sz w:val="18"/>
      </w:rPr>
      <w:fldChar w:fldCharType="end"/>
    </w:r>
  </w:p>
  <w:p w14:paraId="74985405" w14:textId="77777777" w:rsidR="00994B11" w:rsidRDefault="00994B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8790" w14:textId="77777777" w:rsidR="00ED56EF" w:rsidRDefault="00ED5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70087" w14:textId="77777777" w:rsidR="001A4AD7" w:rsidRDefault="001A4AD7" w:rsidP="00AB23B0">
      <w:r>
        <w:separator/>
      </w:r>
    </w:p>
  </w:footnote>
  <w:footnote w:type="continuationSeparator" w:id="0">
    <w:p w14:paraId="6D411818" w14:textId="77777777" w:rsidR="001A4AD7" w:rsidRDefault="001A4AD7" w:rsidP="00AB2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B8C87" w14:textId="77777777" w:rsidR="00ED56EF" w:rsidRDefault="00ED5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42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gridCol w:w="4824"/>
      <w:gridCol w:w="5128"/>
    </w:tblGrid>
    <w:tr w:rsidR="00994B11" w14:paraId="2EE5875F" w14:textId="77777777" w:rsidTr="00ED56EF">
      <w:trPr>
        <w:trHeight w:hRule="exact" w:val="996"/>
        <w:jc w:val="center"/>
      </w:trPr>
      <w:tc>
        <w:tcPr>
          <w:tcW w:w="4326" w:type="dxa"/>
        </w:tcPr>
        <w:p w14:paraId="542844A1" w14:textId="77777777" w:rsidR="00994B11" w:rsidRPr="00692694" w:rsidRDefault="00994B11">
          <w:pPr>
            <w:pStyle w:val="Header"/>
            <w:rPr>
              <w:rFonts w:ascii="Arial" w:hAnsi="Arial" w:cs="Arial"/>
              <w:b/>
              <w:color w:val="000000" w:themeColor="text1"/>
              <w:sz w:val="18"/>
            </w:rPr>
          </w:pPr>
          <w:r>
            <w:rPr>
              <w:noProof/>
              <w:color w:val="1F497D"/>
              <w:lang w:val="en-US" w:eastAsia="en-US"/>
            </w:rPr>
            <w:drawing>
              <wp:anchor distT="0" distB="0" distL="114300" distR="114300" simplePos="0" relativeHeight="251659264" behindDoc="0" locked="0" layoutInCell="1" allowOverlap="1" wp14:anchorId="12171460" wp14:editId="1A757062">
                <wp:simplePos x="0" y="0"/>
                <wp:positionH relativeFrom="column">
                  <wp:posOffset>635</wp:posOffset>
                </wp:positionH>
                <wp:positionV relativeFrom="paragraph">
                  <wp:posOffset>132080</wp:posOffset>
                </wp:positionV>
                <wp:extent cx="1250950" cy="637676"/>
                <wp:effectExtent l="0" t="0" r="0" b="0"/>
                <wp:wrapNone/>
                <wp:docPr id="1" name="Imagen 1" descr="EDITABLE BANCO AGRICOLA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descr="EDITABLE BANCO AGRICOLA_Mesa de trabajo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52775" cy="6386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DDAFD4" w14:textId="77777777" w:rsidR="00994B11" w:rsidRDefault="00994B11">
          <w:pPr>
            <w:pStyle w:val="Header"/>
          </w:pPr>
          <w:r>
            <w:t xml:space="preserve"> </w:t>
          </w:r>
        </w:p>
      </w:tc>
      <w:tc>
        <w:tcPr>
          <w:tcW w:w="4824" w:type="dxa"/>
        </w:tcPr>
        <w:p w14:paraId="7EAF1B99" w14:textId="7C19C9BB" w:rsidR="00994B11" w:rsidRDefault="00F862A2" w:rsidP="00F862A2">
          <w:pPr>
            <w:pStyle w:val="Header"/>
            <w:tabs>
              <w:tab w:val="left" w:pos="190"/>
              <w:tab w:val="left" w:pos="250"/>
              <w:tab w:val="left" w:pos="1220"/>
              <w:tab w:val="center" w:pos="2084"/>
            </w:tabs>
          </w:pPr>
          <w:r>
            <w:tab/>
            <w:t xml:space="preserve">  </w:t>
          </w:r>
          <w:r w:rsidR="00994B11">
            <w:rPr>
              <w:noProof/>
              <w:lang w:val="en-US" w:eastAsia="en-US"/>
            </w:rPr>
            <w:drawing>
              <wp:inline distT="0" distB="0" distL="0" distR="0" wp14:anchorId="26651A59" wp14:editId="0FB08B65">
                <wp:extent cx="617220" cy="6172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presidencia.png"/>
                        <pic:cNvPicPr/>
                      </pic:nvPicPr>
                      <pic:blipFill>
                        <a:blip r:embed="rId3">
                          <a:extLst>
                            <a:ext uri="{28A0092B-C50C-407E-A947-70E740481C1C}">
                              <a14:useLocalDpi xmlns:a14="http://schemas.microsoft.com/office/drawing/2010/main" val="0"/>
                            </a:ext>
                          </a:extLst>
                        </a:blip>
                        <a:stretch>
                          <a:fillRect/>
                        </a:stretch>
                      </pic:blipFill>
                      <pic:spPr>
                        <a:xfrm>
                          <a:off x="0" y="0"/>
                          <a:ext cx="617220" cy="617220"/>
                        </a:xfrm>
                        <a:prstGeom prst="rect">
                          <a:avLst/>
                        </a:prstGeom>
                      </pic:spPr>
                    </pic:pic>
                  </a:graphicData>
                </a:graphic>
              </wp:inline>
            </w:drawing>
          </w:r>
        </w:p>
      </w:tc>
      <w:tc>
        <w:tcPr>
          <w:tcW w:w="5128" w:type="dxa"/>
        </w:tcPr>
        <w:p w14:paraId="1EC2B6A4" w14:textId="77777777" w:rsidR="00994B11" w:rsidRPr="00A66D2B" w:rsidRDefault="00994B11">
          <w:pPr>
            <w:pStyle w:val="Header"/>
            <w:rPr>
              <w:sz w:val="14"/>
            </w:rPr>
          </w:pPr>
        </w:p>
      </w:tc>
    </w:tr>
    <w:tr w:rsidR="00994B11" w14:paraId="36E29B1A" w14:textId="77777777" w:rsidTr="00ED56EF">
      <w:trPr>
        <w:trHeight w:val="770"/>
        <w:jc w:val="center"/>
      </w:trPr>
      <w:tc>
        <w:tcPr>
          <w:tcW w:w="14278" w:type="dxa"/>
          <w:gridSpan w:val="3"/>
        </w:tcPr>
        <w:tbl>
          <w:tblPr>
            <w:tblStyle w:val="TableGrid"/>
            <w:tblW w:w="14029"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7"/>
            <w:gridCol w:w="3372"/>
          </w:tblGrid>
          <w:tr w:rsidR="00994B11" w14:paraId="1757F0A4" w14:textId="77777777" w:rsidTr="00ED56EF">
            <w:trPr>
              <w:trHeight w:hRule="exact" w:val="932"/>
            </w:trPr>
            <w:tc>
              <w:tcPr>
                <w:tcW w:w="10657" w:type="dxa"/>
              </w:tcPr>
              <w:p w14:paraId="78F7ACC9" w14:textId="77777777" w:rsidR="00994B11" w:rsidRPr="00D724A2" w:rsidRDefault="00994B11" w:rsidP="00F4687A">
                <w:pPr>
                  <w:pStyle w:val="Header"/>
                  <w:jc w:val="center"/>
                </w:pPr>
                <w:r w:rsidRPr="00D724A2">
                  <w:t>BANCO AGRÍCOLA DE LA REPUBLICA DOMINICANA</w:t>
                </w:r>
              </w:p>
              <w:p w14:paraId="50ACA1BD" w14:textId="77777777" w:rsidR="00994B11" w:rsidRPr="00D724A2" w:rsidRDefault="00994B11" w:rsidP="00F4687A">
                <w:pPr>
                  <w:pStyle w:val="Header"/>
                  <w:jc w:val="center"/>
                  <w:rPr>
                    <w:sz w:val="2"/>
                    <w:szCs w:val="22"/>
                  </w:rPr>
                </w:pPr>
              </w:p>
              <w:p w14:paraId="09C5C048" w14:textId="77777777" w:rsidR="00994B11" w:rsidRPr="00D724A2" w:rsidRDefault="00994B11" w:rsidP="00F4687A">
                <w:pPr>
                  <w:pStyle w:val="Header"/>
                  <w:jc w:val="center"/>
                  <w:rPr>
                    <w:rFonts w:ascii="Arial" w:hAnsi="Arial" w:cs="Arial"/>
                    <w:sz w:val="2"/>
                    <w:szCs w:val="22"/>
                  </w:rPr>
                </w:pPr>
              </w:p>
              <w:p w14:paraId="026E3DDC" w14:textId="28253B13" w:rsidR="00994B11" w:rsidRDefault="00994B11" w:rsidP="00F4687A">
                <w:pPr>
                  <w:pStyle w:val="Header"/>
                  <w:jc w:val="center"/>
                  <w:rPr>
                    <w:rFonts w:ascii="Arial" w:hAnsi="Arial" w:cs="Arial"/>
                    <w:caps/>
                    <w:sz w:val="16"/>
                    <w:szCs w:val="22"/>
                  </w:rPr>
                </w:pPr>
                <w:r w:rsidRPr="00D724A2">
                  <w:rPr>
                    <w:rFonts w:ascii="Arial" w:hAnsi="Arial" w:cs="Arial"/>
                    <w:caps/>
                    <w:sz w:val="16"/>
                    <w:szCs w:val="22"/>
                  </w:rPr>
                  <w:t>Unidad de Compras y Contrataciones</w:t>
                </w:r>
              </w:p>
              <w:p w14:paraId="37582257" w14:textId="77777777" w:rsidR="00ED56EF" w:rsidRPr="00ED56EF" w:rsidRDefault="00ED56EF" w:rsidP="00F4687A">
                <w:pPr>
                  <w:pStyle w:val="Header"/>
                  <w:jc w:val="center"/>
                  <w:rPr>
                    <w:rFonts w:ascii="Arial" w:hAnsi="Arial" w:cs="Arial"/>
                    <w:caps/>
                    <w:sz w:val="6"/>
                    <w:szCs w:val="12"/>
                  </w:rPr>
                </w:pPr>
              </w:p>
              <w:p w14:paraId="43B5CC5C" w14:textId="277F3A67" w:rsidR="00994B11" w:rsidRPr="00D724A2" w:rsidRDefault="00994B11" w:rsidP="00D724A2">
                <w:pPr>
                  <w:pStyle w:val="Header"/>
                  <w:jc w:val="center"/>
                  <w:rPr>
                    <w:rFonts w:ascii="Arial Narrow" w:hAnsi="Arial Narrow" w:cstheme="minorHAnsi"/>
                    <w:b/>
                    <w:sz w:val="20"/>
                    <w:szCs w:val="20"/>
                    <w:u w:val="single"/>
                  </w:rPr>
                </w:pPr>
                <w:r w:rsidRPr="00ED56EF">
                  <w:rPr>
                    <w:rFonts w:ascii="Arial Narrow" w:hAnsi="Arial Narrow" w:cstheme="minorHAnsi"/>
                    <w:b/>
                    <w:sz w:val="22"/>
                    <w:szCs w:val="22"/>
                    <w:u w:val="single"/>
                  </w:rPr>
                  <w:t>FORMULARIO DE CUMPLIMIENTO ESPEFICACIONES TECNICAS</w:t>
                </w:r>
                <w:r w:rsidR="00B22838" w:rsidRPr="00ED56EF">
                  <w:rPr>
                    <w:rFonts w:ascii="Arial Narrow" w:hAnsi="Arial Narrow" w:cstheme="minorHAnsi"/>
                    <w:b/>
                    <w:sz w:val="22"/>
                    <w:szCs w:val="22"/>
                    <w:u w:val="single"/>
                  </w:rPr>
                  <w:t xml:space="preserve"> Y CONDICIONES ESPECIALES A SER OFERTADOS</w:t>
                </w:r>
              </w:p>
            </w:tc>
            <w:tc>
              <w:tcPr>
                <w:tcW w:w="3371" w:type="dxa"/>
              </w:tcPr>
              <w:p w14:paraId="2960A86D" w14:textId="77777777" w:rsidR="00B22838" w:rsidRDefault="00B22838" w:rsidP="00082391">
                <w:pPr>
                  <w:pStyle w:val="Header"/>
                  <w:rPr>
                    <w:rFonts w:ascii="Arial" w:hAnsi="Arial" w:cs="Arial"/>
                    <w:b/>
                    <w:sz w:val="16"/>
                    <w:szCs w:val="22"/>
                  </w:rPr>
                </w:pPr>
              </w:p>
              <w:p w14:paraId="306DC136" w14:textId="072ECC4F" w:rsidR="00994B11" w:rsidRPr="00B22838" w:rsidRDefault="00994B11" w:rsidP="00B22838">
                <w:pPr>
                  <w:pStyle w:val="Header"/>
                  <w:jc w:val="center"/>
                  <w:rPr>
                    <w:rFonts w:ascii="Arial Narrow" w:hAnsi="Arial Narrow" w:cs="Arial"/>
                    <w:b/>
                    <w:sz w:val="21"/>
                    <w:szCs w:val="21"/>
                  </w:rPr>
                </w:pPr>
                <w:r w:rsidRPr="00B22838">
                  <w:rPr>
                    <w:rFonts w:ascii="Arial Narrow" w:hAnsi="Arial Narrow" w:cs="Arial"/>
                    <w:b/>
                    <w:sz w:val="21"/>
                    <w:szCs w:val="21"/>
                  </w:rPr>
                  <w:t>BAGRICOLA-CCC-</w:t>
                </w:r>
                <w:r w:rsidR="00B22838" w:rsidRPr="00B22838">
                  <w:rPr>
                    <w:rFonts w:ascii="Arial Narrow" w:hAnsi="Arial Narrow" w:cs="Arial"/>
                    <w:b/>
                    <w:sz w:val="21"/>
                    <w:szCs w:val="21"/>
                  </w:rPr>
                  <w:t>LPN</w:t>
                </w:r>
                <w:r w:rsidRPr="00B22838">
                  <w:rPr>
                    <w:rFonts w:ascii="Arial Narrow" w:hAnsi="Arial Narrow" w:cs="Arial"/>
                    <w:b/>
                    <w:sz w:val="21"/>
                    <w:szCs w:val="21"/>
                  </w:rPr>
                  <w:t>-202</w:t>
                </w:r>
                <w:r w:rsidR="00B22838" w:rsidRPr="00B22838">
                  <w:rPr>
                    <w:rFonts w:ascii="Arial Narrow" w:hAnsi="Arial Narrow" w:cs="Arial"/>
                    <w:b/>
                    <w:sz w:val="21"/>
                    <w:szCs w:val="21"/>
                  </w:rPr>
                  <w:t>2</w:t>
                </w:r>
                <w:r w:rsidRPr="00B22838">
                  <w:rPr>
                    <w:rFonts w:ascii="Arial Narrow" w:hAnsi="Arial Narrow" w:cs="Arial"/>
                    <w:b/>
                    <w:sz w:val="21"/>
                    <w:szCs w:val="21"/>
                  </w:rPr>
                  <w:t>-000</w:t>
                </w:r>
                <w:r w:rsidR="00B22838" w:rsidRPr="00B22838">
                  <w:rPr>
                    <w:rFonts w:ascii="Arial Narrow" w:hAnsi="Arial Narrow" w:cs="Arial"/>
                    <w:b/>
                    <w:sz w:val="21"/>
                    <w:szCs w:val="21"/>
                  </w:rPr>
                  <w:t>6</w:t>
                </w:r>
              </w:p>
              <w:p w14:paraId="122A98A6" w14:textId="37D6F71D" w:rsidR="00B22838" w:rsidRDefault="00B22838" w:rsidP="00E7777F">
                <w:pPr>
                  <w:pStyle w:val="Header"/>
                  <w:jc w:val="center"/>
                  <w:rPr>
                    <w:rFonts w:ascii="Arial" w:hAnsi="Arial" w:cs="Arial"/>
                    <w:sz w:val="20"/>
                  </w:rPr>
                </w:pPr>
              </w:p>
              <w:p w14:paraId="7D99FBA5" w14:textId="193E9D70" w:rsidR="00994B11" w:rsidRDefault="00994B11" w:rsidP="00E7777F">
                <w:pPr>
                  <w:pStyle w:val="Header"/>
                  <w:jc w:val="center"/>
                  <w:rPr>
                    <w:rFonts w:ascii="Arial Narrow" w:hAnsi="Arial Narrow" w:cs="Arial"/>
                    <w:b/>
                    <w:sz w:val="20"/>
                    <w:szCs w:val="25"/>
                  </w:rPr>
                </w:pPr>
                <w:r>
                  <w:rPr>
                    <w:rFonts w:ascii="Arial" w:hAnsi="Arial" w:cs="Arial"/>
                    <w:sz w:val="20"/>
                  </w:rPr>
                  <w:t xml:space="preserve"> </w:t>
                </w:r>
                <w:r w:rsidRPr="00231C1F">
                  <w:rPr>
                    <w:rFonts w:ascii="Arial" w:hAnsi="Arial" w:cs="Arial"/>
                    <w:sz w:val="18"/>
                    <w:szCs w:val="22"/>
                  </w:rPr>
                  <w:t xml:space="preserve">Página </w:t>
                </w:r>
                <w:r w:rsidRPr="00231C1F">
                  <w:rPr>
                    <w:rFonts w:ascii="Arial" w:hAnsi="Arial" w:cs="Arial"/>
                    <w:b/>
                    <w:sz w:val="18"/>
                    <w:szCs w:val="22"/>
                  </w:rPr>
                  <w:fldChar w:fldCharType="begin"/>
                </w:r>
                <w:r w:rsidRPr="00231C1F">
                  <w:rPr>
                    <w:rFonts w:ascii="Arial" w:hAnsi="Arial" w:cs="Arial"/>
                    <w:b/>
                    <w:sz w:val="18"/>
                    <w:szCs w:val="22"/>
                  </w:rPr>
                  <w:instrText xml:space="preserve"> PAGE   \* MERGEFORMAT </w:instrText>
                </w:r>
                <w:r w:rsidRPr="00231C1F">
                  <w:rPr>
                    <w:rFonts w:ascii="Arial" w:hAnsi="Arial" w:cs="Arial"/>
                    <w:b/>
                    <w:sz w:val="18"/>
                    <w:szCs w:val="22"/>
                  </w:rPr>
                  <w:fldChar w:fldCharType="separate"/>
                </w:r>
                <w:r w:rsidR="00F823D6" w:rsidRPr="00231C1F">
                  <w:rPr>
                    <w:rFonts w:ascii="Arial" w:hAnsi="Arial" w:cs="Arial"/>
                    <w:b/>
                    <w:noProof/>
                    <w:sz w:val="18"/>
                    <w:szCs w:val="22"/>
                  </w:rPr>
                  <w:t>2</w:t>
                </w:r>
                <w:r w:rsidRPr="00231C1F">
                  <w:rPr>
                    <w:rFonts w:ascii="Arial" w:hAnsi="Arial" w:cs="Arial"/>
                    <w:b/>
                    <w:sz w:val="18"/>
                    <w:szCs w:val="22"/>
                  </w:rPr>
                  <w:fldChar w:fldCharType="end"/>
                </w:r>
                <w:r w:rsidRPr="00231C1F">
                  <w:rPr>
                    <w:rFonts w:ascii="Arial" w:hAnsi="Arial" w:cs="Arial"/>
                    <w:sz w:val="18"/>
                    <w:szCs w:val="22"/>
                  </w:rPr>
                  <w:t xml:space="preserve"> de </w:t>
                </w:r>
                <w:r w:rsidRPr="00231C1F">
                  <w:rPr>
                    <w:rFonts w:ascii="Arial" w:hAnsi="Arial" w:cs="Arial"/>
                    <w:b/>
                    <w:sz w:val="18"/>
                    <w:szCs w:val="22"/>
                  </w:rPr>
                  <w:fldChar w:fldCharType="begin"/>
                </w:r>
                <w:r w:rsidRPr="00231C1F">
                  <w:rPr>
                    <w:rFonts w:ascii="Arial" w:hAnsi="Arial" w:cs="Arial"/>
                    <w:b/>
                    <w:sz w:val="18"/>
                    <w:szCs w:val="22"/>
                  </w:rPr>
                  <w:instrText xml:space="preserve"> NUMPAGES   \* MERGEFORMAT </w:instrText>
                </w:r>
                <w:r w:rsidRPr="00231C1F">
                  <w:rPr>
                    <w:rFonts w:ascii="Arial" w:hAnsi="Arial" w:cs="Arial"/>
                    <w:b/>
                    <w:sz w:val="18"/>
                    <w:szCs w:val="22"/>
                  </w:rPr>
                  <w:fldChar w:fldCharType="separate"/>
                </w:r>
                <w:r w:rsidR="00F823D6" w:rsidRPr="00231C1F">
                  <w:rPr>
                    <w:rFonts w:ascii="Arial" w:hAnsi="Arial" w:cs="Arial"/>
                    <w:b/>
                    <w:noProof/>
                    <w:sz w:val="18"/>
                    <w:szCs w:val="22"/>
                  </w:rPr>
                  <w:t>61</w:t>
                </w:r>
                <w:r w:rsidRPr="00231C1F">
                  <w:rPr>
                    <w:rFonts w:ascii="Arial" w:hAnsi="Arial" w:cs="Arial"/>
                    <w:b/>
                    <w:sz w:val="18"/>
                    <w:szCs w:val="22"/>
                  </w:rPr>
                  <w:fldChar w:fldCharType="end"/>
                </w:r>
              </w:p>
            </w:tc>
          </w:tr>
          <w:tr w:rsidR="00994B11" w14:paraId="21420D67" w14:textId="77777777" w:rsidTr="00ED56EF">
            <w:trPr>
              <w:trHeight w:hRule="exact" w:val="962"/>
            </w:trPr>
            <w:tc>
              <w:tcPr>
                <w:tcW w:w="14029" w:type="dxa"/>
                <w:gridSpan w:val="2"/>
              </w:tcPr>
              <w:tbl>
                <w:tblPr>
                  <w:tblStyle w:val="TableGrid"/>
                  <w:tblW w:w="0" w:type="auto"/>
                  <w:jc w:val="center"/>
                  <w:tblBorders>
                    <w:insideH w:val="single" w:sz="6" w:space="0" w:color="auto"/>
                    <w:insideV w:val="single" w:sz="6" w:space="0" w:color="auto"/>
                  </w:tblBorders>
                  <w:tblLook w:val="04A0" w:firstRow="1" w:lastRow="0" w:firstColumn="1" w:lastColumn="0" w:noHBand="0" w:noVBand="1"/>
                </w:tblPr>
                <w:tblGrid>
                  <w:gridCol w:w="1870"/>
                  <w:gridCol w:w="11910"/>
                </w:tblGrid>
                <w:tr w:rsidR="00994B11" w14:paraId="169E6F7E" w14:textId="77777777" w:rsidTr="00ED56EF">
                  <w:trPr>
                    <w:trHeight w:val="465"/>
                    <w:jc w:val="center"/>
                  </w:trPr>
                  <w:tc>
                    <w:tcPr>
                      <w:tcW w:w="1870" w:type="dxa"/>
                      <w:shd w:val="clear" w:color="auto" w:fill="D9D9D9" w:themeFill="background1" w:themeFillShade="D9"/>
                      <w:vAlign w:val="center"/>
                    </w:tcPr>
                    <w:p w14:paraId="23B77542" w14:textId="77777777" w:rsidR="00994B11" w:rsidRPr="00231C1F" w:rsidRDefault="00994B11" w:rsidP="00F4687A">
                      <w:pPr>
                        <w:rPr>
                          <w:rFonts w:ascii="Arial Narrow" w:hAnsi="Arial Narrow" w:cstheme="minorHAnsi"/>
                          <w:b/>
                          <w:caps/>
                          <w:sz w:val="18"/>
                          <w:szCs w:val="22"/>
                          <w:highlight w:val="lightGray"/>
                        </w:rPr>
                      </w:pPr>
                      <w:r w:rsidRPr="00231C1F">
                        <w:rPr>
                          <w:rFonts w:ascii="Arial Narrow" w:hAnsi="Arial Narrow" w:cstheme="minorHAnsi"/>
                          <w:b/>
                          <w:caps/>
                          <w:sz w:val="18"/>
                          <w:szCs w:val="22"/>
                          <w:highlight w:val="lightGray"/>
                        </w:rPr>
                        <w:t>Solicitud:</w:t>
                      </w:r>
                    </w:p>
                  </w:tc>
                  <w:tc>
                    <w:tcPr>
                      <w:tcW w:w="11910" w:type="dxa"/>
                      <w:vAlign w:val="center"/>
                    </w:tcPr>
                    <w:p w14:paraId="501A28DC" w14:textId="51508630" w:rsidR="00994B11" w:rsidRPr="00ED56EF" w:rsidRDefault="00B22838" w:rsidP="00082391">
                      <w:pPr>
                        <w:rPr>
                          <w:rFonts w:ascii="Arial Narrow" w:hAnsi="Arial Narrow" w:cstheme="minorHAnsi"/>
                          <w:b/>
                          <w:i/>
                          <w:iCs/>
                          <w:szCs w:val="26"/>
                        </w:rPr>
                      </w:pPr>
                      <w:r w:rsidRPr="00ED56EF">
                        <w:rPr>
                          <w:rFonts w:ascii="Arial Narrow" w:hAnsi="Arial Narrow" w:cs="Arial"/>
                          <w:i/>
                          <w:iCs/>
                          <w:sz w:val="20"/>
                          <w:szCs w:val="20"/>
                          <w:lang w:val="es-MX"/>
                        </w:rPr>
                        <w:t>CONTRATACION DE LA CONSULTORIA Y ADQUISICION DE UNA SOLUCIÓN DE PREVENCIÓN FUGA DE INFORMACIÓN (DLP)</w:t>
                      </w:r>
                    </w:p>
                  </w:tc>
                </w:tr>
                <w:tr w:rsidR="00994B11" w14:paraId="59912F36" w14:textId="77777777" w:rsidTr="00ED56EF">
                  <w:trPr>
                    <w:trHeight w:hRule="exact" w:val="449"/>
                    <w:jc w:val="center"/>
                  </w:trPr>
                  <w:tc>
                    <w:tcPr>
                      <w:tcW w:w="1870" w:type="dxa"/>
                      <w:shd w:val="clear" w:color="auto" w:fill="D9D9D9" w:themeFill="background1" w:themeFillShade="D9"/>
                      <w:vAlign w:val="center"/>
                    </w:tcPr>
                    <w:p w14:paraId="5727FA02" w14:textId="77777777" w:rsidR="00994B11" w:rsidRPr="00231C1F" w:rsidRDefault="00994B11" w:rsidP="00F4687A">
                      <w:pPr>
                        <w:rPr>
                          <w:rFonts w:ascii="Arial Narrow" w:hAnsi="Arial Narrow" w:cstheme="minorHAnsi"/>
                          <w:b/>
                          <w:caps/>
                          <w:sz w:val="18"/>
                          <w:szCs w:val="22"/>
                          <w:highlight w:val="lightGray"/>
                        </w:rPr>
                      </w:pPr>
                      <w:r w:rsidRPr="00231C1F">
                        <w:rPr>
                          <w:rFonts w:ascii="Arial Narrow" w:hAnsi="Arial Narrow" w:cstheme="minorHAnsi"/>
                          <w:b/>
                          <w:caps/>
                          <w:sz w:val="18"/>
                          <w:szCs w:val="22"/>
                          <w:highlight w:val="lightGray"/>
                        </w:rPr>
                        <w:t>OFERENTE:</w:t>
                      </w:r>
                    </w:p>
                  </w:tc>
                  <w:tc>
                    <w:tcPr>
                      <w:tcW w:w="11910" w:type="dxa"/>
                      <w:vAlign w:val="center"/>
                    </w:tcPr>
                    <w:p w14:paraId="33AEF246" w14:textId="0E330031" w:rsidR="00994B11" w:rsidRPr="00672C9E" w:rsidRDefault="00994B11" w:rsidP="00F4687A">
                      <w:pPr>
                        <w:rPr>
                          <w:rFonts w:ascii="Arial Narrow" w:hAnsi="Arial Narrow" w:cstheme="minorHAnsi"/>
                          <w:szCs w:val="26"/>
                        </w:rPr>
                      </w:pPr>
                    </w:p>
                  </w:tc>
                </w:tr>
              </w:tbl>
              <w:p w14:paraId="31CD04E8" w14:textId="77777777" w:rsidR="00994B11" w:rsidRPr="001C49C5" w:rsidRDefault="00994B11" w:rsidP="001B0F5B">
                <w:pPr>
                  <w:pStyle w:val="Header"/>
                  <w:jc w:val="center"/>
                  <w:rPr>
                    <w:rFonts w:ascii="Arial" w:hAnsi="Arial" w:cs="Arial"/>
                    <w:b/>
                    <w:sz w:val="18"/>
                  </w:rPr>
                </w:pPr>
              </w:p>
            </w:tc>
          </w:tr>
        </w:tbl>
        <w:p w14:paraId="7E08E914" w14:textId="77777777" w:rsidR="00994B11" w:rsidRPr="006C5ED2" w:rsidRDefault="00994B11" w:rsidP="00E4704D">
          <w:pPr>
            <w:pStyle w:val="Header"/>
            <w:jc w:val="center"/>
            <w:rPr>
              <w:rFonts w:ascii="Arial" w:hAnsi="Arial" w:cs="Arial"/>
            </w:rPr>
          </w:pPr>
        </w:p>
      </w:tc>
    </w:tr>
  </w:tbl>
  <w:p w14:paraId="2E651195" w14:textId="77777777" w:rsidR="00994B11" w:rsidRPr="00C8080C" w:rsidRDefault="00994B11" w:rsidP="00C8080C">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3BF7" w14:textId="77777777" w:rsidR="00ED56EF" w:rsidRDefault="00ED5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39C470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88E9A3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36A345F"/>
    <w:multiLevelType w:val="multilevel"/>
    <w:tmpl w:val="150A6EBA"/>
    <w:lvl w:ilvl="0">
      <w:start w:val="1"/>
      <w:numFmt w:val="decimal"/>
      <w:pStyle w:val="Heading1"/>
      <w:lvlText w:val="%1."/>
      <w:lvlJc w:val="left"/>
      <w:pPr>
        <w:ind w:left="360" w:hanging="360"/>
      </w:pPr>
      <w:rPr>
        <w:rFonts w:hint="default"/>
      </w:rPr>
    </w:lvl>
    <w:lvl w:ilvl="1">
      <w:start w:val="1"/>
      <w:numFmt w:val="decimal"/>
      <w:pStyle w:val="Heading3"/>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F6D442E"/>
    <w:multiLevelType w:val="hybridMultilevel"/>
    <w:tmpl w:val="EF320A52"/>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383F79D0"/>
    <w:multiLevelType w:val="hybridMultilevel"/>
    <w:tmpl w:val="242C2EEC"/>
    <w:lvl w:ilvl="0" w:tplc="CF184706">
      <w:start w:val="1"/>
      <w:numFmt w:val="upperLetter"/>
      <w:lvlText w:val="%1)"/>
      <w:lvlJc w:val="left"/>
      <w:pPr>
        <w:ind w:left="720" w:hanging="360"/>
      </w:pPr>
      <w:rPr>
        <w:rFonts w:eastAsia="Times New Roman" w:cs="Calibri" w:hint="default"/>
        <w:color w:val="00000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6B265338"/>
    <w:multiLevelType w:val="hybridMultilevel"/>
    <w:tmpl w:val="2A28B26C"/>
    <w:lvl w:ilvl="0" w:tplc="CE16B5CE">
      <w:numFmt w:val="bullet"/>
      <w:lvlText w:val="-"/>
      <w:lvlJc w:val="left"/>
      <w:pPr>
        <w:ind w:left="720" w:hanging="360"/>
      </w:pPr>
      <w:rPr>
        <w:rFonts w:ascii="Arial Narrow" w:eastAsia="Times New Roman" w:hAnsi="Arial Narrow"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8072996">
    <w:abstractNumId w:val="1"/>
  </w:num>
  <w:num w:numId="2" w16cid:durableId="1026449395">
    <w:abstractNumId w:val="0"/>
  </w:num>
  <w:num w:numId="3" w16cid:durableId="1603759028">
    <w:abstractNumId w:val="2"/>
  </w:num>
  <w:num w:numId="4" w16cid:durableId="1165516958">
    <w:abstractNumId w:val="4"/>
  </w:num>
  <w:num w:numId="5" w16cid:durableId="1672373696">
    <w:abstractNumId w:val="5"/>
  </w:num>
  <w:num w:numId="6" w16cid:durableId="168763261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3B0"/>
    <w:rsid w:val="000276C9"/>
    <w:rsid w:val="00031F00"/>
    <w:rsid w:val="00042105"/>
    <w:rsid w:val="00056963"/>
    <w:rsid w:val="00081DB0"/>
    <w:rsid w:val="00082391"/>
    <w:rsid w:val="000878CD"/>
    <w:rsid w:val="000B1D6F"/>
    <w:rsid w:val="000B2A3E"/>
    <w:rsid w:val="000B740F"/>
    <w:rsid w:val="000C0B78"/>
    <w:rsid w:val="000F03EC"/>
    <w:rsid w:val="0010115C"/>
    <w:rsid w:val="00106017"/>
    <w:rsid w:val="00115D05"/>
    <w:rsid w:val="0012773D"/>
    <w:rsid w:val="0015080B"/>
    <w:rsid w:val="00161E3A"/>
    <w:rsid w:val="001665A1"/>
    <w:rsid w:val="00177831"/>
    <w:rsid w:val="00186F5E"/>
    <w:rsid w:val="00193DBD"/>
    <w:rsid w:val="001A0885"/>
    <w:rsid w:val="001A4AD7"/>
    <w:rsid w:val="001B0F5B"/>
    <w:rsid w:val="001B52C5"/>
    <w:rsid w:val="001C49C5"/>
    <w:rsid w:val="00212501"/>
    <w:rsid w:val="00215E43"/>
    <w:rsid w:val="00222DAE"/>
    <w:rsid w:val="00231C1F"/>
    <w:rsid w:val="0026582F"/>
    <w:rsid w:val="00271B13"/>
    <w:rsid w:val="0028722F"/>
    <w:rsid w:val="002B3200"/>
    <w:rsid w:val="002D706A"/>
    <w:rsid w:val="002E22BE"/>
    <w:rsid w:val="002E5BAC"/>
    <w:rsid w:val="002E6B20"/>
    <w:rsid w:val="002F42F9"/>
    <w:rsid w:val="00311203"/>
    <w:rsid w:val="00345D07"/>
    <w:rsid w:val="003708A7"/>
    <w:rsid w:val="00393065"/>
    <w:rsid w:val="003B7949"/>
    <w:rsid w:val="003D37FB"/>
    <w:rsid w:val="003E047C"/>
    <w:rsid w:val="003F00EF"/>
    <w:rsid w:val="003F6886"/>
    <w:rsid w:val="003F6A7F"/>
    <w:rsid w:val="004312A4"/>
    <w:rsid w:val="004447BE"/>
    <w:rsid w:val="00475F0E"/>
    <w:rsid w:val="00490BDE"/>
    <w:rsid w:val="00497229"/>
    <w:rsid w:val="004A21C8"/>
    <w:rsid w:val="004A540E"/>
    <w:rsid w:val="004C3848"/>
    <w:rsid w:val="004C5022"/>
    <w:rsid w:val="004D1D0F"/>
    <w:rsid w:val="004E02DA"/>
    <w:rsid w:val="004F14E1"/>
    <w:rsid w:val="004F3817"/>
    <w:rsid w:val="00512FF5"/>
    <w:rsid w:val="00537F73"/>
    <w:rsid w:val="00540C96"/>
    <w:rsid w:val="00550FCD"/>
    <w:rsid w:val="0057640A"/>
    <w:rsid w:val="00585671"/>
    <w:rsid w:val="0058582E"/>
    <w:rsid w:val="005C00A2"/>
    <w:rsid w:val="005C6DC2"/>
    <w:rsid w:val="005D1519"/>
    <w:rsid w:val="0062751B"/>
    <w:rsid w:val="00656093"/>
    <w:rsid w:val="00663975"/>
    <w:rsid w:val="00672C9E"/>
    <w:rsid w:val="00673A27"/>
    <w:rsid w:val="00692694"/>
    <w:rsid w:val="006A5A11"/>
    <w:rsid w:val="006B78FB"/>
    <w:rsid w:val="006C5ED2"/>
    <w:rsid w:val="006D7E36"/>
    <w:rsid w:val="006F73AB"/>
    <w:rsid w:val="006F74C7"/>
    <w:rsid w:val="006F7768"/>
    <w:rsid w:val="00704106"/>
    <w:rsid w:val="00751ED6"/>
    <w:rsid w:val="00753027"/>
    <w:rsid w:val="00766D0F"/>
    <w:rsid w:val="0076713E"/>
    <w:rsid w:val="007679FA"/>
    <w:rsid w:val="00775A48"/>
    <w:rsid w:val="0077734E"/>
    <w:rsid w:val="007B5E3B"/>
    <w:rsid w:val="007C7C47"/>
    <w:rsid w:val="007F1DD1"/>
    <w:rsid w:val="007F246B"/>
    <w:rsid w:val="0083024D"/>
    <w:rsid w:val="00831CC0"/>
    <w:rsid w:val="00835E05"/>
    <w:rsid w:val="00842E66"/>
    <w:rsid w:val="00883D73"/>
    <w:rsid w:val="008944EF"/>
    <w:rsid w:val="008B5106"/>
    <w:rsid w:val="008B7489"/>
    <w:rsid w:val="008B7DE6"/>
    <w:rsid w:val="008C31C9"/>
    <w:rsid w:val="008C7F93"/>
    <w:rsid w:val="008E7516"/>
    <w:rsid w:val="0091129E"/>
    <w:rsid w:val="00920728"/>
    <w:rsid w:val="0095007B"/>
    <w:rsid w:val="009503D3"/>
    <w:rsid w:val="00952DD2"/>
    <w:rsid w:val="00960A0B"/>
    <w:rsid w:val="00963952"/>
    <w:rsid w:val="00975817"/>
    <w:rsid w:val="00984563"/>
    <w:rsid w:val="00994B11"/>
    <w:rsid w:val="00994B38"/>
    <w:rsid w:val="009958A1"/>
    <w:rsid w:val="009A2999"/>
    <w:rsid w:val="009A7956"/>
    <w:rsid w:val="009B783E"/>
    <w:rsid w:val="009E48BF"/>
    <w:rsid w:val="009E6C80"/>
    <w:rsid w:val="009E7865"/>
    <w:rsid w:val="00A16D08"/>
    <w:rsid w:val="00A171EC"/>
    <w:rsid w:val="00A17F51"/>
    <w:rsid w:val="00A27258"/>
    <w:rsid w:val="00A37D70"/>
    <w:rsid w:val="00A41439"/>
    <w:rsid w:val="00A613F7"/>
    <w:rsid w:val="00A66D2B"/>
    <w:rsid w:val="00A850C0"/>
    <w:rsid w:val="00AA793E"/>
    <w:rsid w:val="00AB1024"/>
    <w:rsid w:val="00AB23B0"/>
    <w:rsid w:val="00AB4ECE"/>
    <w:rsid w:val="00AC08D2"/>
    <w:rsid w:val="00AC21F9"/>
    <w:rsid w:val="00AF5F53"/>
    <w:rsid w:val="00B22838"/>
    <w:rsid w:val="00B22DA0"/>
    <w:rsid w:val="00B3569D"/>
    <w:rsid w:val="00B56DB4"/>
    <w:rsid w:val="00B74E51"/>
    <w:rsid w:val="00B85071"/>
    <w:rsid w:val="00B94398"/>
    <w:rsid w:val="00BB2BD3"/>
    <w:rsid w:val="00BC213D"/>
    <w:rsid w:val="00BD1A37"/>
    <w:rsid w:val="00BF231F"/>
    <w:rsid w:val="00C07ED7"/>
    <w:rsid w:val="00C124B1"/>
    <w:rsid w:val="00C3281C"/>
    <w:rsid w:val="00C33DDA"/>
    <w:rsid w:val="00C51556"/>
    <w:rsid w:val="00C5305C"/>
    <w:rsid w:val="00C72EEE"/>
    <w:rsid w:val="00C8080C"/>
    <w:rsid w:val="00CB5D20"/>
    <w:rsid w:val="00CB5DF5"/>
    <w:rsid w:val="00CB775A"/>
    <w:rsid w:val="00CE5C69"/>
    <w:rsid w:val="00D02C8E"/>
    <w:rsid w:val="00D21D54"/>
    <w:rsid w:val="00D2457E"/>
    <w:rsid w:val="00D339AD"/>
    <w:rsid w:val="00D457BB"/>
    <w:rsid w:val="00D64076"/>
    <w:rsid w:val="00D67613"/>
    <w:rsid w:val="00D70697"/>
    <w:rsid w:val="00D724A2"/>
    <w:rsid w:val="00D756CF"/>
    <w:rsid w:val="00D806E4"/>
    <w:rsid w:val="00D96152"/>
    <w:rsid w:val="00DB34A2"/>
    <w:rsid w:val="00DF4B2D"/>
    <w:rsid w:val="00E21131"/>
    <w:rsid w:val="00E23CC2"/>
    <w:rsid w:val="00E3313C"/>
    <w:rsid w:val="00E42628"/>
    <w:rsid w:val="00E4704D"/>
    <w:rsid w:val="00E7777F"/>
    <w:rsid w:val="00E86D6B"/>
    <w:rsid w:val="00E87C42"/>
    <w:rsid w:val="00E91340"/>
    <w:rsid w:val="00E9191F"/>
    <w:rsid w:val="00EA05DA"/>
    <w:rsid w:val="00EC6EE2"/>
    <w:rsid w:val="00ED56EF"/>
    <w:rsid w:val="00EF61F9"/>
    <w:rsid w:val="00F036CC"/>
    <w:rsid w:val="00F15627"/>
    <w:rsid w:val="00F4687A"/>
    <w:rsid w:val="00F532E0"/>
    <w:rsid w:val="00F55E0D"/>
    <w:rsid w:val="00F823D6"/>
    <w:rsid w:val="00F84662"/>
    <w:rsid w:val="00F862A2"/>
    <w:rsid w:val="00FA4B12"/>
    <w:rsid w:val="00FB4DA4"/>
    <w:rsid w:val="00FB60A3"/>
    <w:rsid w:val="00FD347B"/>
    <w:rsid w:val="00FE2E5E"/>
    <w:rsid w:val="00FE4531"/>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49EA8"/>
  <w15:chartTrackingRefBased/>
  <w15:docId w15:val="{F7759F82-966E-49D0-A8F7-69F6B0A6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qFormat="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qFormat="1"/>
    <w:lsdException w:name="Date" w:semiHidden="1" w:uiPriority="0" w:unhideWhenUsed="1" w:qFormat="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qFormat="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975"/>
    <w:pPr>
      <w:spacing w:after="0" w:line="240" w:lineRule="auto"/>
    </w:pPr>
    <w:rPr>
      <w:rFonts w:ascii="Times New Roman" w:eastAsia="Times New Roman" w:hAnsi="Times New Roman" w:cs="Times New Roman"/>
      <w:sz w:val="24"/>
      <w:szCs w:val="24"/>
      <w:lang w:eastAsia="es-ES"/>
    </w:rPr>
  </w:style>
  <w:style w:type="paragraph" w:styleId="Heading1">
    <w:name w:val="heading 1"/>
    <w:basedOn w:val="Normal"/>
    <w:next w:val="Normal"/>
    <w:link w:val="Heading1Char"/>
    <w:autoRedefine/>
    <w:qFormat/>
    <w:rsid w:val="00663975"/>
    <w:pPr>
      <w:keepNext/>
      <w:numPr>
        <w:numId w:val="3"/>
      </w:numPr>
      <w:autoSpaceDE w:val="0"/>
      <w:autoSpaceDN w:val="0"/>
      <w:adjustRightInd w:val="0"/>
      <w:outlineLvl w:val="0"/>
    </w:pPr>
    <w:rPr>
      <w:rFonts w:ascii="Arial Narrow" w:hAnsi="Arial Narrow" w:cs="Arial"/>
      <w:b/>
      <w:bCs/>
    </w:rPr>
  </w:style>
  <w:style w:type="paragraph" w:styleId="Heading2">
    <w:name w:val="heading 2"/>
    <w:basedOn w:val="Normal"/>
    <w:next w:val="Normal"/>
    <w:link w:val="Heading2Char"/>
    <w:autoRedefine/>
    <w:qFormat/>
    <w:rsid w:val="00672C9E"/>
    <w:pPr>
      <w:keepNext/>
      <w:autoSpaceDE w:val="0"/>
      <w:autoSpaceDN w:val="0"/>
      <w:adjustRightInd w:val="0"/>
      <w:outlineLvl w:val="1"/>
    </w:pPr>
    <w:rPr>
      <w:rFonts w:ascii="Arial Narrow" w:hAnsi="Arial Narrow" w:cs="Arial"/>
      <w:b/>
      <w:bCs/>
      <w:caps/>
      <w:lang w:val="es-ES"/>
    </w:rPr>
  </w:style>
  <w:style w:type="paragraph" w:styleId="Heading3">
    <w:name w:val="heading 3"/>
    <w:basedOn w:val="Normal"/>
    <w:next w:val="Normal"/>
    <w:link w:val="Heading3Char"/>
    <w:autoRedefine/>
    <w:qFormat/>
    <w:rsid w:val="00663975"/>
    <w:pPr>
      <w:keepNext/>
      <w:numPr>
        <w:ilvl w:val="1"/>
        <w:numId w:val="3"/>
      </w:numPr>
      <w:tabs>
        <w:tab w:val="left" w:pos="426"/>
        <w:tab w:val="left" w:pos="9895"/>
      </w:tabs>
      <w:autoSpaceDE w:val="0"/>
      <w:autoSpaceDN w:val="0"/>
      <w:adjustRightInd w:val="0"/>
      <w:ind w:right="-204"/>
      <w:jc w:val="both"/>
      <w:outlineLvl w:val="2"/>
    </w:pPr>
    <w:rPr>
      <w:rFonts w:ascii="Arial Narrow" w:hAnsi="Arial Narrow" w:cs="Arial"/>
      <w:b/>
      <w:bCs/>
      <w:lang w:val="es-ES"/>
    </w:rPr>
  </w:style>
  <w:style w:type="paragraph" w:styleId="Heading4">
    <w:name w:val="heading 4"/>
    <w:basedOn w:val="Normal"/>
    <w:next w:val="Normal"/>
    <w:link w:val="Heading4Char"/>
    <w:qFormat/>
    <w:rsid w:val="00663975"/>
    <w:pPr>
      <w:keepNext/>
      <w:autoSpaceDE w:val="0"/>
      <w:autoSpaceDN w:val="0"/>
      <w:adjustRightInd w:val="0"/>
      <w:outlineLvl w:val="3"/>
    </w:pPr>
    <w:rPr>
      <w:rFonts w:ascii="Arial" w:hAnsi="Arial"/>
      <w:b/>
      <w:sz w:val="22"/>
    </w:rPr>
  </w:style>
  <w:style w:type="paragraph" w:styleId="Heading5">
    <w:name w:val="heading 5"/>
    <w:basedOn w:val="Normal"/>
    <w:next w:val="Normal"/>
    <w:link w:val="Heading5Char"/>
    <w:qFormat/>
    <w:rsid w:val="00663975"/>
    <w:pPr>
      <w:keepNext/>
      <w:autoSpaceDE w:val="0"/>
      <w:autoSpaceDN w:val="0"/>
      <w:adjustRightInd w:val="0"/>
      <w:outlineLvl w:val="4"/>
    </w:pPr>
    <w:rPr>
      <w:b/>
      <w:bCs/>
      <w:color w:val="000000"/>
    </w:rPr>
  </w:style>
  <w:style w:type="paragraph" w:styleId="Heading6">
    <w:name w:val="heading 6"/>
    <w:basedOn w:val="Normal"/>
    <w:next w:val="Normal"/>
    <w:link w:val="Heading6Char"/>
    <w:qFormat/>
    <w:rsid w:val="00663975"/>
    <w:pPr>
      <w:keepNext/>
      <w:jc w:val="center"/>
      <w:outlineLvl w:val="5"/>
    </w:pPr>
    <w:rPr>
      <w:b/>
      <w:bCs/>
      <w:sz w:val="28"/>
    </w:rPr>
  </w:style>
  <w:style w:type="paragraph" w:styleId="Heading7">
    <w:name w:val="heading 7"/>
    <w:basedOn w:val="Normal"/>
    <w:next w:val="Normal"/>
    <w:link w:val="Heading7Char"/>
    <w:qFormat/>
    <w:rsid w:val="00663975"/>
    <w:pPr>
      <w:keepNext/>
      <w:autoSpaceDE w:val="0"/>
      <w:autoSpaceDN w:val="0"/>
      <w:adjustRightInd w:val="0"/>
      <w:outlineLvl w:val="6"/>
    </w:pPr>
    <w:rPr>
      <w:rFonts w:ascii="Arial" w:hAnsi="Arial" w:cs="Arial"/>
      <w:b/>
      <w:bCs/>
      <w:szCs w:val="22"/>
    </w:rPr>
  </w:style>
  <w:style w:type="paragraph" w:styleId="Heading8">
    <w:name w:val="heading 8"/>
    <w:basedOn w:val="Normal"/>
    <w:next w:val="Normal"/>
    <w:link w:val="Heading8Char"/>
    <w:qFormat/>
    <w:rsid w:val="00663975"/>
    <w:pPr>
      <w:keepNext/>
      <w:jc w:val="both"/>
      <w:outlineLvl w:val="7"/>
    </w:pPr>
    <w:rPr>
      <w:rFonts w:ascii="Arial" w:hAnsi="Arial" w:cs="Arial"/>
      <w:b/>
    </w:rPr>
  </w:style>
  <w:style w:type="paragraph" w:styleId="Heading9">
    <w:name w:val="heading 9"/>
    <w:basedOn w:val="Normal"/>
    <w:next w:val="Normal"/>
    <w:link w:val="Heading9Char"/>
    <w:qFormat/>
    <w:rsid w:val="00663975"/>
    <w:pPr>
      <w:keepNext/>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AB2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23B0"/>
    <w:pPr>
      <w:tabs>
        <w:tab w:val="center" w:pos="4419"/>
        <w:tab w:val="right" w:pos="8838"/>
      </w:tabs>
    </w:pPr>
  </w:style>
  <w:style w:type="character" w:customStyle="1" w:styleId="HeaderChar">
    <w:name w:val="Header Char"/>
    <w:basedOn w:val="DefaultParagraphFont"/>
    <w:link w:val="Header"/>
    <w:uiPriority w:val="99"/>
    <w:qFormat/>
    <w:rsid w:val="00AB23B0"/>
  </w:style>
  <w:style w:type="paragraph" w:styleId="Footer">
    <w:name w:val="footer"/>
    <w:basedOn w:val="Normal"/>
    <w:link w:val="FooterChar"/>
    <w:uiPriority w:val="99"/>
    <w:unhideWhenUsed/>
    <w:qFormat/>
    <w:rsid w:val="00AB23B0"/>
    <w:pPr>
      <w:tabs>
        <w:tab w:val="center" w:pos="4419"/>
        <w:tab w:val="right" w:pos="8838"/>
      </w:tabs>
    </w:pPr>
  </w:style>
  <w:style w:type="character" w:customStyle="1" w:styleId="FooterChar">
    <w:name w:val="Footer Char"/>
    <w:basedOn w:val="DefaultParagraphFont"/>
    <w:link w:val="Footer"/>
    <w:uiPriority w:val="99"/>
    <w:qFormat/>
    <w:rsid w:val="00AB23B0"/>
  </w:style>
  <w:style w:type="paragraph" w:styleId="BalloonText">
    <w:name w:val="Balloon Text"/>
    <w:basedOn w:val="Normal"/>
    <w:link w:val="BalloonTextChar"/>
    <w:semiHidden/>
    <w:unhideWhenUsed/>
    <w:rsid w:val="006C5ED2"/>
    <w:rPr>
      <w:rFonts w:ascii="Segoe UI" w:hAnsi="Segoe UI" w:cs="Segoe UI"/>
      <w:sz w:val="18"/>
      <w:szCs w:val="18"/>
    </w:rPr>
  </w:style>
  <w:style w:type="character" w:customStyle="1" w:styleId="BalloonTextChar">
    <w:name w:val="Balloon Text Char"/>
    <w:basedOn w:val="DefaultParagraphFont"/>
    <w:link w:val="BalloonText"/>
    <w:semiHidden/>
    <w:qFormat/>
    <w:rsid w:val="006C5ED2"/>
    <w:rPr>
      <w:rFonts w:ascii="Segoe UI" w:hAnsi="Segoe UI" w:cs="Segoe UI"/>
      <w:sz w:val="18"/>
      <w:szCs w:val="18"/>
    </w:rPr>
  </w:style>
  <w:style w:type="paragraph" w:styleId="ListParagraph">
    <w:name w:val="List Paragraph"/>
    <w:basedOn w:val="Normal"/>
    <w:uiPriority w:val="34"/>
    <w:qFormat/>
    <w:rsid w:val="009A7956"/>
    <w:pPr>
      <w:ind w:left="720"/>
    </w:pPr>
  </w:style>
  <w:style w:type="character" w:customStyle="1" w:styleId="Heading2Char">
    <w:name w:val="Heading 2 Char"/>
    <w:basedOn w:val="DefaultParagraphFont"/>
    <w:link w:val="Heading2"/>
    <w:qFormat/>
    <w:rsid w:val="00672C9E"/>
    <w:rPr>
      <w:rFonts w:ascii="Arial Narrow" w:eastAsia="Times New Roman" w:hAnsi="Arial Narrow" w:cs="Arial"/>
      <w:b/>
      <w:bCs/>
      <w:caps/>
      <w:sz w:val="24"/>
      <w:szCs w:val="24"/>
      <w:lang w:val="es-ES" w:eastAsia="es-ES"/>
    </w:rPr>
  </w:style>
  <w:style w:type="table" w:customStyle="1" w:styleId="Tablaconcuadrcula1">
    <w:name w:val="Tabla con cuadrícula1"/>
    <w:basedOn w:val="TableNormal"/>
    <w:next w:val="TableGrid"/>
    <w:uiPriority w:val="39"/>
    <w:qFormat/>
    <w:rsid w:val="00C124B1"/>
    <w:pPr>
      <w:spacing w:after="0" w:line="240" w:lineRule="auto"/>
    </w:pPr>
    <w:rPr>
      <w:rFonts w:ascii="Times New Roman" w:eastAsia="Times New Roman" w:hAnsi="Times New Roman" w:cs="Times New Roman"/>
      <w:sz w:val="20"/>
      <w:szCs w:val="20"/>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DefaultParagraphFont"/>
    <w:qFormat/>
    <w:rsid w:val="00663975"/>
    <w:rPr>
      <w:rFonts w:asciiTheme="majorHAnsi" w:eastAsiaTheme="majorEastAsia" w:hAnsiTheme="majorHAnsi" w:cstheme="majorBidi"/>
      <w:color w:val="2E74B5" w:themeColor="accent1" w:themeShade="BF"/>
      <w:sz w:val="32"/>
      <w:szCs w:val="32"/>
      <w:lang w:eastAsia="es-ES"/>
    </w:rPr>
  </w:style>
  <w:style w:type="character" w:customStyle="1" w:styleId="Heading3Char">
    <w:name w:val="Heading 3 Char"/>
    <w:basedOn w:val="DefaultParagraphFont"/>
    <w:link w:val="Heading3"/>
    <w:qFormat/>
    <w:rsid w:val="00663975"/>
    <w:rPr>
      <w:rFonts w:ascii="Arial Narrow" w:eastAsia="Times New Roman" w:hAnsi="Arial Narrow" w:cs="Arial"/>
      <w:b/>
      <w:bCs/>
      <w:sz w:val="24"/>
      <w:szCs w:val="24"/>
      <w:lang w:val="es-ES" w:eastAsia="es-ES"/>
    </w:rPr>
  </w:style>
  <w:style w:type="character" w:customStyle="1" w:styleId="Heading4Char">
    <w:name w:val="Heading 4 Char"/>
    <w:basedOn w:val="DefaultParagraphFont"/>
    <w:link w:val="Heading4"/>
    <w:qFormat/>
    <w:rsid w:val="00663975"/>
    <w:rPr>
      <w:rFonts w:ascii="Arial" w:eastAsia="Times New Roman" w:hAnsi="Arial" w:cs="Times New Roman"/>
      <w:b/>
      <w:szCs w:val="24"/>
      <w:lang w:eastAsia="es-ES"/>
    </w:rPr>
  </w:style>
  <w:style w:type="character" w:customStyle="1" w:styleId="Heading5Char">
    <w:name w:val="Heading 5 Char"/>
    <w:basedOn w:val="DefaultParagraphFont"/>
    <w:link w:val="Heading5"/>
    <w:qFormat/>
    <w:rsid w:val="00663975"/>
    <w:rPr>
      <w:rFonts w:ascii="Times New Roman" w:eastAsia="Times New Roman" w:hAnsi="Times New Roman" w:cs="Times New Roman"/>
      <w:b/>
      <w:bCs/>
      <w:color w:val="000000"/>
      <w:sz w:val="24"/>
      <w:szCs w:val="24"/>
      <w:lang w:eastAsia="es-ES"/>
    </w:rPr>
  </w:style>
  <w:style w:type="character" w:customStyle="1" w:styleId="Heading6Char">
    <w:name w:val="Heading 6 Char"/>
    <w:basedOn w:val="DefaultParagraphFont"/>
    <w:link w:val="Heading6"/>
    <w:qFormat/>
    <w:rsid w:val="00663975"/>
    <w:rPr>
      <w:rFonts w:ascii="Times New Roman" w:eastAsia="Times New Roman" w:hAnsi="Times New Roman" w:cs="Times New Roman"/>
      <w:b/>
      <w:bCs/>
      <w:sz w:val="28"/>
      <w:szCs w:val="24"/>
      <w:lang w:eastAsia="es-ES"/>
    </w:rPr>
  </w:style>
  <w:style w:type="character" w:customStyle="1" w:styleId="Heading7Char">
    <w:name w:val="Heading 7 Char"/>
    <w:basedOn w:val="DefaultParagraphFont"/>
    <w:link w:val="Heading7"/>
    <w:qFormat/>
    <w:rsid w:val="00663975"/>
    <w:rPr>
      <w:rFonts w:ascii="Arial" w:eastAsia="Times New Roman" w:hAnsi="Arial" w:cs="Arial"/>
      <w:b/>
      <w:bCs/>
      <w:sz w:val="24"/>
      <w:lang w:eastAsia="es-ES"/>
    </w:rPr>
  </w:style>
  <w:style w:type="character" w:customStyle="1" w:styleId="Heading8Char">
    <w:name w:val="Heading 8 Char"/>
    <w:basedOn w:val="DefaultParagraphFont"/>
    <w:link w:val="Heading8"/>
    <w:qFormat/>
    <w:rsid w:val="00663975"/>
    <w:rPr>
      <w:rFonts w:ascii="Arial" w:eastAsia="Times New Roman" w:hAnsi="Arial" w:cs="Arial"/>
      <w:b/>
      <w:sz w:val="24"/>
      <w:szCs w:val="24"/>
      <w:lang w:eastAsia="es-ES"/>
    </w:rPr>
  </w:style>
  <w:style w:type="character" w:customStyle="1" w:styleId="Heading9Char">
    <w:name w:val="Heading 9 Char"/>
    <w:basedOn w:val="DefaultParagraphFont"/>
    <w:link w:val="Heading9"/>
    <w:qFormat/>
    <w:rsid w:val="00663975"/>
    <w:rPr>
      <w:rFonts w:ascii="Arial" w:eastAsia="Times New Roman" w:hAnsi="Arial" w:cs="Arial"/>
      <w:b/>
      <w:sz w:val="24"/>
      <w:szCs w:val="24"/>
      <w:lang w:eastAsia="es-ES"/>
    </w:rPr>
  </w:style>
  <w:style w:type="character" w:customStyle="1" w:styleId="Heading1Char">
    <w:name w:val="Heading 1 Char"/>
    <w:basedOn w:val="DefaultParagraphFont"/>
    <w:link w:val="Heading1"/>
    <w:qFormat/>
    <w:rsid w:val="00663975"/>
    <w:rPr>
      <w:rFonts w:ascii="Arial Narrow" w:eastAsia="Times New Roman" w:hAnsi="Arial Narrow" w:cs="Arial"/>
      <w:b/>
      <w:bCs/>
      <w:sz w:val="24"/>
      <w:szCs w:val="24"/>
      <w:lang w:eastAsia="es-ES"/>
    </w:rPr>
  </w:style>
  <w:style w:type="paragraph" w:styleId="Caption">
    <w:name w:val="caption"/>
    <w:basedOn w:val="Normal"/>
    <w:next w:val="Normal"/>
    <w:qFormat/>
    <w:rsid w:val="00663975"/>
    <w:pPr>
      <w:autoSpaceDE w:val="0"/>
      <w:autoSpaceDN w:val="0"/>
      <w:adjustRightInd w:val="0"/>
      <w:jc w:val="center"/>
    </w:pPr>
    <w:rPr>
      <w:rFonts w:ascii="TimesNewRoman,Bold" w:hAnsi="TimesNewRoman,Bold"/>
      <w:b/>
      <w:bCs/>
      <w:color w:val="000000"/>
      <w:sz w:val="28"/>
      <w:szCs w:val="28"/>
    </w:rPr>
  </w:style>
  <w:style w:type="paragraph" w:styleId="BodyText">
    <w:name w:val="Body Text"/>
    <w:basedOn w:val="Normal"/>
    <w:link w:val="BodyTextChar"/>
    <w:qFormat/>
    <w:rsid w:val="00663975"/>
    <w:pPr>
      <w:autoSpaceDE w:val="0"/>
      <w:autoSpaceDN w:val="0"/>
      <w:adjustRightInd w:val="0"/>
      <w:jc w:val="both"/>
    </w:pPr>
    <w:rPr>
      <w:color w:val="000000"/>
    </w:rPr>
  </w:style>
  <w:style w:type="character" w:customStyle="1" w:styleId="BodyTextChar">
    <w:name w:val="Body Text Char"/>
    <w:basedOn w:val="DefaultParagraphFont"/>
    <w:link w:val="BodyText"/>
    <w:qFormat/>
    <w:rsid w:val="00663975"/>
    <w:rPr>
      <w:rFonts w:ascii="Times New Roman" w:eastAsia="Times New Roman" w:hAnsi="Times New Roman" w:cs="Times New Roman"/>
      <w:color w:val="000000"/>
      <w:sz w:val="24"/>
      <w:szCs w:val="24"/>
      <w:lang w:eastAsia="es-ES"/>
    </w:rPr>
  </w:style>
  <w:style w:type="paragraph" w:styleId="BodyText2">
    <w:name w:val="Body Text 2"/>
    <w:basedOn w:val="Normal"/>
    <w:link w:val="BodyText2Char"/>
    <w:rsid w:val="00663975"/>
    <w:pPr>
      <w:autoSpaceDE w:val="0"/>
      <w:autoSpaceDN w:val="0"/>
      <w:adjustRightInd w:val="0"/>
      <w:jc w:val="both"/>
    </w:pPr>
    <w:rPr>
      <w:rFonts w:ascii="TimesNewRoman" w:hAnsi="TimesNewRoman"/>
      <w:color w:val="000000"/>
      <w:sz w:val="22"/>
      <w:szCs w:val="22"/>
    </w:rPr>
  </w:style>
  <w:style w:type="character" w:customStyle="1" w:styleId="BodyText2Char">
    <w:name w:val="Body Text 2 Char"/>
    <w:basedOn w:val="DefaultParagraphFont"/>
    <w:link w:val="BodyText2"/>
    <w:qFormat/>
    <w:rsid w:val="00663975"/>
    <w:rPr>
      <w:rFonts w:ascii="TimesNewRoman" w:eastAsia="Times New Roman" w:hAnsi="TimesNewRoman" w:cs="Times New Roman"/>
      <w:color w:val="000000"/>
      <w:lang w:eastAsia="es-ES"/>
    </w:rPr>
  </w:style>
  <w:style w:type="paragraph" w:styleId="BodyText3">
    <w:name w:val="Body Text 3"/>
    <w:basedOn w:val="Normal"/>
    <w:link w:val="BodyText3Char"/>
    <w:rsid w:val="00663975"/>
    <w:pPr>
      <w:autoSpaceDE w:val="0"/>
      <w:autoSpaceDN w:val="0"/>
      <w:adjustRightInd w:val="0"/>
      <w:jc w:val="both"/>
    </w:pPr>
    <w:rPr>
      <w:rFonts w:ascii="TimesNewRoman,Bold" w:hAnsi="TimesNewRoman,Bold"/>
      <w:b/>
      <w:bCs/>
      <w:color w:val="000000"/>
      <w:sz w:val="28"/>
      <w:szCs w:val="28"/>
    </w:rPr>
  </w:style>
  <w:style w:type="character" w:customStyle="1" w:styleId="BodyText3Char">
    <w:name w:val="Body Text 3 Char"/>
    <w:basedOn w:val="DefaultParagraphFont"/>
    <w:link w:val="BodyText3"/>
    <w:qFormat/>
    <w:rsid w:val="00663975"/>
    <w:rPr>
      <w:rFonts w:ascii="TimesNewRoman,Bold" w:eastAsia="Times New Roman" w:hAnsi="TimesNewRoman,Bold" w:cs="Times New Roman"/>
      <w:b/>
      <w:bCs/>
      <w:color w:val="000000"/>
      <w:sz w:val="28"/>
      <w:szCs w:val="28"/>
      <w:lang w:eastAsia="es-ES"/>
    </w:rPr>
  </w:style>
  <w:style w:type="character" w:styleId="PageNumber">
    <w:name w:val="page number"/>
    <w:basedOn w:val="DefaultParagraphFont"/>
    <w:rsid w:val="00663975"/>
  </w:style>
  <w:style w:type="paragraph" w:styleId="List2">
    <w:name w:val="List 2"/>
    <w:basedOn w:val="Normal"/>
    <w:qFormat/>
    <w:rsid w:val="00663975"/>
    <w:pPr>
      <w:ind w:left="566" w:hanging="283"/>
    </w:pPr>
    <w:rPr>
      <w:lang w:eastAsia="en-US"/>
    </w:rPr>
  </w:style>
  <w:style w:type="paragraph" w:customStyle="1" w:styleId="Default">
    <w:name w:val="Default"/>
    <w:qFormat/>
    <w:rsid w:val="00663975"/>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customStyle="1" w:styleId="Heading21">
    <w:name w:val="Heading 21"/>
    <w:aliases w:val="Title Header2"/>
    <w:basedOn w:val="Default"/>
    <w:next w:val="Default"/>
    <w:qFormat/>
    <w:rsid w:val="00663975"/>
    <w:pPr>
      <w:spacing w:before="120" w:after="120"/>
    </w:pPr>
    <w:rPr>
      <w:color w:val="auto"/>
      <w:sz w:val="20"/>
    </w:rPr>
  </w:style>
  <w:style w:type="paragraph" w:customStyle="1" w:styleId="Heading31">
    <w:name w:val="Heading 31"/>
    <w:aliases w:val="Section Header3"/>
    <w:basedOn w:val="Default"/>
    <w:next w:val="Default"/>
    <w:qFormat/>
    <w:rsid w:val="00663975"/>
    <w:pPr>
      <w:spacing w:before="120" w:after="120"/>
    </w:pPr>
    <w:rPr>
      <w:color w:val="auto"/>
      <w:sz w:val="20"/>
    </w:rPr>
  </w:style>
  <w:style w:type="paragraph" w:styleId="NormalWeb">
    <w:name w:val="Normal (Web)"/>
    <w:basedOn w:val="Normal"/>
    <w:uiPriority w:val="99"/>
    <w:qFormat/>
    <w:rsid w:val="00663975"/>
    <w:pPr>
      <w:spacing w:before="100" w:beforeAutospacing="1" w:after="100" w:afterAutospacing="1"/>
    </w:pPr>
    <w:rPr>
      <w:lang w:val="en-US" w:eastAsia="en-US"/>
    </w:rPr>
  </w:style>
  <w:style w:type="character" w:styleId="Strong">
    <w:name w:val="Strong"/>
    <w:basedOn w:val="DefaultParagraphFont"/>
    <w:uiPriority w:val="22"/>
    <w:qFormat/>
    <w:rsid w:val="00663975"/>
    <w:rPr>
      <w:b/>
      <w:bCs/>
    </w:rPr>
  </w:style>
  <w:style w:type="paragraph" w:styleId="BodyTextIndent">
    <w:name w:val="Body Text Indent"/>
    <w:basedOn w:val="Normal"/>
    <w:link w:val="BodyTextIndentChar"/>
    <w:rsid w:val="00663975"/>
    <w:pPr>
      <w:spacing w:before="100" w:beforeAutospacing="1" w:after="100" w:afterAutospacing="1"/>
      <w:ind w:left="360"/>
      <w:jc w:val="both"/>
    </w:pPr>
    <w:rPr>
      <w:rFonts w:eastAsia="SimSun"/>
      <w:b/>
      <w:bCs/>
    </w:rPr>
  </w:style>
  <w:style w:type="character" w:customStyle="1" w:styleId="BodyTextIndentChar">
    <w:name w:val="Body Text Indent Char"/>
    <w:basedOn w:val="DefaultParagraphFont"/>
    <w:link w:val="BodyTextIndent"/>
    <w:qFormat/>
    <w:rsid w:val="00663975"/>
    <w:rPr>
      <w:rFonts w:ascii="Times New Roman" w:eastAsia="SimSun" w:hAnsi="Times New Roman" w:cs="Times New Roman"/>
      <w:b/>
      <w:bCs/>
      <w:sz w:val="24"/>
      <w:szCs w:val="24"/>
      <w:lang w:eastAsia="es-ES"/>
    </w:rPr>
  </w:style>
  <w:style w:type="paragraph" w:styleId="BodyTextIndent3">
    <w:name w:val="Body Text Indent 3"/>
    <w:basedOn w:val="Normal"/>
    <w:link w:val="BodyTextIndent3Char"/>
    <w:rsid w:val="00663975"/>
    <w:pPr>
      <w:spacing w:line="360" w:lineRule="auto"/>
      <w:ind w:left="900"/>
      <w:jc w:val="both"/>
    </w:pPr>
    <w:rPr>
      <w:rFonts w:ascii="Arial" w:hAnsi="Arial" w:cs="Arial"/>
      <w:sz w:val="20"/>
      <w:szCs w:val="20"/>
    </w:rPr>
  </w:style>
  <w:style w:type="character" w:customStyle="1" w:styleId="BodyTextIndent3Char">
    <w:name w:val="Body Text Indent 3 Char"/>
    <w:basedOn w:val="DefaultParagraphFont"/>
    <w:link w:val="BodyTextIndent3"/>
    <w:qFormat/>
    <w:rsid w:val="00663975"/>
    <w:rPr>
      <w:rFonts w:ascii="Arial" w:eastAsia="Times New Roman" w:hAnsi="Arial" w:cs="Arial"/>
      <w:sz w:val="20"/>
      <w:szCs w:val="20"/>
      <w:lang w:eastAsia="es-ES"/>
    </w:rPr>
  </w:style>
  <w:style w:type="paragraph" w:styleId="BodyTextIndent2">
    <w:name w:val="Body Text Indent 2"/>
    <w:basedOn w:val="Normal"/>
    <w:link w:val="BodyTextIndent2Char"/>
    <w:qFormat/>
    <w:rsid w:val="00663975"/>
    <w:pPr>
      <w:spacing w:line="360" w:lineRule="auto"/>
      <w:ind w:left="993" w:hanging="993"/>
      <w:jc w:val="both"/>
    </w:pPr>
    <w:rPr>
      <w:rFonts w:ascii="Arial" w:hAnsi="Arial" w:cs="Arial"/>
      <w:sz w:val="20"/>
      <w:szCs w:val="20"/>
      <w:lang w:val="es-ES_tradnl"/>
    </w:rPr>
  </w:style>
  <w:style w:type="character" w:customStyle="1" w:styleId="BodyTextIndent2Char">
    <w:name w:val="Body Text Indent 2 Char"/>
    <w:basedOn w:val="DefaultParagraphFont"/>
    <w:link w:val="BodyTextIndent2"/>
    <w:qFormat/>
    <w:rsid w:val="00663975"/>
    <w:rPr>
      <w:rFonts w:ascii="Arial" w:eastAsia="Times New Roman" w:hAnsi="Arial" w:cs="Arial"/>
      <w:sz w:val="20"/>
      <w:szCs w:val="20"/>
      <w:lang w:val="es-ES_tradnl" w:eastAsia="es-ES"/>
    </w:rPr>
  </w:style>
  <w:style w:type="paragraph" w:customStyle="1" w:styleId="SectionVIIHeader2">
    <w:name w:val="Section VII Header2"/>
    <w:basedOn w:val="Default"/>
    <w:next w:val="Default"/>
    <w:qFormat/>
    <w:rsid w:val="00663975"/>
    <w:pPr>
      <w:spacing w:before="120" w:after="120"/>
    </w:pPr>
    <w:rPr>
      <w:color w:val="auto"/>
      <w:sz w:val="20"/>
    </w:rPr>
  </w:style>
  <w:style w:type="paragraph" w:customStyle="1" w:styleId="2AutoList1">
    <w:name w:val="2AutoList1"/>
    <w:basedOn w:val="Default"/>
    <w:next w:val="Default"/>
    <w:qFormat/>
    <w:rsid w:val="00663975"/>
    <w:rPr>
      <w:color w:val="auto"/>
      <w:sz w:val="20"/>
    </w:rPr>
  </w:style>
  <w:style w:type="paragraph" w:customStyle="1" w:styleId="Header1">
    <w:name w:val="Header1"/>
    <w:basedOn w:val="Default"/>
    <w:next w:val="Default"/>
    <w:qFormat/>
    <w:rsid w:val="00663975"/>
    <w:rPr>
      <w:color w:val="auto"/>
      <w:sz w:val="20"/>
    </w:rPr>
  </w:style>
  <w:style w:type="paragraph" w:customStyle="1" w:styleId="Heading11">
    <w:name w:val="Heading 11"/>
    <w:aliases w:val="Document Header1"/>
    <w:basedOn w:val="Default"/>
    <w:next w:val="Default"/>
    <w:qFormat/>
    <w:rsid w:val="00663975"/>
    <w:pPr>
      <w:spacing w:before="120" w:after="120"/>
    </w:pPr>
    <w:rPr>
      <w:color w:val="auto"/>
      <w:sz w:val="20"/>
    </w:rPr>
  </w:style>
  <w:style w:type="paragraph" w:customStyle="1" w:styleId="Style1">
    <w:name w:val="Style1"/>
    <w:basedOn w:val="Default"/>
    <w:next w:val="Default"/>
    <w:qFormat/>
    <w:rsid w:val="00663975"/>
    <w:pPr>
      <w:spacing w:before="120" w:after="120"/>
    </w:pPr>
    <w:rPr>
      <w:color w:val="auto"/>
      <w:sz w:val="20"/>
    </w:rPr>
  </w:style>
  <w:style w:type="paragraph" w:customStyle="1" w:styleId="TOCNumber1">
    <w:name w:val="TOC Number1"/>
    <w:basedOn w:val="Default"/>
    <w:next w:val="Default"/>
    <w:qFormat/>
    <w:rsid w:val="00663975"/>
    <w:pPr>
      <w:spacing w:before="120"/>
    </w:pPr>
    <w:rPr>
      <w:color w:val="auto"/>
      <w:sz w:val="20"/>
    </w:rPr>
  </w:style>
  <w:style w:type="paragraph" w:styleId="TOC1">
    <w:name w:val="toc 1"/>
    <w:basedOn w:val="Normal"/>
    <w:next w:val="Normal"/>
    <w:autoRedefine/>
    <w:uiPriority w:val="39"/>
    <w:qFormat/>
    <w:rsid w:val="00663975"/>
    <w:pPr>
      <w:tabs>
        <w:tab w:val="right" w:leader="dot" w:pos="9890"/>
      </w:tabs>
      <w:spacing w:before="120"/>
    </w:pPr>
    <w:rPr>
      <w:rFonts w:ascii="Arial" w:hAnsi="Arial" w:cs="Arial"/>
      <w:b/>
      <w:bCs/>
      <w:iCs/>
      <w:noProof/>
      <w:lang w:val="es-ES_tradnl" w:eastAsia="es-DO"/>
    </w:rPr>
  </w:style>
  <w:style w:type="paragraph" w:styleId="Title">
    <w:name w:val="Title"/>
    <w:basedOn w:val="Normal"/>
    <w:link w:val="TitleChar"/>
    <w:autoRedefine/>
    <w:qFormat/>
    <w:rsid w:val="00663975"/>
    <w:pPr>
      <w:spacing w:before="240" w:after="60"/>
      <w:ind w:left="708" w:right="180"/>
      <w:jc w:val="center"/>
      <w:outlineLvl w:val="0"/>
    </w:pPr>
    <w:rPr>
      <w:rFonts w:ascii="Arial" w:hAnsi="Arial" w:cs="Arial"/>
      <w:b/>
      <w:bCs/>
      <w:kern w:val="28"/>
      <w:sz w:val="32"/>
      <w:szCs w:val="32"/>
    </w:rPr>
  </w:style>
  <w:style w:type="character" w:customStyle="1" w:styleId="TitleChar">
    <w:name w:val="Title Char"/>
    <w:basedOn w:val="DefaultParagraphFont"/>
    <w:link w:val="Title"/>
    <w:qFormat/>
    <w:rsid w:val="00663975"/>
    <w:rPr>
      <w:rFonts w:ascii="Arial" w:eastAsia="Times New Roman" w:hAnsi="Arial" w:cs="Arial"/>
      <w:b/>
      <w:bCs/>
      <w:kern w:val="28"/>
      <w:sz w:val="32"/>
      <w:szCs w:val="32"/>
      <w:lang w:eastAsia="es-ES"/>
    </w:rPr>
  </w:style>
  <w:style w:type="paragraph" w:styleId="CommentText">
    <w:name w:val="annotation text"/>
    <w:basedOn w:val="Normal"/>
    <w:link w:val="CommentTextChar"/>
    <w:semiHidden/>
    <w:qFormat/>
    <w:rsid w:val="00663975"/>
    <w:pPr>
      <w:ind w:left="708" w:right="180"/>
      <w:jc w:val="both"/>
    </w:pPr>
    <w:rPr>
      <w:szCs w:val="20"/>
    </w:rPr>
  </w:style>
  <w:style w:type="character" w:customStyle="1" w:styleId="CommentTextChar">
    <w:name w:val="Comment Text Char"/>
    <w:basedOn w:val="DefaultParagraphFont"/>
    <w:link w:val="CommentText"/>
    <w:semiHidden/>
    <w:qFormat/>
    <w:rsid w:val="00663975"/>
    <w:rPr>
      <w:rFonts w:ascii="Times New Roman" w:eastAsia="Times New Roman" w:hAnsi="Times New Roman" w:cs="Times New Roman"/>
      <w:sz w:val="24"/>
      <w:szCs w:val="20"/>
      <w:lang w:eastAsia="es-ES"/>
    </w:rPr>
  </w:style>
  <w:style w:type="character" w:styleId="Hyperlink">
    <w:name w:val="Hyperlink"/>
    <w:basedOn w:val="DefaultParagraphFont"/>
    <w:uiPriority w:val="99"/>
    <w:qFormat/>
    <w:rsid w:val="00663975"/>
    <w:rPr>
      <w:color w:val="0000FF"/>
      <w:u w:val="single"/>
    </w:rPr>
  </w:style>
  <w:style w:type="paragraph" w:styleId="TOC2">
    <w:name w:val="toc 2"/>
    <w:basedOn w:val="Normal"/>
    <w:next w:val="Normal"/>
    <w:autoRedefine/>
    <w:uiPriority w:val="39"/>
    <w:qFormat/>
    <w:rsid w:val="00663975"/>
    <w:pPr>
      <w:spacing w:before="120"/>
      <w:ind w:left="240"/>
    </w:pPr>
    <w:rPr>
      <w:b/>
      <w:bCs/>
      <w:sz w:val="22"/>
      <w:szCs w:val="22"/>
    </w:rPr>
  </w:style>
  <w:style w:type="character" w:styleId="Emphasis">
    <w:name w:val="Emphasis"/>
    <w:basedOn w:val="DefaultParagraphFont"/>
    <w:qFormat/>
    <w:rsid w:val="00663975"/>
    <w:rPr>
      <w:i/>
      <w:iCs/>
    </w:rPr>
  </w:style>
  <w:style w:type="paragraph" w:customStyle="1" w:styleId="texto">
    <w:name w:val="texto"/>
    <w:basedOn w:val="Normal"/>
    <w:qFormat/>
    <w:rsid w:val="00663975"/>
    <w:pPr>
      <w:spacing w:before="100" w:beforeAutospacing="1" w:after="100" w:afterAutospacing="1"/>
      <w:jc w:val="both"/>
    </w:pPr>
    <w:rPr>
      <w:rFonts w:ascii="Trebuchet MS" w:hAnsi="Trebuchet MS"/>
      <w:color w:val="000000"/>
      <w:lang w:val="en-US" w:eastAsia="en-US"/>
    </w:rPr>
  </w:style>
  <w:style w:type="paragraph" w:styleId="TOC3">
    <w:name w:val="toc 3"/>
    <w:basedOn w:val="Normal"/>
    <w:next w:val="Normal"/>
    <w:autoRedefine/>
    <w:uiPriority w:val="39"/>
    <w:qFormat/>
    <w:rsid w:val="00663975"/>
    <w:pPr>
      <w:tabs>
        <w:tab w:val="left" w:pos="851"/>
        <w:tab w:val="right" w:leader="dot" w:pos="8830"/>
      </w:tabs>
      <w:ind w:left="480"/>
    </w:pPr>
    <w:rPr>
      <w:sz w:val="20"/>
      <w:szCs w:val="20"/>
    </w:rPr>
  </w:style>
  <w:style w:type="paragraph" w:styleId="TOC4">
    <w:name w:val="toc 4"/>
    <w:basedOn w:val="Normal"/>
    <w:next w:val="Normal"/>
    <w:autoRedefine/>
    <w:uiPriority w:val="39"/>
    <w:qFormat/>
    <w:rsid w:val="00663975"/>
    <w:pPr>
      <w:ind w:left="720"/>
    </w:pPr>
    <w:rPr>
      <w:sz w:val="20"/>
      <w:szCs w:val="20"/>
    </w:rPr>
  </w:style>
  <w:style w:type="paragraph" w:styleId="TOC5">
    <w:name w:val="toc 5"/>
    <w:basedOn w:val="Normal"/>
    <w:next w:val="Normal"/>
    <w:autoRedefine/>
    <w:uiPriority w:val="39"/>
    <w:qFormat/>
    <w:rsid w:val="00663975"/>
    <w:pPr>
      <w:ind w:left="960"/>
    </w:pPr>
    <w:rPr>
      <w:sz w:val="20"/>
      <w:szCs w:val="20"/>
    </w:rPr>
  </w:style>
  <w:style w:type="paragraph" w:styleId="TOC6">
    <w:name w:val="toc 6"/>
    <w:basedOn w:val="Normal"/>
    <w:next w:val="Normal"/>
    <w:autoRedefine/>
    <w:uiPriority w:val="39"/>
    <w:qFormat/>
    <w:rsid w:val="00663975"/>
    <w:pPr>
      <w:ind w:left="1200"/>
    </w:pPr>
    <w:rPr>
      <w:sz w:val="20"/>
      <w:szCs w:val="20"/>
    </w:rPr>
  </w:style>
  <w:style w:type="paragraph" w:styleId="TOC7">
    <w:name w:val="toc 7"/>
    <w:basedOn w:val="Normal"/>
    <w:next w:val="Normal"/>
    <w:autoRedefine/>
    <w:uiPriority w:val="39"/>
    <w:qFormat/>
    <w:rsid w:val="00663975"/>
    <w:pPr>
      <w:ind w:left="1440"/>
    </w:pPr>
    <w:rPr>
      <w:sz w:val="20"/>
      <w:szCs w:val="20"/>
    </w:rPr>
  </w:style>
  <w:style w:type="paragraph" w:styleId="TOC8">
    <w:name w:val="toc 8"/>
    <w:basedOn w:val="Normal"/>
    <w:next w:val="Normal"/>
    <w:autoRedefine/>
    <w:uiPriority w:val="39"/>
    <w:qFormat/>
    <w:rsid w:val="00663975"/>
    <w:pPr>
      <w:ind w:left="1680"/>
    </w:pPr>
    <w:rPr>
      <w:sz w:val="20"/>
      <w:szCs w:val="20"/>
    </w:rPr>
  </w:style>
  <w:style w:type="paragraph" w:styleId="TOC9">
    <w:name w:val="toc 9"/>
    <w:basedOn w:val="Normal"/>
    <w:next w:val="Normal"/>
    <w:autoRedefine/>
    <w:uiPriority w:val="39"/>
    <w:qFormat/>
    <w:rsid w:val="00663975"/>
    <w:pPr>
      <w:ind w:left="1920"/>
    </w:pPr>
    <w:rPr>
      <w:sz w:val="20"/>
      <w:szCs w:val="20"/>
    </w:rPr>
  </w:style>
  <w:style w:type="paragraph" w:customStyle="1" w:styleId="EstiloTtulo4ArialBlack12ptNegrita">
    <w:name w:val="Estilo Título 4 + Arial Black 12 pt Negrita"/>
    <w:basedOn w:val="Heading4"/>
    <w:link w:val="EstiloTtulo4ArialBlack12ptNegritaCar"/>
    <w:autoRedefine/>
    <w:qFormat/>
    <w:rsid w:val="00663975"/>
    <w:rPr>
      <w:bCs/>
      <w:sz w:val="24"/>
    </w:rPr>
  </w:style>
  <w:style w:type="character" w:customStyle="1" w:styleId="EstiloTtulo4ArialBlack12ptNegritaCar">
    <w:name w:val="Estilo Título 4 + Arial Black 12 pt Negrita Car"/>
    <w:basedOn w:val="Heading4Char"/>
    <w:link w:val="EstiloTtulo4ArialBlack12ptNegrita"/>
    <w:qFormat/>
    <w:rsid w:val="00663975"/>
    <w:rPr>
      <w:rFonts w:ascii="Arial" w:eastAsia="Times New Roman" w:hAnsi="Arial" w:cs="Times New Roman"/>
      <w:b/>
      <w:bCs/>
      <w:sz w:val="24"/>
      <w:szCs w:val="24"/>
      <w:lang w:eastAsia="es-ES"/>
    </w:rPr>
  </w:style>
  <w:style w:type="paragraph" w:customStyle="1" w:styleId="Outline">
    <w:name w:val="Outline"/>
    <w:basedOn w:val="Normal"/>
    <w:qFormat/>
    <w:rsid w:val="00663975"/>
    <w:pPr>
      <w:widowControl w:val="0"/>
      <w:adjustRightInd w:val="0"/>
      <w:spacing w:before="240" w:line="360" w:lineRule="atLeast"/>
      <w:jc w:val="both"/>
      <w:textAlignment w:val="baseline"/>
    </w:pPr>
    <w:rPr>
      <w:kern w:val="28"/>
      <w:szCs w:val="20"/>
      <w:lang w:val="en-US" w:eastAsia="en-US"/>
    </w:rPr>
  </w:style>
  <w:style w:type="paragraph" w:styleId="List">
    <w:name w:val="List"/>
    <w:basedOn w:val="Normal"/>
    <w:qFormat/>
    <w:rsid w:val="00663975"/>
    <w:pPr>
      <w:ind w:left="360" w:hanging="360"/>
      <w:contextualSpacing/>
    </w:pPr>
  </w:style>
  <w:style w:type="paragraph" w:customStyle="1" w:styleId="Subtitle2">
    <w:name w:val="Subtitle 2"/>
    <w:basedOn w:val="Footer"/>
    <w:qFormat/>
    <w:rsid w:val="00663975"/>
    <w:pPr>
      <w:widowControl w:val="0"/>
      <w:tabs>
        <w:tab w:val="clear" w:pos="4419"/>
        <w:tab w:val="clear" w:pos="8838"/>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FootnoteText">
    <w:name w:val="footnote text"/>
    <w:basedOn w:val="Normal"/>
    <w:link w:val="FootnoteTextChar"/>
    <w:qFormat/>
    <w:rsid w:val="00663975"/>
    <w:rPr>
      <w:sz w:val="20"/>
      <w:szCs w:val="20"/>
    </w:rPr>
  </w:style>
  <w:style w:type="character" w:customStyle="1" w:styleId="FootnoteTextChar">
    <w:name w:val="Footnote Text Char"/>
    <w:basedOn w:val="DefaultParagraphFont"/>
    <w:link w:val="FootnoteText"/>
    <w:qFormat/>
    <w:rsid w:val="00663975"/>
    <w:rPr>
      <w:rFonts w:ascii="Times New Roman" w:eastAsia="Times New Roman" w:hAnsi="Times New Roman" w:cs="Times New Roman"/>
      <w:sz w:val="20"/>
      <w:szCs w:val="20"/>
      <w:lang w:eastAsia="es-ES"/>
    </w:rPr>
  </w:style>
  <w:style w:type="character" w:styleId="FootnoteReference">
    <w:name w:val="footnote reference"/>
    <w:basedOn w:val="DefaultParagraphFont"/>
    <w:qFormat/>
    <w:rsid w:val="00663975"/>
    <w:rPr>
      <w:vertAlign w:val="superscript"/>
    </w:rPr>
  </w:style>
  <w:style w:type="paragraph" w:styleId="TOCHeading">
    <w:name w:val="TOC Heading"/>
    <w:basedOn w:val="Heading1"/>
    <w:next w:val="Normal"/>
    <w:uiPriority w:val="39"/>
    <w:unhideWhenUsed/>
    <w:qFormat/>
    <w:rsid w:val="00663975"/>
    <w:pPr>
      <w:keepLines/>
      <w:autoSpaceDE/>
      <w:autoSpaceDN/>
      <w:adjustRightInd/>
      <w:spacing w:before="480" w:line="276" w:lineRule="auto"/>
      <w:outlineLvl w:val="9"/>
    </w:pPr>
    <w:rPr>
      <w:rFonts w:asciiTheme="majorHAnsi" w:eastAsiaTheme="majorEastAsia" w:hAnsiTheme="majorHAnsi" w:cstheme="majorBidi"/>
      <w:color w:val="2E74B5" w:themeColor="accent1" w:themeShade="BF"/>
      <w:szCs w:val="28"/>
      <w:lang w:val="en-US" w:eastAsia="en-US"/>
    </w:rPr>
  </w:style>
  <w:style w:type="paragraph" w:customStyle="1" w:styleId="Prrafodelista1">
    <w:name w:val="Párrafo de lista1"/>
    <w:basedOn w:val="Normal"/>
    <w:uiPriority w:val="34"/>
    <w:qFormat/>
    <w:rsid w:val="00663975"/>
    <w:pPr>
      <w:widowControl w:val="0"/>
      <w:adjustRightInd w:val="0"/>
      <w:spacing w:line="360" w:lineRule="atLeast"/>
      <w:ind w:left="708"/>
      <w:jc w:val="both"/>
      <w:textAlignment w:val="baseline"/>
    </w:pPr>
    <w:rPr>
      <w:lang w:val="es-ES_tradnl" w:eastAsia="en-US"/>
    </w:rPr>
  </w:style>
  <w:style w:type="paragraph" w:styleId="List3">
    <w:name w:val="List 3"/>
    <w:basedOn w:val="Normal"/>
    <w:qFormat/>
    <w:rsid w:val="00663975"/>
    <w:pPr>
      <w:ind w:left="1080" w:hanging="360"/>
      <w:contextualSpacing/>
    </w:pPr>
  </w:style>
  <w:style w:type="paragraph" w:styleId="Salutation">
    <w:name w:val="Salutation"/>
    <w:basedOn w:val="Normal"/>
    <w:next w:val="Normal"/>
    <w:link w:val="SalutationChar"/>
    <w:qFormat/>
    <w:rsid w:val="00663975"/>
  </w:style>
  <w:style w:type="character" w:customStyle="1" w:styleId="SalutationChar">
    <w:name w:val="Salutation Char"/>
    <w:basedOn w:val="DefaultParagraphFont"/>
    <w:link w:val="Salutation"/>
    <w:qFormat/>
    <w:rsid w:val="00663975"/>
    <w:rPr>
      <w:rFonts w:ascii="Times New Roman" w:eastAsia="Times New Roman" w:hAnsi="Times New Roman" w:cs="Times New Roman"/>
      <w:sz w:val="24"/>
      <w:szCs w:val="24"/>
      <w:lang w:eastAsia="es-ES"/>
    </w:rPr>
  </w:style>
  <w:style w:type="paragraph" w:styleId="ListBullet2">
    <w:name w:val="List Bullet 2"/>
    <w:basedOn w:val="Normal"/>
    <w:qFormat/>
    <w:rsid w:val="00663975"/>
    <w:pPr>
      <w:numPr>
        <w:numId w:val="1"/>
      </w:numPr>
      <w:contextualSpacing/>
    </w:pPr>
  </w:style>
  <w:style w:type="paragraph" w:styleId="ListContinue">
    <w:name w:val="List Continue"/>
    <w:basedOn w:val="Normal"/>
    <w:qFormat/>
    <w:rsid w:val="00663975"/>
    <w:pPr>
      <w:spacing w:after="120"/>
      <w:ind w:left="360"/>
      <w:contextualSpacing/>
    </w:pPr>
  </w:style>
  <w:style w:type="paragraph" w:styleId="ListContinue2">
    <w:name w:val="List Continue 2"/>
    <w:basedOn w:val="Normal"/>
    <w:qFormat/>
    <w:rsid w:val="00663975"/>
    <w:pPr>
      <w:spacing w:after="120"/>
      <w:ind w:left="720"/>
      <w:contextualSpacing/>
    </w:pPr>
  </w:style>
  <w:style w:type="paragraph" w:styleId="BodyTextFirstIndent">
    <w:name w:val="Body Text First Indent"/>
    <w:basedOn w:val="BodyText"/>
    <w:link w:val="BodyTextFirstIndentChar"/>
    <w:qFormat/>
    <w:rsid w:val="00663975"/>
    <w:pPr>
      <w:autoSpaceDE/>
      <w:autoSpaceDN/>
      <w:adjustRightInd/>
      <w:ind w:firstLine="360"/>
      <w:jc w:val="left"/>
    </w:pPr>
    <w:rPr>
      <w:color w:val="auto"/>
    </w:rPr>
  </w:style>
  <w:style w:type="character" w:customStyle="1" w:styleId="BodyTextFirstIndentChar">
    <w:name w:val="Body Text First Indent Char"/>
    <w:basedOn w:val="BodyTextChar"/>
    <w:link w:val="BodyTextFirstIndent"/>
    <w:qFormat/>
    <w:rsid w:val="00663975"/>
    <w:rPr>
      <w:rFonts w:ascii="Times New Roman" w:eastAsia="Times New Roman" w:hAnsi="Times New Roman" w:cs="Times New Roman"/>
      <w:color w:val="000000"/>
      <w:sz w:val="24"/>
      <w:szCs w:val="24"/>
      <w:lang w:eastAsia="es-ES"/>
    </w:rPr>
  </w:style>
  <w:style w:type="paragraph" w:styleId="BodyTextFirstIndent2">
    <w:name w:val="Body Text First Indent 2"/>
    <w:basedOn w:val="BodyTextIndent"/>
    <w:link w:val="BodyTextFirstIndent2Char"/>
    <w:qFormat/>
    <w:rsid w:val="00663975"/>
    <w:pPr>
      <w:spacing w:before="0" w:beforeAutospacing="0" w:after="0" w:afterAutospacing="0"/>
      <w:ind w:firstLine="360"/>
      <w:jc w:val="left"/>
    </w:pPr>
    <w:rPr>
      <w:rFonts w:eastAsia="Times New Roman"/>
      <w:b w:val="0"/>
      <w:bCs w:val="0"/>
    </w:rPr>
  </w:style>
  <w:style w:type="character" w:customStyle="1" w:styleId="BodyTextFirstIndent2Char">
    <w:name w:val="Body Text First Indent 2 Char"/>
    <w:basedOn w:val="BodyTextIndentChar"/>
    <w:link w:val="BodyTextFirstIndent2"/>
    <w:qFormat/>
    <w:rsid w:val="00663975"/>
    <w:rPr>
      <w:rFonts w:ascii="Times New Roman" w:eastAsia="Times New Roman" w:hAnsi="Times New Roman" w:cs="Times New Roman"/>
      <w:b w:val="0"/>
      <w:bCs w:val="0"/>
      <w:sz w:val="24"/>
      <w:szCs w:val="24"/>
      <w:lang w:eastAsia="es-ES"/>
    </w:rPr>
  </w:style>
  <w:style w:type="character" w:styleId="CommentReference">
    <w:name w:val="annotation reference"/>
    <w:basedOn w:val="DefaultParagraphFont"/>
    <w:qFormat/>
    <w:rsid w:val="00663975"/>
    <w:rPr>
      <w:sz w:val="16"/>
      <w:szCs w:val="16"/>
    </w:rPr>
  </w:style>
  <w:style w:type="character" w:customStyle="1" w:styleId="Style6">
    <w:name w:val="Style6"/>
    <w:basedOn w:val="DefaultParagraphFont"/>
    <w:uiPriority w:val="1"/>
    <w:qFormat/>
    <w:rsid w:val="00663975"/>
    <w:rPr>
      <w:rFonts w:ascii="Arial Bold" w:hAnsi="Arial Bold"/>
      <w:b/>
      <w:spacing w:val="-20"/>
      <w:w w:val="90"/>
      <w:sz w:val="22"/>
    </w:rPr>
  </w:style>
  <w:style w:type="paragraph" w:styleId="CommentSubject">
    <w:name w:val="annotation subject"/>
    <w:basedOn w:val="CommentText"/>
    <w:next w:val="CommentText"/>
    <w:link w:val="CommentSubjectChar"/>
    <w:qFormat/>
    <w:rsid w:val="00663975"/>
    <w:pPr>
      <w:ind w:left="0" w:right="0"/>
      <w:jc w:val="left"/>
    </w:pPr>
    <w:rPr>
      <w:b/>
      <w:bCs/>
      <w:sz w:val="20"/>
    </w:rPr>
  </w:style>
  <w:style w:type="character" w:customStyle="1" w:styleId="CommentSubjectChar">
    <w:name w:val="Comment Subject Char"/>
    <w:basedOn w:val="CommentTextChar"/>
    <w:link w:val="CommentSubject"/>
    <w:qFormat/>
    <w:rsid w:val="00663975"/>
    <w:rPr>
      <w:rFonts w:ascii="Times New Roman" w:eastAsia="Times New Roman" w:hAnsi="Times New Roman" w:cs="Times New Roman"/>
      <w:b/>
      <w:bCs/>
      <w:sz w:val="20"/>
      <w:szCs w:val="20"/>
      <w:lang w:eastAsia="es-ES"/>
    </w:rPr>
  </w:style>
  <w:style w:type="paragraph" w:styleId="Date">
    <w:name w:val="Date"/>
    <w:basedOn w:val="Normal"/>
    <w:next w:val="Normal"/>
    <w:link w:val="DateChar"/>
    <w:qFormat/>
    <w:rsid w:val="00663975"/>
  </w:style>
  <w:style w:type="character" w:customStyle="1" w:styleId="DateChar">
    <w:name w:val="Date Char"/>
    <w:basedOn w:val="DefaultParagraphFont"/>
    <w:link w:val="Date"/>
    <w:qFormat/>
    <w:rsid w:val="00663975"/>
    <w:rPr>
      <w:rFonts w:ascii="Times New Roman" w:eastAsia="Times New Roman" w:hAnsi="Times New Roman" w:cs="Times New Roman"/>
      <w:sz w:val="24"/>
      <w:szCs w:val="24"/>
      <w:lang w:eastAsia="es-ES"/>
    </w:rPr>
  </w:style>
  <w:style w:type="paragraph" w:styleId="ListBullet3">
    <w:name w:val="List Bullet 3"/>
    <w:basedOn w:val="Normal"/>
    <w:unhideWhenUsed/>
    <w:qFormat/>
    <w:rsid w:val="00663975"/>
    <w:pPr>
      <w:numPr>
        <w:numId w:val="2"/>
      </w:numPr>
      <w:contextualSpacing/>
    </w:pPr>
  </w:style>
  <w:style w:type="paragraph" w:styleId="Subtitle">
    <w:name w:val="Subtitle"/>
    <w:basedOn w:val="Normal"/>
    <w:next w:val="Normal"/>
    <w:link w:val="SubtitleChar"/>
    <w:qFormat/>
    <w:rsid w:val="006639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qFormat/>
    <w:rsid w:val="00663975"/>
    <w:rPr>
      <w:rFonts w:eastAsiaTheme="minorEastAsia"/>
      <w:color w:val="5A5A5A" w:themeColor="text1" w:themeTint="A5"/>
      <w:spacing w:val="15"/>
      <w:lang w:eastAsia="es-ES"/>
    </w:rPr>
  </w:style>
  <w:style w:type="character" w:styleId="FollowedHyperlink">
    <w:name w:val="FollowedHyperlink"/>
    <w:basedOn w:val="DefaultParagraphFont"/>
    <w:uiPriority w:val="99"/>
    <w:semiHidden/>
    <w:unhideWhenUsed/>
    <w:rsid w:val="00663975"/>
    <w:rPr>
      <w:color w:val="954F72"/>
      <w:u w:val="single"/>
    </w:rPr>
  </w:style>
  <w:style w:type="paragraph" w:customStyle="1" w:styleId="msonormal0">
    <w:name w:val="msonormal"/>
    <w:basedOn w:val="Normal"/>
    <w:rsid w:val="00663975"/>
    <w:pPr>
      <w:spacing w:before="100" w:beforeAutospacing="1" w:after="100" w:afterAutospacing="1"/>
    </w:pPr>
    <w:rPr>
      <w:lang w:val="en-US" w:eastAsia="en-US"/>
    </w:rPr>
  </w:style>
  <w:style w:type="paragraph" w:customStyle="1" w:styleId="font5">
    <w:name w:val="font5"/>
    <w:basedOn w:val="Normal"/>
    <w:rsid w:val="00663975"/>
    <w:pPr>
      <w:spacing w:before="100" w:beforeAutospacing="1" w:after="100" w:afterAutospacing="1"/>
    </w:pPr>
    <w:rPr>
      <w:rFonts w:ascii="Arial Narrow" w:hAnsi="Arial Narrow"/>
      <w:b/>
      <w:bCs/>
      <w:color w:val="000000"/>
      <w:sz w:val="22"/>
      <w:szCs w:val="22"/>
      <w:lang w:val="en-US" w:eastAsia="en-US"/>
    </w:rPr>
  </w:style>
  <w:style w:type="paragraph" w:customStyle="1" w:styleId="font6">
    <w:name w:val="font6"/>
    <w:basedOn w:val="Normal"/>
    <w:rsid w:val="00663975"/>
    <w:pPr>
      <w:spacing w:before="100" w:beforeAutospacing="1" w:after="100" w:afterAutospacing="1"/>
    </w:pPr>
    <w:rPr>
      <w:rFonts w:ascii="Arial Narrow" w:hAnsi="Arial Narrow"/>
      <w:color w:val="000000"/>
      <w:sz w:val="22"/>
      <w:szCs w:val="22"/>
      <w:lang w:val="en-US" w:eastAsia="en-US"/>
    </w:rPr>
  </w:style>
  <w:style w:type="paragraph" w:customStyle="1" w:styleId="font7">
    <w:name w:val="font7"/>
    <w:basedOn w:val="Normal"/>
    <w:rsid w:val="00663975"/>
    <w:pPr>
      <w:spacing w:before="100" w:beforeAutospacing="1" w:after="100" w:afterAutospacing="1"/>
    </w:pPr>
    <w:rPr>
      <w:rFonts w:ascii="Arial Narrow" w:hAnsi="Arial Narrow"/>
      <w:b/>
      <w:bCs/>
      <w:i/>
      <w:iCs/>
      <w:color w:val="000000"/>
      <w:sz w:val="22"/>
      <w:szCs w:val="22"/>
      <w:lang w:val="en-US" w:eastAsia="en-US"/>
    </w:rPr>
  </w:style>
  <w:style w:type="paragraph" w:customStyle="1" w:styleId="font8">
    <w:name w:val="font8"/>
    <w:basedOn w:val="Normal"/>
    <w:rsid w:val="00663975"/>
    <w:pPr>
      <w:spacing w:before="100" w:beforeAutospacing="1" w:after="100" w:afterAutospacing="1"/>
    </w:pPr>
    <w:rPr>
      <w:rFonts w:ascii="Arial Narrow" w:hAnsi="Arial Narrow"/>
      <w:b/>
      <w:bCs/>
      <w:color w:val="F2F2F2"/>
      <w:sz w:val="22"/>
      <w:szCs w:val="22"/>
      <w:lang w:val="en-US" w:eastAsia="en-US"/>
    </w:rPr>
  </w:style>
  <w:style w:type="paragraph" w:customStyle="1" w:styleId="font9">
    <w:name w:val="font9"/>
    <w:basedOn w:val="Normal"/>
    <w:rsid w:val="00663975"/>
    <w:pPr>
      <w:spacing w:before="100" w:beforeAutospacing="1" w:after="100" w:afterAutospacing="1"/>
    </w:pPr>
    <w:rPr>
      <w:rFonts w:ascii="Arial Narrow" w:hAnsi="Arial Narrow"/>
      <w:color w:val="FFC000"/>
      <w:sz w:val="22"/>
      <w:szCs w:val="22"/>
      <w:lang w:val="en-US" w:eastAsia="en-US"/>
    </w:rPr>
  </w:style>
  <w:style w:type="paragraph" w:customStyle="1" w:styleId="font10">
    <w:name w:val="font10"/>
    <w:basedOn w:val="Normal"/>
    <w:rsid w:val="00663975"/>
    <w:pPr>
      <w:spacing w:before="100" w:beforeAutospacing="1" w:after="100" w:afterAutospacing="1"/>
    </w:pPr>
    <w:rPr>
      <w:rFonts w:ascii="Arial Narrow" w:hAnsi="Arial Narrow"/>
      <w:color w:val="000000"/>
      <w:sz w:val="22"/>
      <w:szCs w:val="22"/>
      <w:lang w:val="en-US" w:eastAsia="en-US"/>
    </w:rPr>
  </w:style>
  <w:style w:type="paragraph" w:customStyle="1" w:styleId="xl63">
    <w:name w:val="xl63"/>
    <w:basedOn w:val="Normal"/>
    <w:rsid w:val="00663975"/>
    <w:pPr>
      <w:pBdr>
        <w:bottom w:val="single" w:sz="8" w:space="0" w:color="auto"/>
        <w:right w:val="single" w:sz="8" w:space="0" w:color="auto"/>
      </w:pBdr>
      <w:spacing w:before="100" w:beforeAutospacing="1" w:after="100" w:afterAutospacing="1"/>
      <w:textAlignment w:val="center"/>
    </w:pPr>
    <w:rPr>
      <w:rFonts w:ascii="Arial Narrow" w:hAnsi="Arial Narrow"/>
      <w:lang w:val="en-US" w:eastAsia="en-US"/>
    </w:rPr>
  </w:style>
  <w:style w:type="paragraph" w:customStyle="1" w:styleId="xl64">
    <w:name w:val="xl64"/>
    <w:basedOn w:val="Normal"/>
    <w:rsid w:val="00663975"/>
    <w:pPr>
      <w:pBdr>
        <w:bottom w:val="single" w:sz="8" w:space="0" w:color="auto"/>
        <w:right w:val="single" w:sz="8" w:space="0" w:color="auto"/>
      </w:pBdr>
      <w:spacing w:before="100" w:beforeAutospacing="1" w:after="100" w:afterAutospacing="1"/>
      <w:jc w:val="both"/>
      <w:textAlignment w:val="center"/>
    </w:pPr>
    <w:rPr>
      <w:rFonts w:ascii="Arial Narrow" w:hAnsi="Arial Narrow"/>
      <w:lang w:val="en-US" w:eastAsia="en-US"/>
    </w:rPr>
  </w:style>
  <w:style w:type="paragraph" w:customStyle="1" w:styleId="xl65">
    <w:name w:val="xl65"/>
    <w:basedOn w:val="Normal"/>
    <w:rsid w:val="00663975"/>
    <w:pPr>
      <w:pBdr>
        <w:bottom w:val="single" w:sz="8" w:space="0" w:color="auto"/>
        <w:right w:val="single" w:sz="8" w:space="0" w:color="auto"/>
      </w:pBdr>
      <w:spacing w:before="100" w:beforeAutospacing="1" w:after="100" w:afterAutospacing="1"/>
      <w:jc w:val="both"/>
      <w:textAlignment w:val="center"/>
    </w:pPr>
    <w:rPr>
      <w:rFonts w:ascii="Arial Narrow" w:hAnsi="Arial Narrow"/>
      <w:b/>
      <w:bCs/>
      <w:lang w:val="en-US" w:eastAsia="en-US"/>
    </w:rPr>
  </w:style>
  <w:style w:type="paragraph" w:customStyle="1" w:styleId="xl66">
    <w:name w:val="xl66"/>
    <w:basedOn w:val="Normal"/>
    <w:rsid w:val="00663975"/>
    <w:pPr>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lang w:val="en-US" w:eastAsia="en-US"/>
    </w:rPr>
  </w:style>
  <w:style w:type="paragraph" w:customStyle="1" w:styleId="xl67">
    <w:name w:val="xl67"/>
    <w:basedOn w:val="Normal"/>
    <w:rsid w:val="00663975"/>
    <w:pPr>
      <w:shd w:val="clear" w:color="000000" w:fill="FFFFFF"/>
      <w:spacing w:before="100" w:beforeAutospacing="1" w:after="100" w:afterAutospacing="1"/>
    </w:pPr>
    <w:rPr>
      <w:lang w:val="en-US" w:eastAsia="en-US"/>
    </w:rPr>
  </w:style>
  <w:style w:type="paragraph" w:customStyle="1" w:styleId="xl68">
    <w:name w:val="xl68"/>
    <w:basedOn w:val="Normal"/>
    <w:rsid w:val="00663975"/>
    <w:pPr>
      <w:pBdr>
        <w:bottom w:val="single" w:sz="8" w:space="0" w:color="auto"/>
        <w:right w:val="single" w:sz="8" w:space="0" w:color="auto"/>
      </w:pBdr>
      <w:spacing w:before="100" w:beforeAutospacing="1" w:after="100" w:afterAutospacing="1"/>
      <w:textAlignment w:val="center"/>
    </w:pPr>
    <w:rPr>
      <w:rFonts w:ascii="Arial Narrow" w:hAnsi="Arial Narrow"/>
      <w:lang w:val="en-US" w:eastAsia="en-US"/>
    </w:rPr>
  </w:style>
  <w:style w:type="paragraph" w:customStyle="1" w:styleId="xl69">
    <w:name w:val="xl69"/>
    <w:basedOn w:val="Normal"/>
    <w:rsid w:val="0066397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Narrow" w:hAnsi="Arial Narrow"/>
      <w:i/>
      <w:iCs/>
      <w:lang w:val="en-US" w:eastAsia="en-US"/>
    </w:rPr>
  </w:style>
  <w:style w:type="paragraph" w:customStyle="1" w:styleId="xl70">
    <w:name w:val="xl70"/>
    <w:basedOn w:val="Normal"/>
    <w:rsid w:val="0066397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Narrow" w:hAnsi="Arial Narrow"/>
      <w:i/>
      <w:iCs/>
      <w:lang w:val="en-US" w:eastAsia="en-US"/>
    </w:rPr>
  </w:style>
  <w:style w:type="paragraph" w:customStyle="1" w:styleId="xl71">
    <w:name w:val="xl71"/>
    <w:basedOn w:val="Normal"/>
    <w:rsid w:val="00663975"/>
    <w:pPr>
      <w:shd w:val="clear" w:color="000000" w:fill="FFFFFF"/>
      <w:spacing w:before="100" w:beforeAutospacing="1" w:after="100" w:afterAutospacing="1"/>
    </w:pPr>
    <w:rPr>
      <w:lang w:val="en-US" w:eastAsia="en-US"/>
    </w:rPr>
  </w:style>
  <w:style w:type="paragraph" w:customStyle="1" w:styleId="xl72">
    <w:name w:val="xl72"/>
    <w:basedOn w:val="Normal"/>
    <w:rsid w:val="00663975"/>
    <w:pPr>
      <w:pBdr>
        <w:bottom w:val="single" w:sz="8" w:space="0" w:color="auto"/>
        <w:right w:val="single" w:sz="8" w:space="0" w:color="auto"/>
      </w:pBdr>
      <w:shd w:val="clear" w:color="000000" w:fill="D0CECE"/>
      <w:spacing w:before="100" w:beforeAutospacing="1" w:after="100" w:afterAutospacing="1"/>
      <w:textAlignment w:val="center"/>
    </w:pPr>
    <w:rPr>
      <w:rFonts w:ascii="Arial Narrow" w:hAnsi="Arial Narrow"/>
      <w:b/>
      <w:bCs/>
      <w:lang w:val="en-US" w:eastAsia="en-US"/>
    </w:rPr>
  </w:style>
  <w:style w:type="paragraph" w:customStyle="1" w:styleId="xl73">
    <w:name w:val="xl73"/>
    <w:basedOn w:val="Normal"/>
    <w:rsid w:val="00663975"/>
    <w:pPr>
      <w:pBdr>
        <w:left w:val="single" w:sz="8" w:space="0" w:color="auto"/>
        <w:bottom w:val="single" w:sz="8" w:space="0" w:color="auto"/>
        <w:right w:val="single" w:sz="8" w:space="0" w:color="auto"/>
      </w:pBdr>
      <w:shd w:val="clear" w:color="000000" w:fill="D0CECE"/>
      <w:spacing w:before="100" w:beforeAutospacing="1" w:after="100" w:afterAutospacing="1"/>
      <w:jc w:val="center"/>
      <w:textAlignment w:val="center"/>
    </w:pPr>
    <w:rPr>
      <w:rFonts w:ascii="Arial Narrow" w:hAnsi="Arial Narrow"/>
      <w:i/>
      <w:iCs/>
      <w:lang w:val="en-US" w:eastAsia="en-US"/>
    </w:rPr>
  </w:style>
  <w:style w:type="paragraph" w:customStyle="1" w:styleId="xl74">
    <w:name w:val="xl74"/>
    <w:basedOn w:val="Normal"/>
    <w:rsid w:val="00663975"/>
    <w:pPr>
      <w:pBdr>
        <w:bottom w:val="single" w:sz="8" w:space="0" w:color="auto"/>
        <w:right w:val="single" w:sz="8" w:space="0" w:color="auto"/>
      </w:pBdr>
      <w:shd w:val="clear" w:color="000000" w:fill="FFFFFF"/>
      <w:spacing w:before="100" w:beforeAutospacing="1" w:after="100" w:afterAutospacing="1"/>
      <w:jc w:val="both"/>
      <w:textAlignment w:val="center"/>
    </w:pPr>
    <w:rPr>
      <w:rFonts w:ascii="Arial Narrow" w:hAnsi="Arial Narrow"/>
      <w:b/>
      <w:bCs/>
      <w:lang w:val="en-US" w:eastAsia="en-US"/>
    </w:rPr>
  </w:style>
  <w:style w:type="paragraph" w:customStyle="1" w:styleId="xl75">
    <w:name w:val="xl75"/>
    <w:basedOn w:val="Normal"/>
    <w:rsid w:val="00663975"/>
    <w:pPr>
      <w:pBdr>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lang w:val="en-US" w:eastAsia="en-US"/>
    </w:rPr>
  </w:style>
  <w:style w:type="paragraph" w:customStyle="1" w:styleId="xl76">
    <w:name w:val="xl76"/>
    <w:basedOn w:val="Normal"/>
    <w:rsid w:val="00663975"/>
    <w:pPr>
      <w:pBdr>
        <w:top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rPr>
      <w:rFonts w:ascii="Arial Narrow" w:hAnsi="Arial Narrow"/>
      <w:lang w:val="en-US" w:eastAsia="en-US"/>
    </w:rPr>
  </w:style>
  <w:style w:type="paragraph" w:customStyle="1" w:styleId="xl77">
    <w:name w:val="xl77"/>
    <w:basedOn w:val="Normal"/>
    <w:rsid w:val="00663975"/>
    <w:pPr>
      <w:pBdr>
        <w:bottom w:val="single" w:sz="8" w:space="0" w:color="auto"/>
        <w:right w:val="single" w:sz="8" w:space="0" w:color="auto"/>
      </w:pBdr>
      <w:spacing w:before="100" w:beforeAutospacing="1" w:after="100" w:afterAutospacing="1"/>
      <w:textAlignment w:val="center"/>
    </w:pPr>
    <w:rPr>
      <w:rFonts w:ascii="Arial Narrow" w:hAnsi="Arial Narrow"/>
      <w:b/>
      <w:bCs/>
      <w:lang w:val="en-US" w:eastAsia="en-US"/>
    </w:rPr>
  </w:style>
  <w:style w:type="paragraph" w:customStyle="1" w:styleId="xl78">
    <w:name w:val="xl78"/>
    <w:basedOn w:val="Normal"/>
    <w:rsid w:val="00663975"/>
    <w:pPr>
      <w:pBdr>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lang w:val="en-US" w:eastAsia="en-US"/>
    </w:rPr>
  </w:style>
  <w:style w:type="paragraph" w:customStyle="1" w:styleId="xl79">
    <w:name w:val="xl79"/>
    <w:basedOn w:val="Normal"/>
    <w:rsid w:val="00663975"/>
    <w:pPr>
      <w:pBdr>
        <w:top w:val="single" w:sz="8" w:space="0" w:color="auto"/>
        <w:left w:val="single" w:sz="8" w:space="0" w:color="auto"/>
        <w:right w:val="single" w:sz="8" w:space="0" w:color="auto"/>
      </w:pBdr>
      <w:shd w:val="clear" w:color="000000" w:fill="44546A"/>
      <w:spacing w:before="100" w:beforeAutospacing="1" w:after="100" w:afterAutospacing="1"/>
      <w:jc w:val="center"/>
      <w:textAlignment w:val="center"/>
    </w:pPr>
    <w:rPr>
      <w:rFonts w:ascii="Arial Narrow" w:hAnsi="Arial Narrow"/>
      <w:b/>
      <w:bCs/>
      <w:i/>
      <w:iCs/>
      <w:color w:val="F2F2F2"/>
      <w:lang w:val="en-US" w:eastAsia="en-US"/>
    </w:rPr>
  </w:style>
  <w:style w:type="paragraph" w:customStyle="1" w:styleId="xl80">
    <w:name w:val="xl80"/>
    <w:basedOn w:val="Normal"/>
    <w:rsid w:val="00663975"/>
    <w:pPr>
      <w:pBdr>
        <w:left w:val="single" w:sz="8" w:space="0" w:color="auto"/>
        <w:bottom w:val="single" w:sz="8" w:space="0" w:color="auto"/>
        <w:right w:val="single" w:sz="8" w:space="0" w:color="auto"/>
      </w:pBdr>
      <w:shd w:val="clear" w:color="000000" w:fill="44546A"/>
      <w:spacing w:before="100" w:beforeAutospacing="1" w:after="100" w:afterAutospacing="1"/>
      <w:jc w:val="center"/>
      <w:textAlignment w:val="center"/>
    </w:pPr>
    <w:rPr>
      <w:rFonts w:ascii="Arial Narrow" w:hAnsi="Arial Narrow"/>
      <w:b/>
      <w:bCs/>
      <w:i/>
      <w:iCs/>
      <w:color w:val="F2F2F2"/>
      <w:lang w:val="en-US" w:eastAsia="en-US"/>
    </w:rPr>
  </w:style>
  <w:style w:type="paragraph" w:customStyle="1" w:styleId="xl81">
    <w:name w:val="xl81"/>
    <w:basedOn w:val="Normal"/>
    <w:rsid w:val="00663975"/>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b/>
      <w:bCs/>
      <w:i/>
      <w:iCs/>
      <w:lang w:val="en-US" w:eastAsia="en-US"/>
    </w:rPr>
  </w:style>
  <w:style w:type="paragraph" w:customStyle="1" w:styleId="xl82">
    <w:name w:val="xl82"/>
    <w:basedOn w:val="Normal"/>
    <w:rsid w:val="00663975"/>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b/>
      <w:bCs/>
      <w:i/>
      <w:iCs/>
      <w:lang w:val="en-US" w:eastAsia="en-US"/>
    </w:rPr>
  </w:style>
  <w:style w:type="paragraph" w:customStyle="1" w:styleId="xl83">
    <w:name w:val="xl83"/>
    <w:basedOn w:val="Normal"/>
    <w:rsid w:val="00663975"/>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b/>
      <w:bCs/>
      <w:lang w:val="en-US" w:eastAsia="en-US"/>
    </w:rPr>
  </w:style>
  <w:style w:type="paragraph" w:customStyle="1" w:styleId="xl84">
    <w:name w:val="xl84"/>
    <w:basedOn w:val="Normal"/>
    <w:rsid w:val="00663975"/>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b/>
      <w:bCs/>
      <w:lang w:val="en-US" w:eastAsia="en-US"/>
    </w:rPr>
  </w:style>
  <w:style w:type="paragraph" w:customStyle="1" w:styleId="xl85">
    <w:name w:val="xl85"/>
    <w:basedOn w:val="Normal"/>
    <w:rsid w:val="00663975"/>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b/>
      <w:bCs/>
      <w:i/>
      <w:iCs/>
      <w:lang w:val="en-US" w:eastAsia="en-US"/>
    </w:rPr>
  </w:style>
  <w:style w:type="paragraph" w:customStyle="1" w:styleId="xl86">
    <w:name w:val="xl86"/>
    <w:basedOn w:val="Normal"/>
    <w:rsid w:val="00663975"/>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b/>
      <w:bCs/>
      <w:i/>
      <w:iCs/>
      <w:lang w:val="en-US" w:eastAsia="en-US"/>
    </w:rPr>
  </w:style>
  <w:style w:type="paragraph" w:customStyle="1" w:styleId="xl87">
    <w:name w:val="xl87"/>
    <w:basedOn w:val="Normal"/>
    <w:rsid w:val="00663975"/>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b/>
      <w:bCs/>
      <w:i/>
      <w:iCs/>
      <w:lang w:val="en-US" w:eastAsia="en-US"/>
    </w:rPr>
  </w:style>
  <w:style w:type="paragraph" w:customStyle="1" w:styleId="xl88">
    <w:name w:val="xl88"/>
    <w:basedOn w:val="Normal"/>
    <w:rsid w:val="00663975"/>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b/>
      <w:bCs/>
      <w:i/>
      <w:iCs/>
      <w:lang w:val="en-US" w:eastAsia="en-US"/>
    </w:rPr>
  </w:style>
  <w:style w:type="paragraph" w:customStyle="1" w:styleId="xl89">
    <w:name w:val="xl89"/>
    <w:basedOn w:val="Normal"/>
    <w:rsid w:val="00663975"/>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i/>
      <w:iCs/>
      <w:lang w:val="en-US" w:eastAsia="en-US"/>
    </w:rPr>
  </w:style>
  <w:style w:type="paragraph" w:customStyle="1" w:styleId="xl90">
    <w:name w:val="xl90"/>
    <w:basedOn w:val="Normal"/>
    <w:rsid w:val="00663975"/>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Narrow" w:hAnsi="Arial Narrow"/>
      <w:i/>
      <w:iCs/>
      <w:lang w:val="en-US" w:eastAsia="en-US"/>
    </w:rPr>
  </w:style>
  <w:style w:type="paragraph" w:customStyle="1" w:styleId="xl91">
    <w:name w:val="xl91"/>
    <w:basedOn w:val="Normal"/>
    <w:rsid w:val="0066397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Narrow" w:hAnsi="Arial Narrow"/>
      <w:i/>
      <w:iCs/>
      <w:lang w:val="en-US" w:eastAsia="en-US"/>
    </w:rPr>
  </w:style>
  <w:style w:type="paragraph" w:customStyle="1" w:styleId="xl92">
    <w:name w:val="xl92"/>
    <w:basedOn w:val="Normal"/>
    <w:rsid w:val="00663975"/>
    <w:pPr>
      <w:pBdr>
        <w:left w:val="single" w:sz="8" w:space="0" w:color="auto"/>
        <w:right w:val="single" w:sz="8" w:space="0" w:color="auto"/>
      </w:pBdr>
      <w:spacing w:before="100" w:beforeAutospacing="1" w:after="100" w:afterAutospacing="1"/>
      <w:jc w:val="center"/>
      <w:textAlignment w:val="center"/>
    </w:pPr>
    <w:rPr>
      <w:rFonts w:ascii="Arial Narrow" w:hAnsi="Arial Narrow"/>
      <w:i/>
      <w:iCs/>
      <w:lang w:val="en-US" w:eastAsia="en-US"/>
    </w:rPr>
  </w:style>
  <w:style w:type="paragraph" w:customStyle="1" w:styleId="xl93">
    <w:name w:val="xl93"/>
    <w:basedOn w:val="Normal"/>
    <w:rsid w:val="0066397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rPr>
      <w:rFonts w:ascii="Arial Narrow" w:hAnsi="Arial Narrow"/>
      <w:color w:val="000000"/>
      <w:lang w:val="en-US" w:eastAsia="en-US"/>
    </w:rPr>
  </w:style>
  <w:style w:type="paragraph" w:customStyle="1" w:styleId="xl94">
    <w:name w:val="xl94"/>
    <w:basedOn w:val="Normal"/>
    <w:rsid w:val="00663975"/>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color w:val="000000"/>
      <w:lang w:val="en-US" w:eastAsia="en-US"/>
    </w:rPr>
  </w:style>
  <w:style w:type="paragraph" w:customStyle="1" w:styleId="xl95">
    <w:name w:val="xl95"/>
    <w:basedOn w:val="Normal"/>
    <w:rsid w:val="0066397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Narrow" w:hAnsi="Arial Narrow"/>
      <w:color w:val="000000"/>
      <w:lang w:val="en-US" w:eastAsia="en-US"/>
    </w:rPr>
  </w:style>
  <w:style w:type="paragraph" w:customStyle="1" w:styleId="xl96">
    <w:name w:val="xl96"/>
    <w:basedOn w:val="Normal"/>
    <w:rsid w:val="00663975"/>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lang w:val="en-US" w:eastAsia="en-US"/>
    </w:rPr>
  </w:style>
  <w:style w:type="paragraph" w:customStyle="1" w:styleId="xl97">
    <w:name w:val="xl97"/>
    <w:basedOn w:val="Normal"/>
    <w:rsid w:val="00663975"/>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color w:val="000000"/>
      <w:lang w:val="en-US" w:eastAsia="en-US"/>
    </w:rPr>
  </w:style>
  <w:style w:type="paragraph" w:customStyle="1" w:styleId="xl98">
    <w:name w:val="xl98"/>
    <w:basedOn w:val="Normal"/>
    <w:rsid w:val="00663975"/>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rPr>
      <w:rFonts w:ascii="Arial Narrow" w:hAnsi="Arial Narrow"/>
      <w:lang w:val="en-US" w:eastAsia="en-US"/>
    </w:rPr>
  </w:style>
  <w:style w:type="paragraph" w:customStyle="1" w:styleId="xl99">
    <w:name w:val="xl99"/>
    <w:basedOn w:val="Normal"/>
    <w:rsid w:val="00663975"/>
    <w:pPr>
      <w:pBdr>
        <w:left w:val="single" w:sz="8" w:space="0" w:color="auto"/>
        <w:bottom w:val="single" w:sz="8" w:space="0" w:color="auto"/>
        <w:right w:val="single" w:sz="8" w:space="0" w:color="auto"/>
      </w:pBdr>
      <w:shd w:val="clear" w:color="000000" w:fill="FFFFFF"/>
      <w:spacing w:before="100" w:beforeAutospacing="1" w:after="100" w:afterAutospacing="1"/>
      <w:jc w:val="both"/>
      <w:textAlignment w:val="center"/>
    </w:pPr>
    <w:rPr>
      <w:rFonts w:ascii="Arial Narrow" w:hAnsi="Arial Narrow"/>
      <w:color w:val="000000"/>
      <w:lang w:val="en-US" w:eastAsia="en-US"/>
    </w:rPr>
  </w:style>
  <w:style w:type="paragraph" w:customStyle="1" w:styleId="xl100">
    <w:name w:val="xl100"/>
    <w:basedOn w:val="Normal"/>
    <w:rsid w:val="00663975"/>
    <w:pPr>
      <w:pBdr>
        <w:bottom w:val="single" w:sz="8" w:space="0" w:color="auto"/>
        <w:right w:val="single" w:sz="8" w:space="0" w:color="auto"/>
      </w:pBdr>
      <w:shd w:val="clear" w:color="000000" w:fill="FFFFFF"/>
      <w:spacing w:before="100" w:beforeAutospacing="1" w:after="100" w:afterAutospacing="1"/>
      <w:jc w:val="both"/>
      <w:textAlignment w:val="center"/>
    </w:pPr>
    <w:rPr>
      <w:rFonts w:ascii="Arial Narrow" w:hAnsi="Arial Narrow"/>
      <w:lang w:val="en-US" w:eastAsia="en-US"/>
    </w:rPr>
  </w:style>
  <w:style w:type="paragraph" w:customStyle="1" w:styleId="xl101">
    <w:name w:val="xl101"/>
    <w:basedOn w:val="Normal"/>
    <w:rsid w:val="0066397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lang w:val="en-US" w:eastAsia="en-US"/>
    </w:rPr>
  </w:style>
  <w:style w:type="paragraph" w:customStyle="1" w:styleId="xl102">
    <w:name w:val="xl102"/>
    <w:basedOn w:val="Normal"/>
    <w:rsid w:val="0066397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color w:val="000000"/>
      <w:lang w:val="en-US" w:eastAsia="en-US"/>
    </w:rPr>
  </w:style>
  <w:style w:type="paragraph" w:customStyle="1" w:styleId="xl103">
    <w:name w:val="xl103"/>
    <w:basedOn w:val="Normal"/>
    <w:rsid w:val="0066397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color w:val="000000"/>
      <w:lang w:val="en-US" w:eastAsia="en-US"/>
    </w:rPr>
  </w:style>
  <w:style w:type="paragraph" w:customStyle="1" w:styleId="xl104">
    <w:name w:val="xl104"/>
    <w:basedOn w:val="Normal"/>
    <w:rsid w:val="00663975"/>
    <w:pPr>
      <w:pBdr>
        <w:left w:val="single" w:sz="8" w:space="0" w:color="auto"/>
        <w:right w:val="single" w:sz="8" w:space="0" w:color="auto"/>
      </w:pBdr>
      <w:spacing w:before="100" w:beforeAutospacing="1" w:after="100" w:afterAutospacing="1"/>
      <w:jc w:val="both"/>
      <w:textAlignment w:val="center"/>
    </w:pPr>
    <w:rPr>
      <w:rFonts w:ascii="Arial Narrow" w:hAnsi="Arial Narrow"/>
      <w:color w:val="000000"/>
      <w:lang w:val="en-US" w:eastAsia="en-US"/>
    </w:rPr>
  </w:style>
  <w:style w:type="paragraph" w:customStyle="1" w:styleId="xl105">
    <w:name w:val="xl105"/>
    <w:basedOn w:val="Normal"/>
    <w:rsid w:val="00663975"/>
    <w:pPr>
      <w:pBdr>
        <w:top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color w:val="000000"/>
      <w:lang w:val="en-US" w:eastAsia="en-US"/>
    </w:rPr>
  </w:style>
  <w:style w:type="paragraph" w:customStyle="1" w:styleId="xl106">
    <w:name w:val="xl106"/>
    <w:basedOn w:val="Normal"/>
    <w:rsid w:val="00663975"/>
    <w:pPr>
      <w:pBdr>
        <w:bottom w:val="single" w:sz="8" w:space="0" w:color="auto"/>
        <w:right w:val="single" w:sz="8" w:space="0" w:color="auto"/>
      </w:pBdr>
      <w:spacing w:before="100" w:beforeAutospacing="1" w:after="100" w:afterAutospacing="1"/>
      <w:jc w:val="both"/>
      <w:textAlignment w:val="center"/>
    </w:pPr>
    <w:rPr>
      <w:rFonts w:ascii="Arial Narrow" w:hAnsi="Arial Narrow"/>
      <w:color w:val="000000"/>
      <w:lang w:val="en-US" w:eastAsia="en-US"/>
    </w:rPr>
  </w:style>
  <w:style w:type="paragraph" w:customStyle="1" w:styleId="xl107">
    <w:name w:val="xl107"/>
    <w:basedOn w:val="Normal"/>
    <w:rsid w:val="00663975"/>
    <w:pPr>
      <w:pBdr>
        <w:left w:val="single" w:sz="8" w:space="0" w:color="auto"/>
        <w:bottom w:val="single" w:sz="8" w:space="0" w:color="auto"/>
        <w:right w:val="single" w:sz="8" w:space="0" w:color="000000"/>
      </w:pBdr>
      <w:spacing w:before="100" w:beforeAutospacing="1" w:after="100" w:afterAutospacing="1"/>
      <w:jc w:val="both"/>
      <w:textAlignment w:val="center"/>
    </w:pPr>
    <w:rPr>
      <w:rFonts w:ascii="Arial Narrow" w:hAnsi="Arial Narrow"/>
      <w:color w:val="000000"/>
      <w:lang w:val="en-US" w:eastAsia="en-US"/>
    </w:rPr>
  </w:style>
  <w:style w:type="paragraph" w:customStyle="1" w:styleId="xl108">
    <w:name w:val="xl108"/>
    <w:basedOn w:val="Normal"/>
    <w:rsid w:val="0066397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color w:val="000000"/>
      <w:lang w:val="en-US" w:eastAsia="en-US"/>
    </w:rPr>
  </w:style>
  <w:style w:type="paragraph" w:customStyle="1" w:styleId="xl109">
    <w:name w:val="xl109"/>
    <w:basedOn w:val="Normal"/>
    <w:rsid w:val="00663975"/>
    <w:pPr>
      <w:pBdr>
        <w:left w:val="single" w:sz="8" w:space="0" w:color="auto"/>
        <w:bottom w:val="single" w:sz="8" w:space="0" w:color="auto"/>
        <w:right w:val="single" w:sz="8" w:space="0" w:color="auto"/>
      </w:pBdr>
      <w:spacing w:before="100" w:beforeAutospacing="1" w:after="100" w:afterAutospacing="1"/>
      <w:textAlignment w:val="center"/>
    </w:pPr>
    <w:rPr>
      <w:rFonts w:ascii="Arial Narrow" w:hAnsi="Arial Narrow"/>
      <w:color w:val="000000"/>
      <w:lang w:val="en-US" w:eastAsia="en-US"/>
    </w:rPr>
  </w:style>
  <w:style w:type="paragraph" w:customStyle="1" w:styleId="xl110">
    <w:name w:val="xl110"/>
    <w:basedOn w:val="Normal"/>
    <w:rsid w:val="0066397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Arial Narrow" w:hAnsi="Arial Narrow"/>
      <w:lang w:val="en-US" w:eastAsia="en-US"/>
    </w:rPr>
  </w:style>
  <w:style w:type="paragraph" w:customStyle="1" w:styleId="xl111">
    <w:name w:val="xl111"/>
    <w:basedOn w:val="Normal"/>
    <w:rsid w:val="00663975"/>
    <w:pPr>
      <w:pBdr>
        <w:top w:val="single" w:sz="8" w:space="0" w:color="auto"/>
        <w:bottom w:val="single" w:sz="8" w:space="0" w:color="auto"/>
        <w:right w:val="single" w:sz="8" w:space="0" w:color="auto"/>
      </w:pBdr>
      <w:spacing w:before="100" w:beforeAutospacing="1" w:after="100" w:afterAutospacing="1"/>
      <w:textAlignment w:val="center"/>
    </w:pPr>
    <w:rPr>
      <w:rFonts w:ascii="Arial Narrow" w:hAnsi="Arial Narrow"/>
      <w:lang w:val="en-US" w:eastAsia="en-US"/>
    </w:rPr>
  </w:style>
  <w:style w:type="paragraph" w:customStyle="1" w:styleId="xl112">
    <w:name w:val="xl112"/>
    <w:basedOn w:val="Normal"/>
    <w:rsid w:val="00663975"/>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Narrow" w:hAnsi="Arial Narrow"/>
      <w:lang w:val="en-US" w:eastAsia="en-US"/>
    </w:rPr>
  </w:style>
  <w:style w:type="paragraph" w:customStyle="1" w:styleId="xl113">
    <w:name w:val="xl113"/>
    <w:basedOn w:val="Normal"/>
    <w:rsid w:val="00663975"/>
    <w:pPr>
      <w:pBdr>
        <w:top w:val="single" w:sz="8" w:space="0" w:color="auto"/>
        <w:left w:val="single" w:sz="8" w:space="0" w:color="auto"/>
        <w:right w:val="single" w:sz="8" w:space="0" w:color="auto"/>
      </w:pBdr>
      <w:spacing w:before="100" w:beforeAutospacing="1" w:after="100" w:afterAutospacing="1"/>
      <w:jc w:val="both"/>
      <w:textAlignment w:val="center"/>
    </w:pPr>
    <w:rPr>
      <w:rFonts w:ascii="Arial Narrow" w:hAnsi="Arial Narrow"/>
      <w:color w:val="000000"/>
      <w:lang w:val="en-US" w:eastAsia="en-US"/>
    </w:rPr>
  </w:style>
  <w:style w:type="paragraph" w:customStyle="1" w:styleId="xl114">
    <w:name w:val="xl114"/>
    <w:basedOn w:val="Normal"/>
    <w:rsid w:val="00663975"/>
    <w:pPr>
      <w:spacing w:before="100" w:beforeAutospacing="1" w:after="100" w:afterAutospacing="1"/>
    </w:pPr>
    <w:rPr>
      <w:rFonts w:ascii="Arial Narrow" w:hAnsi="Arial Narrow"/>
      <w:lang w:val="en-US" w:eastAsia="en-US"/>
    </w:rPr>
  </w:style>
  <w:style w:type="numbering" w:customStyle="1" w:styleId="Sinlista1">
    <w:name w:val="Sin lista1"/>
    <w:next w:val="NoList"/>
    <w:uiPriority w:val="99"/>
    <w:semiHidden/>
    <w:unhideWhenUsed/>
    <w:rsid w:val="00663975"/>
  </w:style>
  <w:style w:type="table" w:customStyle="1" w:styleId="Tablaconcuadrcula2">
    <w:name w:val="Tabla con cuadrícula2"/>
    <w:basedOn w:val="TableNormal"/>
    <w:next w:val="TableGrid"/>
    <w:uiPriority w:val="39"/>
    <w:qFormat/>
    <w:rsid w:val="0066397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C72EEE"/>
    <w:pPr>
      <w:keepLines/>
      <w:numPr>
        <w:numId w:val="0"/>
      </w:numPr>
      <w:autoSpaceDE/>
      <w:autoSpaceDN/>
      <w:adjustRightInd/>
      <w:spacing w:before="480" w:line="276" w:lineRule="auto"/>
      <w:jc w:val="center"/>
      <w:outlineLvl w:val="9"/>
    </w:pPr>
    <w:rPr>
      <w:rFonts w:asciiTheme="majorHAnsi" w:eastAsiaTheme="majorEastAsia" w:hAnsiTheme="majorHAnsi" w:cstheme="majorBidi"/>
      <w:caps/>
      <w:color w:val="2E74B5" w:themeColor="accent1" w:themeShade="BF"/>
      <w:sz w:val="28"/>
      <w:szCs w:val="28"/>
      <w:lang w:val="en-US" w:eastAsia="en-US"/>
    </w:rPr>
  </w:style>
  <w:style w:type="paragraph" w:styleId="Revision">
    <w:name w:val="Revision"/>
    <w:hidden/>
    <w:uiPriority w:val="99"/>
    <w:semiHidden/>
    <w:rsid w:val="00C72EEE"/>
    <w:pPr>
      <w:spacing w:after="0" w:line="240" w:lineRule="auto"/>
    </w:pPr>
    <w:rPr>
      <w:rFonts w:ascii="Times New Roman" w:eastAsia="Times New Roman" w:hAnsi="Times New Roman" w:cs="Times New Roman"/>
      <w:sz w:val="24"/>
      <w:szCs w:val="24"/>
      <w:lang w:eastAsia="es-ES"/>
    </w:rPr>
  </w:style>
  <w:style w:type="character" w:customStyle="1" w:styleId="vortalspan">
    <w:name w:val="vortalspan"/>
    <w:basedOn w:val="DefaultParagraphFont"/>
    <w:rsid w:val="00994B11"/>
  </w:style>
  <w:style w:type="table" w:customStyle="1" w:styleId="Tablaconcuadrcula3">
    <w:name w:val="Tabla con cuadrícula3"/>
    <w:basedOn w:val="TableNormal"/>
    <w:next w:val="TableGrid"/>
    <w:uiPriority w:val="39"/>
    <w:rsid w:val="00994B11"/>
    <w:pPr>
      <w:spacing w:after="0" w:line="240" w:lineRule="auto"/>
    </w:pPr>
    <w:rPr>
      <w:rFonts w:ascii="Times New Roman" w:eastAsia="Times New Roman" w:hAnsi="Times New Roman" w:cs="Times New Roman"/>
      <w:sz w:val="20"/>
      <w:szCs w:val="20"/>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22838"/>
  </w:style>
  <w:style w:type="numbering" w:customStyle="1" w:styleId="NoList11">
    <w:name w:val="No List11"/>
    <w:next w:val="NoList"/>
    <w:uiPriority w:val="99"/>
    <w:semiHidden/>
    <w:unhideWhenUsed/>
    <w:rsid w:val="00B22838"/>
  </w:style>
  <w:style w:type="table" w:customStyle="1" w:styleId="TableGrid1">
    <w:name w:val="Table Grid1"/>
    <w:basedOn w:val="TableNormal"/>
    <w:next w:val="TableGrid"/>
    <w:uiPriority w:val="39"/>
    <w:qFormat/>
    <w:rsid w:val="00B22838"/>
    <w:pPr>
      <w:spacing w:after="0" w:line="240" w:lineRule="auto"/>
    </w:pPr>
    <w:rPr>
      <w:rFonts w:ascii="Times New Roman" w:eastAsia="Times New Roman" w:hAnsi="Times New Roman" w:cs="Times New Roman"/>
      <w:sz w:val="20"/>
      <w:szCs w:val="20"/>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eNormal"/>
    <w:uiPriority w:val="39"/>
    <w:rsid w:val="00B22838"/>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Normal"/>
    <w:next w:val="Normal"/>
    <w:qFormat/>
    <w:rsid w:val="00B22838"/>
    <w:pPr>
      <w:numPr>
        <w:ilvl w:val="1"/>
      </w:numPr>
      <w:spacing w:after="160"/>
    </w:pPr>
    <w:rPr>
      <w:rFonts w:asciiTheme="minorHAnsi" w:hAnsiTheme="minorHAnsi" w:cstheme="minorBidi"/>
      <w:color w:val="5A5A5A"/>
      <w:spacing w:val="15"/>
      <w:sz w:val="22"/>
      <w:szCs w:val="22"/>
    </w:rPr>
  </w:style>
  <w:style w:type="numbering" w:customStyle="1" w:styleId="Sinlista11">
    <w:name w:val="Sin lista11"/>
    <w:next w:val="NoList"/>
    <w:uiPriority w:val="99"/>
    <w:semiHidden/>
    <w:unhideWhenUsed/>
    <w:rsid w:val="00B22838"/>
  </w:style>
  <w:style w:type="character" w:customStyle="1" w:styleId="SubtitleChar1">
    <w:name w:val="Subtitle Char1"/>
    <w:basedOn w:val="DefaultParagraphFont"/>
    <w:uiPriority w:val="11"/>
    <w:rsid w:val="00B22838"/>
    <w:rPr>
      <w:rFonts w:eastAsiaTheme="minorEastAsia"/>
      <w:color w:val="5A5A5A" w:themeColor="text1" w:themeTint="A5"/>
      <w:spacing w:val="15"/>
    </w:rPr>
  </w:style>
  <w:style w:type="numbering" w:customStyle="1" w:styleId="NoList2">
    <w:name w:val="No List2"/>
    <w:next w:val="NoList"/>
    <w:uiPriority w:val="99"/>
    <w:semiHidden/>
    <w:unhideWhenUsed/>
    <w:rsid w:val="00B22838"/>
  </w:style>
  <w:style w:type="table" w:customStyle="1" w:styleId="TableGrid2">
    <w:name w:val="Table Grid2"/>
    <w:basedOn w:val="TableNormal"/>
    <w:next w:val="TableGrid"/>
    <w:uiPriority w:val="39"/>
    <w:qFormat/>
    <w:rsid w:val="00B22838"/>
    <w:pPr>
      <w:spacing w:after="0" w:line="240" w:lineRule="auto"/>
    </w:pPr>
    <w:rPr>
      <w:rFonts w:ascii="Times New Roman" w:eastAsia="Times New Roman" w:hAnsi="Times New Roman" w:cs="Times New Roman"/>
      <w:sz w:val="20"/>
      <w:szCs w:val="20"/>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rsid w:val="00B22838"/>
    <w:pPr>
      <w:keepLines/>
      <w:numPr>
        <w:numId w:val="0"/>
      </w:numPr>
      <w:autoSpaceDE/>
      <w:autoSpaceDN/>
      <w:adjustRightInd/>
      <w:spacing w:before="480" w:line="276" w:lineRule="auto"/>
      <w:outlineLvl w:val="9"/>
    </w:pPr>
    <w:rPr>
      <w:rFonts w:ascii="Cambria" w:hAnsi="Cambria" w:cs="Times New Roman"/>
      <w:b w:val="0"/>
      <w:bCs w:val="0"/>
      <w:color w:val="365F91"/>
      <w:sz w:val="28"/>
      <w:szCs w:val="28"/>
      <w:lang w:val="en-US" w:eastAsia="en-US"/>
    </w:rPr>
  </w:style>
  <w:style w:type="numbering" w:customStyle="1" w:styleId="Sinlista111">
    <w:name w:val="Sin lista111"/>
    <w:next w:val="NoList"/>
    <w:uiPriority w:val="99"/>
    <w:semiHidden/>
    <w:unhideWhenUsed/>
    <w:rsid w:val="00B22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96684">
      <w:bodyDiv w:val="1"/>
      <w:marLeft w:val="0"/>
      <w:marRight w:val="0"/>
      <w:marTop w:val="0"/>
      <w:marBottom w:val="0"/>
      <w:divBdr>
        <w:top w:val="none" w:sz="0" w:space="0" w:color="auto"/>
        <w:left w:val="none" w:sz="0" w:space="0" w:color="auto"/>
        <w:bottom w:val="none" w:sz="0" w:space="0" w:color="auto"/>
        <w:right w:val="none" w:sz="0" w:space="0" w:color="auto"/>
      </w:divBdr>
    </w:div>
    <w:div w:id="279075524">
      <w:bodyDiv w:val="1"/>
      <w:marLeft w:val="0"/>
      <w:marRight w:val="0"/>
      <w:marTop w:val="0"/>
      <w:marBottom w:val="0"/>
      <w:divBdr>
        <w:top w:val="none" w:sz="0" w:space="0" w:color="auto"/>
        <w:left w:val="none" w:sz="0" w:space="0" w:color="auto"/>
        <w:bottom w:val="none" w:sz="0" w:space="0" w:color="auto"/>
        <w:right w:val="none" w:sz="0" w:space="0" w:color="auto"/>
      </w:divBdr>
    </w:div>
    <w:div w:id="451289326">
      <w:bodyDiv w:val="1"/>
      <w:marLeft w:val="0"/>
      <w:marRight w:val="0"/>
      <w:marTop w:val="0"/>
      <w:marBottom w:val="0"/>
      <w:divBdr>
        <w:top w:val="none" w:sz="0" w:space="0" w:color="auto"/>
        <w:left w:val="none" w:sz="0" w:space="0" w:color="auto"/>
        <w:bottom w:val="none" w:sz="0" w:space="0" w:color="auto"/>
        <w:right w:val="none" w:sz="0" w:space="0" w:color="auto"/>
      </w:divBdr>
    </w:div>
    <w:div w:id="572665781">
      <w:bodyDiv w:val="1"/>
      <w:marLeft w:val="0"/>
      <w:marRight w:val="0"/>
      <w:marTop w:val="0"/>
      <w:marBottom w:val="0"/>
      <w:divBdr>
        <w:top w:val="none" w:sz="0" w:space="0" w:color="auto"/>
        <w:left w:val="none" w:sz="0" w:space="0" w:color="auto"/>
        <w:bottom w:val="none" w:sz="0" w:space="0" w:color="auto"/>
        <w:right w:val="none" w:sz="0" w:space="0" w:color="auto"/>
      </w:divBdr>
    </w:div>
    <w:div w:id="762646274">
      <w:bodyDiv w:val="1"/>
      <w:marLeft w:val="0"/>
      <w:marRight w:val="0"/>
      <w:marTop w:val="0"/>
      <w:marBottom w:val="0"/>
      <w:divBdr>
        <w:top w:val="none" w:sz="0" w:space="0" w:color="auto"/>
        <w:left w:val="none" w:sz="0" w:space="0" w:color="auto"/>
        <w:bottom w:val="none" w:sz="0" w:space="0" w:color="auto"/>
        <w:right w:val="none" w:sz="0" w:space="0" w:color="auto"/>
      </w:divBdr>
    </w:div>
    <w:div w:id="1104955954">
      <w:bodyDiv w:val="1"/>
      <w:marLeft w:val="0"/>
      <w:marRight w:val="0"/>
      <w:marTop w:val="0"/>
      <w:marBottom w:val="0"/>
      <w:divBdr>
        <w:top w:val="none" w:sz="0" w:space="0" w:color="auto"/>
        <w:left w:val="none" w:sz="0" w:space="0" w:color="auto"/>
        <w:bottom w:val="none" w:sz="0" w:space="0" w:color="auto"/>
        <w:right w:val="none" w:sz="0" w:space="0" w:color="auto"/>
      </w:divBdr>
    </w:div>
    <w:div w:id="1353873390">
      <w:bodyDiv w:val="1"/>
      <w:marLeft w:val="0"/>
      <w:marRight w:val="0"/>
      <w:marTop w:val="0"/>
      <w:marBottom w:val="0"/>
      <w:divBdr>
        <w:top w:val="none" w:sz="0" w:space="0" w:color="auto"/>
        <w:left w:val="none" w:sz="0" w:space="0" w:color="auto"/>
        <w:bottom w:val="none" w:sz="0" w:space="0" w:color="auto"/>
        <w:right w:val="none" w:sz="0" w:space="0" w:color="auto"/>
      </w:divBdr>
    </w:div>
    <w:div w:id="1404063806">
      <w:bodyDiv w:val="1"/>
      <w:marLeft w:val="0"/>
      <w:marRight w:val="0"/>
      <w:marTop w:val="0"/>
      <w:marBottom w:val="0"/>
      <w:divBdr>
        <w:top w:val="none" w:sz="0" w:space="0" w:color="auto"/>
        <w:left w:val="none" w:sz="0" w:space="0" w:color="auto"/>
        <w:bottom w:val="none" w:sz="0" w:space="0" w:color="auto"/>
        <w:right w:val="none" w:sz="0" w:space="0" w:color="auto"/>
      </w:divBdr>
    </w:div>
    <w:div w:id="1687709630">
      <w:bodyDiv w:val="1"/>
      <w:marLeft w:val="0"/>
      <w:marRight w:val="0"/>
      <w:marTop w:val="0"/>
      <w:marBottom w:val="0"/>
      <w:divBdr>
        <w:top w:val="none" w:sz="0" w:space="0" w:color="auto"/>
        <w:left w:val="none" w:sz="0" w:space="0" w:color="auto"/>
        <w:bottom w:val="none" w:sz="0" w:space="0" w:color="auto"/>
        <w:right w:val="none" w:sz="0" w:space="0" w:color="auto"/>
      </w:divBdr>
    </w:div>
    <w:div w:id="1980109184">
      <w:bodyDiv w:val="1"/>
      <w:marLeft w:val="0"/>
      <w:marRight w:val="0"/>
      <w:marTop w:val="0"/>
      <w:marBottom w:val="0"/>
      <w:divBdr>
        <w:top w:val="none" w:sz="0" w:space="0" w:color="auto"/>
        <w:left w:val="none" w:sz="0" w:space="0" w:color="auto"/>
        <w:bottom w:val="none" w:sz="0" w:space="0" w:color="auto"/>
        <w:right w:val="none" w:sz="0" w:space="0" w:color="auto"/>
      </w:divBdr>
    </w:div>
    <w:div w:id="2050952032">
      <w:bodyDiv w:val="1"/>
      <w:marLeft w:val="0"/>
      <w:marRight w:val="0"/>
      <w:marTop w:val="0"/>
      <w:marBottom w:val="0"/>
      <w:divBdr>
        <w:top w:val="none" w:sz="0" w:space="0" w:color="auto"/>
        <w:left w:val="none" w:sz="0" w:space="0" w:color="auto"/>
        <w:bottom w:val="none" w:sz="0" w:space="0" w:color="auto"/>
        <w:right w:val="none" w:sz="0" w:space="0" w:color="auto"/>
      </w:divBdr>
    </w:div>
    <w:div w:id="212877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11.png@01D77316.D933469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7DCFA-CD28-4F7A-B8A7-9EE4D6A2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7872</Words>
  <Characters>43297</Characters>
  <Application>Microsoft Office Word</Application>
  <DocSecurity>0</DocSecurity>
  <Lines>360</Lines>
  <Paragraphs>102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Dionisio Ernesto Jimenez Hernandez</dc:creator>
  <cp:keywords/>
  <dc:description/>
  <cp:lastModifiedBy>D Ernesto Jimenez</cp:lastModifiedBy>
  <cp:revision>8</cp:revision>
  <cp:lastPrinted>2022-12-29T17:52:00Z</cp:lastPrinted>
  <dcterms:created xsi:type="dcterms:W3CDTF">2022-12-29T18:33:00Z</dcterms:created>
  <dcterms:modified xsi:type="dcterms:W3CDTF">2022-12-30T12:52:00Z</dcterms:modified>
</cp:coreProperties>
</file>