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037E086" w14:textId="239C5467" w:rsidR="002B390B" w:rsidRPr="008565FD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685E4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685E41" w:rsidRPr="00685E4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7</w:t>
      </w:r>
      <w:r w:rsidRPr="00685E4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: </w:t>
      </w:r>
      <w:r w:rsidR="00685E41" w:rsidRPr="00685E4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SERVICIO </w:t>
      </w:r>
      <w:r w:rsidR="00685E41" w:rsidRPr="00685E4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CONECTIVIDAD A LA RED SWIFT VÍA EL SOFTWARE DE ALLIANCE ENTERPRISE SAS</w:t>
      </w:r>
    </w:p>
    <w:bookmarkEnd w:id="1"/>
    <w:p w14:paraId="7AAD2B60" w14:textId="083ECF72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5971CC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790DB554" w:rsidR="0009523A" w:rsidRPr="00501AD9" w:rsidRDefault="00685E41" w:rsidP="00820C2E">
            <w:pPr>
              <w:rPr>
                <w:rFonts w:ascii="Arial Nova Cond" w:hAnsi="Arial Nova Cond" w:cstheme="minorHAnsi"/>
              </w:rPr>
            </w:pPr>
            <w:r w:rsidRPr="00685E41">
              <w:rPr>
                <w:rFonts w:ascii="Arial Nova Cond" w:hAnsi="Arial Nova Cond" w:cstheme="minorHAnsi"/>
              </w:rPr>
              <w:t>CONECTIVIDAD A LA RED DE SWIFT VÍA EL SOFTWARE DE ALLIANCE ENTERPRISE NORTH AMERICA, LLC, POR UN PERIODO DE UN (1) AÑO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09A2" w14:textId="77777777" w:rsidR="00DE7102" w:rsidRDefault="00DE7102" w:rsidP="001824C4">
      <w:pPr>
        <w:spacing w:after="0" w:line="240" w:lineRule="auto"/>
      </w:pPr>
      <w:r>
        <w:separator/>
      </w:r>
    </w:p>
  </w:endnote>
  <w:endnote w:type="continuationSeparator" w:id="0">
    <w:p w14:paraId="50E0F227" w14:textId="77777777" w:rsidR="00DE7102" w:rsidRDefault="00DE7102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A610" w14:textId="77777777" w:rsidR="00DE7102" w:rsidRDefault="00DE7102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007CAED5" w14:textId="77777777" w:rsidR="00DE7102" w:rsidRDefault="00DE7102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85E41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DE7102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6</cp:revision>
  <cp:lastPrinted>2014-10-13T15:14:00Z</cp:lastPrinted>
  <dcterms:created xsi:type="dcterms:W3CDTF">2024-04-24T20:22:00Z</dcterms:created>
  <dcterms:modified xsi:type="dcterms:W3CDTF">2024-07-19T21:25:00Z</dcterms:modified>
</cp:coreProperties>
</file>