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3CCF" w14:textId="77777777"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14:paraId="2D3796CF" w14:textId="77777777"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14:paraId="48A15339" w14:textId="77777777"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14:paraId="2CA4CC0D" w14:textId="77777777"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14:paraId="4934D262" w14:textId="77777777"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14:paraId="0A77D445" w14:textId="3F8370F7"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</w:t>
      </w:r>
      <w:r w:rsidR="000D1115" w:rsidRPr="006D2E61">
        <w:rPr>
          <w:rFonts w:ascii="Arial Narrow" w:hAnsi="Arial Narrow" w:cs="Arial"/>
        </w:rPr>
        <w:t xml:space="preserve">del </w:t>
      </w:r>
      <w:r w:rsidR="00C375B2" w:rsidRPr="006D2E61">
        <w:rPr>
          <w:rFonts w:ascii="Arial Narrow" w:hAnsi="Arial Narrow" w:cs="Arial"/>
        </w:rPr>
        <w:t>Estado Dominicano</w:t>
      </w:r>
      <w:r w:rsidRPr="006D2E61">
        <w:rPr>
          <w:rFonts w:ascii="Arial Narrow" w:hAnsi="Arial Narrow" w:cs="Arial"/>
        </w:rPr>
        <w:t xml:space="preserve">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</w:t>
      </w:r>
      <w:proofErr w:type="gramStart"/>
      <w:r w:rsidRPr="006D2E61">
        <w:rPr>
          <w:rFonts w:ascii="Arial Narrow" w:hAnsi="Arial Narrow" w:cs="Arial"/>
        </w:rPr>
        <w:t>domicilio  y</w:t>
      </w:r>
      <w:proofErr w:type="gramEnd"/>
      <w:r w:rsidRPr="006D2E61">
        <w:rPr>
          <w:rFonts w:ascii="Arial Narrow" w:hAnsi="Arial Narrow" w:cs="Arial"/>
        </w:rPr>
        <w:t xml:space="preserve">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14:paraId="3217064D" w14:textId="77777777"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14:paraId="38598A65" w14:textId="77777777"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14:paraId="5E1F1709" w14:textId="77777777"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14:paraId="69C3A602" w14:textId="77777777"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14:paraId="11C49098" w14:textId="77777777"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</w:t>
      </w:r>
      <w:proofErr w:type="gramStart"/>
      <w:r w:rsidRPr="006D2E61">
        <w:rPr>
          <w:rFonts w:ascii="Arial Narrow" w:hAnsi="Arial Narrow" w:cs="Arial"/>
          <w:bCs/>
          <w:sz w:val="24"/>
          <w:szCs w:val="24"/>
        </w:rPr>
        <w:t xml:space="preserve">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</w:t>
      </w:r>
      <w:proofErr w:type="gramEnd"/>
      <w:r w:rsidRPr="006D2E61">
        <w:rPr>
          <w:rFonts w:ascii="Arial Narrow" w:hAnsi="Arial Narrow" w:cs="Arial"/>
          <w:b/>
          <w:bCs/>
          <w:sz w:val="24"/>
          <w:szCs w:val="24"/>
        </w:rPr>
        <w:t xml:space="preserve"> PARTES</w:t>
      </w:r>
    </w:p>
    <w:p w14:paraId="3CEBBFFB" w14:textId="77777777"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14:paraId="3B30D2D5" w14:textId="5F0E3F08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r w:rsidR="00B920BD">
        <w:rPr>
          <w:rFonts w:ascii="Arial Narrow" w:hAnsi="Arial Narrow" w:cs="Arial"/>
        </w:rPr>
        <w:t>los especiales por casos de excepción</w:t>
      </w:r>
      <w:r w:rsidRPr="006D2E61">
        <w:rPr>
          <w:rFonts w:ascii="Arial Narrow" w:hAnsi="Arial Narrow" w:cs="Arial"/>
        </w:rPr>
        <w:t xml:space="preserve">. </w:t>
      </w:r>
    </w:p>
    <w:p w14:paraId="5B14F644" w14:textId="77777777"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14:paraId="56174CB4" w14:textId="4CBBE828" w:rsidR="00416A7B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r w:rsidR="00E42166">
        <w:rPr>
          <w:rFonts w:ascii="Arial Narrow" w:hAnsi="Arial Narrow" w:cs="Arial"/>
        </w:rPr>
        <w:t>e</w:t>
      </w:r>
      <w:r w:rsidR="00416A7B" w:rsidRPr="00416A7B">
        <w:rPr>
          <w:rFonts w:ascii="Arial Narrow" w:hAnsi="Arial Narrow" w:cs="Arial"/>
        </w:rPr>
        <w:t>l Reglamento de Aplicación de la Ley núm. 340-06 aprobado mediante del Decreto núm. 543-12, de fecha 6 de septiembre de 2012</w:t>
      </w:r>
      <w:r w:rsidRPr="006D2E61">
        <w:rPr>
          <w:rFonts w:ascii="Arial Narrow" w:hAnsi="Arial Narrow" w:cs="Arial"/>
        </w:rPr>
        <w:t>, en su Artículo</w:t>
      </w:r>
      <w:r w:rsidR="00B920BD">
        <w:rPr>
          <w:rFonts w:ascii="Arial Narrow" w:hAnsi="Arial Narrow" w:cs="Arial"/>
        </w:rPr>
        <w:t xml:space="preserve"> </w:t>
      </w:r>
      <w:r w:rsidR="00E42166">
        <w:rPr>
          <w:rFonts w:ascii="Arial Narrow" w:hAnsi="Arial Narrow" w:cs="Arial"/>
        </w:rPr>
        <w:t>3,</w:t>
      </w:r>
      <w:r w:rsidR="00E42166" w:rsidRPr="006D2E61">
        <w:rPr>
          <w:rFonts w:ascii="Arial Narrow" w:hAnsi="Arial Narrow" w:cs="Arial"/>
        </w:rPr>
        <w:t xml:space="preserve"> establece</w:t>
      </w:r>
      <w:r w:rsidRPr="006D2E61">
        <w:rPr>
          <w:rFonts w:ascii="Arial Narrow" w:hAnsi="Arial Narrow" w:cs="Arial"/>
        </w:rPr>
        <w:t xml:space="preserve"> que: </w:t>
      </w:r>
      <w:r w:rsidRPr="00092C78">
        <w:rPr>
          <w:rFonts w:ascii="Arial Narrow" w:hAnsi="Arial Narrow" w:cs="Arial"/>
          <w:i/>
        </w:rPr>
        <w:t>“</w:t>
      </w:r>
      <w:r w:rsidR="00B920BD">
        <w:rPr>
          <w:rFonts w:ascii="Arial Narrow" w:hAnsi="Arial Narrow" w:cs="Arial"/>
          <w:i/>
        </w:rPr>
        <w:t>Serán considerados casos de excepción y no una violación a la ley, las (situaciones) que se</w:t>
      </w:r>
      <w:r w:rsidR="00416A7B">
        <w:rPr>
          <w:rFonts w:ascii="Arial Narrow" w:hAnsi="Arial Narrow" w:cs="Arial"/>
          <w:i/>
        </w:rPr>
        <w:t xml:space="preserve"> detallan a continuación, siempre y cuando se realicen de conformidad con los procedimientos que se establecen en presente Reglamento: …</w:t>
      </w:r>
    </w:p>
    <w:p w14:paraId="4E387415" w14:textId="3121DACD" w:rsidR="003B0454" w:rsidRPr="00092C78" w:rsidRDefault="00416A7B" w:rsidP="00D71FED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</w:t>
      </w:r>
      <w:r w:rsidR="00E42166" w:rsidRPr="00E42166">
        <w:rPr>
          <w:rFonts w:ascii="Arial Narrow" w:hAnsi="Arial Narrow" w:cs="Arial"/>
          <w:i/>
        </w:rPr>
        <w:t>“5. Bienes o servicios con exclusividad. Aquellos que sólo pueden ser suplidos por un número limitado de personas naturales o jurídicas.”.</w:t>
      </w:r>
    </w:p>
    <w:p w14:paraId="66CA1A40" w14:textId="77777777"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14:paraId="1A30B773" w14:textId="4C597452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</w:t>
      </w:r>
      <w:r w:rsidR="000D1115" w:rsidRPr="006D2E61">
        <w:rPr>
          <w:rFonts w:ascii="Arial Narrow" w:hAnsi="Arial Narrow" w:cs="Arial"/>
        </w:rPr>
        <w:t>estuvieron disponible</w:t>
      </w:r>
      <w:r w:rsidRPr="006D2E61">
        <w:rPr>
          <w:rFonts w:ascii="Arial Narrow" w:hAnsi="Arial Narrow" w:cs="Arial"/>
        </w:rPr>
        <w:t xml:space="preserve"> para todos los interesados los Pliegos de Condiciones Específicas para la referida Licitación. </w:t>
      </w:r>
    </w:p>
    <w:p w14:paraId="59FA6F92" w14:textId="77777777"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14:paraId="7797281A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proofErr w:type="gramStart"/>
      <w:r w:rsidRPr="006D2E61">
        <w:rPr>
          <w:rFonts w:ascii="Arial Narrow" w:hAnsi="Arial Narrow" w:cs="Arial"/>
          <w:color w:val="000000"/>
        </w:rPr>
        <w:t>”,  y</w:t>
      </w:r>
      <w:proofErr w:type="gramEnd"/>
      <w:r w:rsidRPr="006D2E61">
        <w:rPr>
          <w:rFonts w:ascii="Arial Narrow" w:hAnsi="Arial Narrow" w:cs="Arial"/>
          <w:color w:val="000000"/>
        </w:rPr>
        <w:t xml:space="preserve">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14:paraId="7CEA5525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14:paraId="44D15544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>: Que el día _____ (…</w:t>
      </w:r>
      <w:proofErr w:type="gramStart"/>
      <w:r w:rsidRPr="006D2E61">
        <w:rPr>
          <w:rFonts w:ascii="Arial Narrow" w:hAnsi="Arial Narrow" w:cs="Arial"/>
          <w:color w:val="000000"/>
        </w:rPr>
        <w:t>…….</w:t>
      </w:r>
      <w:proofErr w:type="gramEnd"/>
      <w:r w:rsidRPr="006D2E61">
        <w:rPr>
          <w:rFonts w:ascii="Arial Narrow" w:hAnsi="Arial Narrow" w:cs="Arial"/>
          <w:color w:val="000000"/>
        </w:rPr>
        <w:t>) del mes de [………] del ano […….], se procedió a notificar a los Oferentes que habían quedado habilitado para la apertura y lectura de las Propuestas Económicas “Sobre  B”.</w:t>
      </w:r>
    </w:p>
    <w:p w14:paraId="2DC0F00A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5DC57D68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14:paraId="7C68ED72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14:paraId="606A397B" w14:textId="77777777"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14:paraId="662C0251" w14:textId="77777777"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14:paraId="4161C713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14:paraId="5F1F0216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439FEC32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</w:t>
      </w:r>
      <w:proofErr w:type="gramStart"/>
      <w:r w:rsidRPr="006D2E61">
        <w:rPr>
          <w:rFonts w:ascii="Arial Narrow" w:hAnsi="Arial Narrow" w:cs="Arial"/>
        </w:rPr>
        <w:t>…….</w:t>
      </w:r>
      <w:proofErr w:type="gramEnd"/>
      <w:r w:rsidRPr="006D2E61">
        <w:rPr>
          <w:rFonts w:ascii="Arial Narrow" w:hAnsi="Arial Narrow" w:cs="Arial"/>
        </w:rPr>
        <w:t>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14:paraId="69350AB6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32E8CC13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14:paraId="27E9B438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4BB38E7A" w14:textId="77777777"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14:paraId="426DB8C2" w14:textId="77777777"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0655CD89" w14:textId="77777777"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14:paraId="24BAB931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14:paraId="2A5F5E06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14:paraId="27A6E220" w14:textId="77777777"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14:paraId="483DA637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01E557D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</w:t>
      </w:r>
      <w:proofErr w:type="gramStart"/>
      <w:r w:rsidRPr="006D2E61">
        <w:rPr>
          <w:rFonts w:ascii="Arial Narrow" w:hAnsi="Arial Narrow" w:cs="Arial"/>
          <w:b/>
          <w:sz w:val="24"/>
          <w:szCs w:val="24"/>
        </w:rPr>
        <w:t xml:space="preserve">Contratante </w:t>
      </w:r>
      <w:r w:rsidRPr="006D2E61">
        <w:rPr>
          <w:rFonts w:ascii="Arial Narrow" w:hAnsi="Arial Narrow" w:cs="Arial"/>
          <w:sz w:val="24"/>
          <w:szCs w:val="24"/>
        </w:rPr>
        <w:t xml:space="preserve"> para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la coordinación de los servicios.</w:t>
      </w:r>
    </w:p>
    <w:p w14:paraId="26C25728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8965C99" w14:textId="77777777"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14:paraId="0B6B0AE3" w14:textId="77777777"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14:paraId="248D6DE0" w14:textId="77777777"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14:paraId="60BCE1D2" w14:textId="77777777"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lastRenderedPageBreak/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14:paraId="49301F03" w14:textId="77777777"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14:paraId="56229B3E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14:paraId="08AA7B9C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14:paraId="0F54BA3C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14:paraId="407949DE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14:paraId="08139AB9" w14:textId="77777777"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14:paraId="73237336" w14:textId="77777777"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14:paraId="3207CDD0" w14:textId="77777777"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14:paraId="706F6D51" w14:textId="77777777"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proofErr w:type="gramStart"/>
      <w:r w:rsidR="003B0454" w:rsidRPr="006D2E61">
        <w:rPr>
          <w:rFonts w:ascii="Arial Narrow" w:hAnsi="Arial Narrow" w:cs="Arial"/>
          <w:color w:val="000000"/>
          <w:lang w:val="es-DO"/>
        </w:rPr>
        <w:t xml:space="preserve">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</w:t>
      </w:r>
      <w:proofErr w:type="gramEnd"/>
      <w:r w:rsidR="003B0454" w:rsidRPr="00484A4E">
        <w:rPr>
          <w:rFonts w:ascii="Arial Narrow" w:hAnsi="Arial Narrow" w:cs="Arial"/>
          <w:b/>
          <w:color w:val="800000"/>
          <w:lang w:val="es-DO"/>
        </w:rPr>
        <w:t>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14:paraId="7DC1A493" w14:textId="77777777"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4.- </w:t>
      </w:r>
      <w:proofErr w:type="gramStart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monto  del</w:t>
      </w:r>
      <w:proofErr w:type="gramEnd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 Contrato.</w:t>
      </w:r>
    </w:p>
    <w:p w14:paraId="08D387D4" w14:textId="77777777"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14:paraId="360E7D33" w14:textId="77777777"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14:paraId="64E5D54F" w14:textId="77777777"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En el desglose presupuestario que figura como anexo a este Contrato, se presentan las partidas, </w:t>
      </w:r>
      <w:proofErr w:type="spellStart"/>
      <w:r w:rsidRPr="006D2E61">
        <w:rPr>
          <w:rFonts w:ascii="Arial Narrow" w:hAnsi="Arial Narrow" w:cs="Arial"/>
        </w:rPr>
        <w:t>sub-partidas</w:t>
      </w:r>
      <w:proofErr w:type="spellEnd"/>
      <w:r w:rsidRPr="006D2E61">
        <w:rPr>
          <w:rFonts w:ascii="Arial Narrow" w:hAnsi="Arial Narrow" w:cs="Arial"/>
        </w:rPr>
        <w:t xml:space="preserve"> y el costo general del servicio a realizar.</w:t>
      </w:r>
    </w:p>
    <w:p w14:paraId="603511FC" w14:textId="77777777" w:rsidR="003B0454" w:rsidRPr="006D2E61" w:rsidRDefault="003B0454">
      <w:pPr>
        <w:jc w:val="both"/>
        <w:rPr>
          <w:rFonts w:ascii="Arial Narrow" w:hAnsi="Arial Narrow" w:cs="Arial"/>
        </w:rPr>
      </w:pPr>
    </w:p>
    <w:p w14:paraId="6EFFEC07" w14:textId="77777777"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14:paraId="6B0EAF91" w14:textId="77777777"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14:paraId="2D724497" w14:textId="77777777"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14:paraId="13BE1286" w14:textId="77777777"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14:paraId="7DD964F5" w14:textId="77777777"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14:paraId="180319BF" w14:textId="77777777"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14:paraId="49FF68E9" w14:textId="77777777"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66689925" w14:textId="77777777"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14:paraId="55C80CDD" w14:textId="77777777"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14:paraId="76A24DC1" w14:textId="77777777"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14:paraId="4B8DCC4A" w14:textId="77777777"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14:paraId="19E3115F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</w:t>
      </w:r>
      <w:proofErr w:type="gramStart"/>
      <w:r w:rsidRPr="006D2E61">
        <w:rPr>
          <w:rFonts w:ascii="Arial Narrow" w:hAnsi="Arial Narrow" w:cs="Arial"/>
          <w:lang w:val="es-DO"/>
        </w:rPr>
        <w:t>del mismo</w:t>
      </w:r>
      <w:proofErr w:type="gramEnd"/>
      <w:r w:rsidRPr="006D2E61">
        <w:rPr>
          <w:rFonts w:ascii="Arial Narrow" w:hAnsi="Arial Narrow" w:cs="Arial"/>
          <w:lang w:val="es-DO"/>
        </w:rPr>
        <w:t>.</w:t>
      </w:r>
    </w:p>
    <w:p w14:paraId="371E1EDD" w14:textId="77777777"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14:paraId="1992C45A" w14:textId="77777777"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14:paraId="2E836FC9" w14:textId="77777777"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que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 xml:space="preserve">ella o su </w:t>
      </w:r>
      <w:proofErr w:type="gramStart"/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>personal,  sus</w:t>
      </w:r>
      <w:proofErr w:type="gramEnd"/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empleados y / o representantes intentaren en su contra, derivada del cumplimiento y ejecución del presente Contrato.</w:t>
      </w:r>
    </w:p>
    <w:p w14:paraId="0364499D" w14:textId="77777777"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14:paraId="3968CC79" w14:textId="77777777"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 fuerza</w:t>
      </w:r>
      <w:proofErr w:type="gramEnd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 mayor Y CASO FORTUITO.</w:t>
      </w:r>
    </w:p>
    <w:p w14:paraId="04791FE4" w14:textId="77777777"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14:paraId="35C930D1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14:paraId="0262843E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1877E87C" w14:textId="77777777"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14:paraId="4B1EAC19" w14:textId="77777777"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14:paraId="72BD1DC3" w14:textId="77777777"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Caso Fortuito significa aquel acontecimiento que no ha podido preverse, o que previsto no ha podido evitarse, por ser extraño </w:t>
      </w:r>
      <w:proofErr w:type="gramStart"/>
      <w:r w:rsidRPr="006D2E61">
        <w:rPr>
          <w:rFonts w:ascii="Arial Narrow" w:hAnsi="Arial Narrow" w:cs="Arial"/>
        </w:rPr>
        <w:t>a  la</w:t>
      </w:r>
      <w:proofErr w:type="gramEnd"/>
      <w:r w:rsidRPr="006D2E61">
        <w:rPr>
          <w:rFonts w:ascii="Arial Narrow" w:hAnsi="Arial Narrow" w:cs="Arial"/>
        </w:rPr>
        <w:t xml:space="preserve"> voluntad de  las personas.</w:t>
      </w:r>
    </w:p>
    <w:p w14:paraId="5C2BA425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11450546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14:paraId="1FE7FC23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21C09CEA" w14:textId="77777777"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14:paraId="75507A72" w14:textId="77777777"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14:paraId="2B766585" w14:textId="77777777"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14:paraId="78216DC3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357CD8DD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14:paraId="1198560D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1C29FA4E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14:paraId="1174440D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346365AA" w14:textId="77777777"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14:paraId="643FF469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04904F31" w14:textId="77777777"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lastRenderedPageBreak/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dejara de presentar tal reclamación o de dar el aviso requerido dentro del período especificado, se considerará como que ha renunciado a su derecho </w:t>
      </w:r>
      <w:proofErr w:type="gramStart"/>
      <w:r w:rsidRPr="006D2E61">
        <w:rPr>
          <w:rFonts w:ascii="Arial Narrow" w:hAnsi="Arial Narrow" w:cs="Arial"/>
        </w:rPr>
        <w:t>en relación a</w:t>
      </w:r>
      <w:proofErr w:type="gramEnd"/>
      <w:r w:rsidRPr="006D2E61">
        <w:rPr>
          <w:rFonts w:ascii="Arial Narrow" w:hAnsi="Arial Narrow" w:cs="Arial"/>
        </w:rPr>
        <w:t xml:space="preserve"> la ocurrencia de la Fuerza Mayor o Caso Fortuito.</w:t>
      </w:r>
    </w:p>
    <w:p w14:paraId="2F3AC59F" w14:textId="77777777"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14:paraId="7CBC2ECA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14:paraId="5A5BE6E7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14:paraId="12B61EF0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14:paraId="6FCD89B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3B284775" w14:textId="77777777"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14:paraId="134A2C99" w14:textId="77777777"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14:paraId="1F9D9BF0" w14:textId="77777777"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y  por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14:paraId="7C73FC0F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899BC4C" w14:textId="77777777"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14:paraId="0CD95201" w14:textId="77777777"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14:paraId="082BB227" w14:textId="77777777"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14:paraId="0F5E4814" w14:textId="77777777"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14:paraId="2EFFECCD" w14:textId="77777777"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14:paraId="2B2C3D88" w14:textId="77777777"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14:paraId="5B4141B4" w14:textId="77777777"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14:paraId="7182722D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346315BE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</w:t>
      </w:r>
      <w:proofErr w:type="gramStart"/>
      <w:r w:rsidR="003B0454" w:rsidRPr="006D2E61">
        <w:rPr>
          <w:rFonts w:ascii="Arial Narrow" w:hAnsi="Arial Narrow" w:cs="Arial"/>
          <w:sz w:val="24"/>
          <w:szCs w:val="24"/>
        </w:rPr>
        <w:t>administración  y</w:t>
      </w:r>
      <w:proofErr w:type="gramEnd"/>
      <w:r w:rsidR="003B0454" w:rsidRPr="006D2E61">
        <w:rPr>
          <w:rFonts w:ascii="Arial Narrow" w:hAnsi="Arial Narrow" w:cs="Arial"/>
          <w:sz w:val="24"/>
          <w:szCs w:val="24"/>
        </w:rPr>
        <w:t xml:space="preserve">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14:paraId="5845FB5B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0FC8AA07" w14:textId="77777777"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</w:t>
      </w:r>
      <w:proofErr w:type="gramStart"/>
      <w:r w:rsidR="003B0454" w:rsidRPr="006D2E61">
        <w:rPr>
          <w:rFonts w:ascii="Arial Narrow" w:hAnsi="Arial Narrow" w:cs="Arial"/>
        </w:rPr>
        <w:t xml:space="preserve">por  </w:t>
      </w:r>
      <w:r w:rsidR="003B0454" w:rsidRPr="006D2E61">
        <w:rPr>
          <w:rFonts w:ascii="Arial Narrow" w:hAnsi="Arial Narrow" w:cs="Arial"/>
          <w:b/>
          <w:color w:val="800000"/>
        </w:rPr>
        <w:t>[</w:t>
      </w:r>
      <w:proofErr w:type="gramEnd"/>
      <w:r w:rsidR="003B0454" w:rsidRPr="006D2E61">
        <w:rPr>
          <w:rFonts w:ascii="Arial Narrow" w:hAnsi="Arial Narrow" w:cs="Arial"/>
          <w:b/>
          <w:color w:val="800000"/>
        </w:rPr>
        <w:t>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14:paraId="202F8B76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14:paraId="5B05FB31" w14:textId="77777777"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proofErr w:type="gramStart"/>
      <w:r w:rsidR="003B0454" w:rsidRPr="006D2E61">
        <w:rPr>
          <w:rFonts w:ascii="Arial Narrow" w:hAnsi="Arial Narrow" w:cs="Arial"/>
        </w:rPr>
        <w:t xml:space="preserve">vía  </w:t>
      </w:r>
      <w:r w:rsidR="003B0454" w:rsidRPr="006D2E61">
        <w:rPr>
          <w:rFonts w:ascii="Arial Narrow" w:hAnsi="Arial Narrow" w:cs="Arial"/>
          <w:b/>
        </w:rPr>
        <w:t>El</w:t>
      </w:r>
      <w:proofErr w:type="gramEnd"/>
      <w:r w:rsidR="003B0454" w:rsidRPr="006D2E61">
        <w:rPr>
          <w:rFonts w:ascii="Arial Narrow" w:hAnsi="Arial Narrow" w:cs="Arial"/>
          <w:b/>
        </w:rPr>
        <w:t xml:space="preserve">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</w:t>
      </w:r>
      <w:r w:rsidR="003B0454" w:rsidRPr="006D2E61">
        <w:rPr>
          <w:rFonts w:ascii="Arial Narrow" w:hAnsi="Arial Narrow" w:cs="Arial"/>
        </w:rPr>
        <w:lastRenderedPageBreak/>
        <w:t xml:space="preserve">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</w:t>
      </w:r>
      <w:proofErr w:type="gramStart"/>
      <w:r w:rsidR="003B0454" w:rsidRPr="006D2E61">
        <w:rPr>
          <w:rFonts w:ascii="Arial Narrow" w:hAnsi="Arial Narrow" w:cs="Arial"/>
          <w:b/>
          <w:color w:val="800000"/>
        </w:rPr>
        <w:t>]</w:t>
      </w:r>
      <w:r w:rsidR="003B0454" w:rsidRPr="006D2E61">
        <w:rPr>
          <w:rFonts w:ascii="Arial Narrow" w:hAnsi="Arial Narrow" w:cs="Arial"/>
          <w:b/>
        </w:rPr>
        <w:t xml:space="preserve">  vía</w:t>
      </w:r>
      <w:proofErr w:type="gramEnd"/>
      <w:r w:rsidR="003B0454" w:rsidRPr="006D2E61">
        <w:rPr>
          <w:rFonts w:ascii="Arial Narrow" w:hAnsi="Arial Narrow" w:cs="Arial"/>
          <w:b/>
        </w:rPr>
        <w:t xml:space="preserve">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14:paraId="0F827207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14:paraId="1A5D2740" w14:textId="77777777"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14:paraId="02B77847" w14:textId="77777777"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14:paraId="538DEDD8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14:paraId="06EA5E34" w14:textId="77777777"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14:paraId="682C962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11885465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laborará  el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14:paraId="361A6974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2E4C5AE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42487955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71637FCD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curriculum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14:paraId="112AD81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33B053CE" w14:textId="77777777"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0E8BC5D4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</w:t>
      </w:r>
      <w:proofErr w:type="gramEnd"/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23310E24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2BF8306E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14:paraId="6B66AC06" w14:textId="77777777"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14:paraId="5CE247A2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14:paraId="6FE2E997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6F283A97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proofErr w:type="gramStart"/>
      <w:r w:rsidR="003B0454" w:rsidRPr="006D2E61">
        <w:rPr>
          <w:rFonts w:ascii="Arial Narrow" w:hAnsi="Arial Narrow" w:cs="Arial"/>
          <w:sz w:val="24"/>
          <w:szCs w:val="24"/>
        </w:rPr>
        <w:t>El pago a ser recibido</w:t>
      </w:r>
      <w:proofErr w:type="gramEnd"/>
      <w:r w:rsidR="003B0454" w:rsidRPr="006D2E61">
        <w:rPr>
          <w:rFonts w:ascii="Arial Narrow" w:hAnsi="Arial Narrow" w:cs="Arial"/>
          <w:sz w:val="24"/>
          <w:szCs w:val="24"/>
        </w:rPr>
        <w:t xml:space="preserve">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previsto en el Artículo 5 del presente Contrato, constituye la única remuneración con relación al alcance del mismo.  Por </w:t>
      </w:r>
      <w:proofErr w:type="gramStart"/>
      <w:r w:rsidR="003B0454" w:rsidRPr="006D2E61">
        <w:rPr>
          <w:rFonts w:ascii="Arial Narrow" w:hAnsi="Arial Narrow" w:cs="Arial"/>
          <w:sz w:val="24"/>
          <w:szCs w:val="24"/>
        </w:rPr>
        <w:t>tanto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14:paraId="755CB30E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04E1833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14:paraId="4F031699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4486BCA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lastRenderedPageBreak/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14:paraId="00004F6E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6F3CCA2" w14:textId="77777777"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14:paraId="71FE39FE" w14:textId="77777777"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14:paraId="4103B66A" w14:textId="77777777"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14:paraId="4679E523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4D58476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el  desarrollo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los mismos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4EB74202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676C2489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14:paraId="3AC2857E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14:paraId="538817ED" w14:textId="77777777"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14:paraId="270AC12E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</w:t>
      </w:r>
      <w:proofErr w:type="gramStart"/>
      <w:r w:rsidRPr="006D2E61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</w:t>
      </w:r>
      <w:proofErr w:type="gramEnd"/>
      <w:r w:rsidRPr="006D2E61">
        <w:rPr>
          <w:rFonts w:ascii="Arial Narrow" w:hAnsi="Arial Narrow" w:cs="Arial"/>
          <w:lang w:val="es-DO"/>
        </w:rPr>
        <w:t xml:space="preserve">, comentará o rechazará los informes y documentos previstos en el artículo precedente. Si no hay una respuesta por escrito en un plazo de sesenta (60) días, los </w:t>
      </w:r>
      <w:proofErr w:type="gramStart"/>
      <w:r w:rsidRPr="006D2E61">
        <w:rPr>
          <w:rFonts w:ascii="Arial Narrow" w:hAnsi="Arial Narrow" w:cs="Arial"/>
          <w:lang w:val="es-DO"/>
        </w:rPr>
        <w:t>informes  y</w:t>
      </w:r>
      <w:proofErr w:type="gramEnd"/>
      <w:r w:rsidRPr="006D2E61">
        <w:rPr>
          <w:rFonts w:ascii="Arial Narrow" w:hAnsi="Arial Narrow" w:cs="Arial"/>
          <w:lang w:val="es-DO"/>
        </w:rPr>
        <w:t xml:space="preserve"> documentos se considerarán aprobados.   </w:t>
      </w:r>
    </w:p>
    <w:p w14:paraId="62A1D2A2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14:paraId="751A7148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proofErr w:type="gramStart"/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</w:t>
      </w:r>
      <w:proofErr w:type="gramEnd"/>
      <w:r w:rsidRPr="006D2E61">
        <w:rPr>
          <w:rFonts w:ascii="Arial Narrow" w:hAnsi="Arial Narrow" w:cs="Arial"/>
          <w:b/>
          <w:u w:val="single"/>
        </w:rPr>
        <w:t>.</w:t>
      </w:r>
    </w:p>
    <w:p w14:paraId="1278CE98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3F9A6560" w14:textId="77777777"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proofErr w:type="gramStart"/>
      <w:r w:rsidRPr="006D2E61">
        <w:rPr>
          <w:rFonts w:ascii="Arial Narrow" w:hAnsi="Arial Narrow" w:cs="Arial"/>
          <w:sz w:val="24"/>
          <w:szCs w:val="24"/>
        </w:rPr>
        <w:t>Todos  los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14:paraId="212FEAA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6497C74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 xml:space="preserve">GARANTÍA </w:t>
      </w:r>
      <w:proofErr w:type="gramStart"/>
      <w:r w:rsidRPr="006D2E61">
        <w:rPr>
          <w:rFonts w:ascii="Arial Narrow" w:hAnsi="Arial Narrow" w:cs="Arial"/>
          <w:b/>
          <w:u w:val="single"/>
        </w:rPr>
        <w:t>DE  FIEL</w:t>
      </w:r>
      <w:proofErr w:type="gramEnd"/>
      <w:r w:rsidRPr="006D2E61">
        <w:rPr>
          <w:rFonts w:ascii="Arial Narrow" w:hAnsi="Arial Narrow" w:cs="Arial"/>
          <w:b/>
          <w:u w:val="single"/>
        </w:rPr>
        <w:t xml:space="preserve"> CUMPLIMIENTO DE CONTRATO</w:t>
      </w:r>
    </w:p>
    <w:p w14:paraId="0C38570B" w14:textId="77777777"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14:paraId="686FFFDC" w14:textId="77777777"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</w:t>
      </w:r>
      <w:proofErr w:type="gramStart"/>
      <w:r w:rsidRPr="006D2E61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 en</w:t>
      </w:r>
      <w:proofErr w:type="gramEnd"/>
      <w:r w:rsidRPr="006D2E61">
        <w:rPr>
          <w:rFonts w:ascii="Arial Narrow" w:hAnsi="Arial Narrow" w:cs="Arial"/>
        </w:rPr>
        <w:t xml:space="preserve">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14:paraId="2BB783F9" w14:textId="77777777"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14:paraId="3A4EB442" w14:textId="77777777"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14:paraId="786628C8" w14:textId="77777777"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14:paraId="02377493" w14:textId="77777777"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 xml:space="preserve">RESPONSABILIDAD </w:t>
      </w:r>
      <w:proofErr w:type="gramStart"/>
      <w:r w:rsidRPr="006D2E61">
        <w:rPr>
          <w:rFonts w:ascii="Arial Narrow" w:hAnsi="Arial Narrow" w:cs="Arial"/>
          <w:b/>
          <w:bCs/>
          <w:u w:val="single"/>
          <w:lang w:val="es-DO"/>
        </w:rPr>
        <w:t>DE  SEGUROS</w:t>
      </w:r>
      <w:proofErr w:type="gramEnd"/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14:paraId="247FDEE1" w14:textId="77777777"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14:paraId="58962F69" w14:textId="77777777"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lastRenderedPageBreak/>
        <w:t xml:space="preserve">EL/LA PRESTRADOR/A DE </w:t>
      </w:r>
      <w:proofErr w:type="gramStart"/>
      <w:r w:rsidRPr="00147457">
        <w:rPr>
          <w:rFonts w:ascii="Arial Narrow" w:hAnsi="Arial Narrow" w:cs="Arial"/>
          <w:b/>
        </w:rPr>
        <w:t>SERVICIO</w:t>
      </w:r>
      <w:r w:rsidR="003B0454" w:rsidRPr="006D2E61">
        <w:rPr>
          <w:rFonts w:ascii="Arial Narrow" w:hAnsi="Arial Narrow" w:cs="Arial"/>
          <w:lang w:val="es-DO"/>
        </w:rPr>
        <w:t>,  será</w:t>
      </w:r>
      <w:proofErr w:type="gramEnd"/>
      <w:r w:rsidR="003B0454" w:rsidRPr="006D2E61">
        <w:rPr>
          <w:rFonts w:ascii="Arial Narrow" w:hAnsi="Arial Narrow" w:cs="Arial"/>
          <w:lang w:val="es-DO"/>
        </w:rPr>
        <w:t xml:space="preserve">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y su respectivo personal.  A tales efectos deberá presentar para </w:t>
      </w:r>
      <w:proofErr w:type="gramStart"/>
      <w:r w:rsidR="003B0454" w:rsidRPr="006D2E61">
        <w:rPr>
          <w:rFonts w:ascii="Arial Narrow" w:hAnsi="Arial Narrow" w:cs="Arial"/>
          <w:lang w:val="es-DO"/>
        </w:rPr>
        <w:t>la  suscripción</w:t>
      </w:r>
      <w:proofErr w:type="gramEnd"/>
      <w:r w:rsidR="003B0454" w:rsidRPr="006D2E61">
        <w:rPr>
          <w:rFonts w:ascii="Arial Narrow" w:hAnsi="Arial Narrow" w:cs="Arial"/>
          <w:lang w:val="es-DO"/>
        </w:rPr>
        <w:t xml:space="preserve">  del presente  Contrato la póliza de responsabilidad civil general correspondiente.</w:t>
      </w:r>
    </w:p>
    <w:p w14:paraId="14A5BF8A" w14:textId="77777777" w:rsidR="003B0454" w:rsidRDefault="003B0454">
      <w:pPr>
        <w:jc w:val="both"/>
        <w:rPr>
          <w:rFonts w:ascii="Arial Narrow" w:hAnsi="Arial Narrow" w:cs="Arial"/>
          <w:lang w:val="es-DO"/>
        </w:rPr>
      </w:pPr>
    </w:p>
    <w:p w14:paraId="35B1D64B" w14:textId="77777777" w:rsidR="004F586F" w:rsidRDefault="004F586F">
      <w:pPr>
        <w:jc w:val="both"/>
        <w:rPr>
          <w:rFonts w:ascii="Arial Narrow" w:hAnsi="Arial Narrow" w:cs="Arial"/>
          <w:lang w:val="es-DO"/>
        </w:rPr>
      </w:pPr>
    </w:p>
    <w:p w14:paraId="0276C7D4" w14:textId="77777777" w:rsidR="004F586F" w:rsidRDefault="004F586F">
      <w:pPr>
        <w:jc w:val="both"/>
        <w:rPr>
          <w:rFonts w:ascii="Arial Narrow" w:hAnsi="Arial Narrow" w:cs="Arial"/>
          <w:lang w:val="es-DO"/>
        </w:rPr>
      </w:pPr>
    </w:p>
    <w:p w14:paraId="21DCB58F" w14:textId="77777777" w:rsidR="004F586F" w:rsidRDefault="004F586F">
      <w:pPr>
        <w:jc w:val="both"/>
        <w:rPr>
          <w:rFonts w:ascii="Arial Narrow" w:hAnsi="Arial Narrow" w:cs="Arial"/>
          <w:lang w:val="es-DO"/>
        </w:rPr>
      </w:pPr>
    </w:p>
    <w:p w14:paraId="2B2DE281" w14:textId="77777777"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14:paraId="1A573825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14:paraId="1F11AFA5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048C1C5F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14:paraId="0E290A4F" w14:textId="77777777"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577D291A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</w:t>
      </w:r>
      <w:proofErr w:type="gramEnd"/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14:paraId="779EB152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1E057FB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14:paraId="5400682A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EA8FC4F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a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técnico acreditado de cualquier documento gubernamental necesario para la realización de los servicios establecidos en este Contrato;</w:t>
      </w:r>
    </w:p>
    <w:p w14:paraId="23E42F81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3FF2250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14:paraId="6DD3FE3F" w14:textId="77777777"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14:paraId="78CDB703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14:paraId="06F2DF4F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E6D9EDC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14:paraId="3E742A80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98F3C68" w14:textId="77777777"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lastRenderedPageBreak/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14:paraId="570D1555" w14:textId="77777777"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BF83685" w14:textId="77777777"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14:paraId="6C506195" w14:textId="77777777"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62BC8617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14:paraId="75710F06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0D5A3DE3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14:paraId="5A04E5BC" w14:textId="77777777"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08EE46F3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14:paraId="3824901A" w14:textId="77777777"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6DB8F548" w14:textId="77777777"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6BA6C211" w14:textId="77777777"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776FEA34" w14:textId="77777777"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14:paraId="1B78B99D" w14:textId="77777777"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14:paraId="0175851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47FA10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trabajos  que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14:paraId="7F50F23D" w14:textId="77777777"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14:paraId="5F6A070E" w14:textId="77777777"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14:paraId="019D941C" w14:textId="77777777"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14:paraId="1547987E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76B1D497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14:paraId="1F35A0C0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6764B998" w14:textId="77777777"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14:paraId="1E30DFE0" w14:textId="77777777"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14:paraId="54095E2E" w14:textId="77777777"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lastRenderedPageBreak/>
        <w:t>Especifique la naturaleza del incumplimiento; y</w:t>
      </w:r>
    </w:p>
    <w:p w14:paraId="066EE155" w14:textId="77777777"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14:paraId="66C72C74" w14:textId="77777777"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14:paraId="02014F49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14:paraId="074B61A4" w14:textId="77777777"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14:paraId="71ED73F2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</w:t>
      </w:r>
      <w:proofErr w:type="gramEnd"/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DEL CONTRATO.</w:t>
      </w:r>
    </w:p>
    <w:p w14:paraId="3D85F18F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5690BFCF" w14:textId="77777777"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</w:t>
      </w:r>
      <w:proofErr w:type="gramStart"/>
      <w:r w:rsidRPr="006D2E61">
        <w:rPr>
          <w:rFonts w:ascii="Arial Narrow" w:hAnsi="Arial Narrow"/>
          <w:sz w:val="24"/>
          <w:szCs w:val="24"/>
        </w:rPr>
        <w:t>no  sea</w:t>
      </w:r>
      <w:proofErr w:type="gramEnd"/>
      <w:r w:rsidRPr="006D2E61">
        <w:rPr>
          <w:rFonts w:ascii="Arial Narrow" w:hAnsi="Arial Narrow"/>
          <w:sz w:val="24"/>
          <w:szCs w:val="24"/>
        </w:rPr>
        <w:t xml:space="preserve">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14:paraId="0A1B3F45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5256F017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14:paraId="6C457AC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083BE4B" w14:textId="77777777"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</w:t>
      </w:r>
      <w:proofErr w:type="gramStart"/>
      <w:r w:rsidRPr="006D2E61">
        <w:rPr>
          <w:rFonts w:ascii="Arial Narrow" w:hAnsi="Arial Narrow"/>
          <w:sz w:val="24"/>
          <w:szCs w:val="24"/>
        </w:rPr>
        <w:t>el  Contrato</w:t>
      </w:r>
      <w:proofErr w:type="gramEnd"/>
      <w:r w:rsidRPr="006D2E61">
        <w:rPr>
          <w:rFonts w:ascii="Arial Narrow" w:hAnsi="Arial Narrow"/>
          <w:sz w:val="24"/>
          <w:szCs w:val="24"/>
        </w:rPr>
        <w:t xml:space="preserve">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14:paraId="19281E49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331EA499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14:paraId="399D3F66" w14:textId="77777777"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14:paraId="60960046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 la rescisión del presente Contrato, conforme lo establecido en el Artículo que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antecede,  cesan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todos los derechos y obligaciones a excepción de:</w:t>
      </w:r>
    </w:p>
    <w:p w14:paraId="75955D8F" w14:textId="77777777"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14:paraId="7E3338DF" w14:textId="77777777"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14:paraId="0E19C205" w14:textId="77777777"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14:paraId="0D34E8CD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1D3AFAD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14:paraId="71076A51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4486A9E6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éste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obstante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7D30BBC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51A1090D" w14:textId="77777777"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14:paraId="29E51B74" w14:textId="77777777"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14:paraId="555B01EA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modificatoria,  originará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14:paraId="1F654082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A686E2E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lastRenderedPageBreak/>
        <w:t xml:space="preserve">La división del presente Contrato, con el fin de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evadir  las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obligaciones de la Ley 340-06 y de las normas complementarias que se dicten en el marco del mismo, será causa de nulidad del mismo</w:t>
      </w:r>
    </w:p>
    <w:p w14:paraId="6357A1F7" w14:textId="77777777"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33ED76F8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14:paraId="37F9D3B2" w14:textId="77777777"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14:paraId="063B3812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LAS </w:t>
      </w:r>
      <w:proofErr w:type="gramStart"/>
      <w:r w:rsidRPr="006D2E61">
        <w:rPr>
          <w:rFonts w:ascii="Arial Narrow" w:hAnsi="Arial Narrow" w:cs="Arial"/>
          <w:b/>
          <w:sz w:val="24"/>
          <w:szCs w:val="24"/>
        </w:rPr>
        <w:t>PARTES</w:t>
      </w:r>
      <w:r w:rsidRPr="006D2E61">
        <w:rPr>
          <w:rFonts w:ascii="Arial Narrow" w:hAnsi="Arial Narrow" w:cs="Arial"/>
          <w:sz w:val="24"/>
          <w:szCs w:val="24"/>
        </w:rPr>
        <w:t xml:space="preserve">  se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14:paraId="28E2CD4D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FEAD6BF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14:paraId="0F3D13B7" w14:textId="77777777"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3529FB0B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Todo litigio, controversia o reclamación resultante de este Contrato o relativo al mismo, su incumplimiento, su interpretación, su resolución o nulidad será sometido al Tribunal Contencioso, </w:t>
      </w:r>
      <w:proofErr w:type="gramStart"/>
      <w:r w:rsidRPr="006D2E61">
        <w:rPr>
          <w:rFonts w:ascii="Arial Narrow" w:hAnsi="Arial Narrow" w:cs="Arial"/>
          <w:sz w:val="24"/>
          <w:szCs w:val="24"/>
          <w:lang w:val="es-DO"/>
        </w:rPr>
        <w:t>Tributario,  Administrativo</w:t>
      </w:r>
      <w:proofErr w:type="gramEnd"/>
      <w:r w:rsidRPr="006D2E61">
        <w:rPr>
          <w:rFonts w:ascii="Arial Narrow" w:hAnsi="Arial Narrow" w:cs="Arial"/>
          <w:sz w:val="24"/>
          <w:szCs w:val="24"/>
          <w:lang w:val="es-DO"/>
        </w:rPr>
        <w:t>, instituido mediante la Ley 13-07, de fecha cinco (05) de febrero del dos mil siete (2007).</w:t>
      </w:r>
    </w:p>
    <w:p w14:paraId="2690AB3E" w14:textId="77777777"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/>
          <w:i w:val="0"/>
          <w:sz w:val="24"/>
          <w:szCs w:val="24"/>
          <w:u w:val="single"/>
        </w:rPr>
        <w:t>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</w:t>
      </w:r>
      <w:proofErr w:type="gramEnd"/>
      <w:r w:rsidRPr="006D2E61">
        <w:rPr>
          <w:rFonts w:ascii="Arial Narrow" w:hAnsi="Arial Narrow"/>
          <w:i w:val="0"/>
          <w:sz w:val="24"/>
          <w:szCs w:val="24"/>
          <w:u w:val="single"/>
        </w:rPr>
        <w:t xml:space="preserve"> DEL CONTRATO.</w:t>
      </w:r>
    </w:p>
    <w:p w14:paraId="17061FA0" w14:textId="77777777"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14:paraId="60F7F62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14:paraId="23AACC0D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6A62C3B2" w14:textId="77777777"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69FA6D9C" w14:textId="77777777"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474BF3BB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b/>
          <w:sz w:val="24"/>
          <w:szCs w:val="24"/>
          <w:u w:val="single"/>
        </w:rPr>
        <w:t>-  IDIOMA</w:t>
      </w:r>
      <w:proofErr w:type="gramEnd"/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OFICIAL.</w:t>
      </w:r>
    </w:p>
    <w:p w14:paraId="47D222A7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638832B6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14:paraId="7B0E6C5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735F7250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b/>
          <w:sz w:val="24"/>
          <w:szCs w:val="24"/>
          <w:u w:val="single"/>
        </w:rPr>
        <w:t>-  TITULOS</w:t>
      </w:r>
      <w:proofErr w:type="gramEnd"/>
      <w:r w:rsidRPr="006D2E61">
        <w:rPr>
          <w:rFonts w:ascii="Arial Narrow" w:hAnsi="Arial Narrow" w:cs="Arial"/>
          <w:b/>
          <w:sz w:val="24"/>
          <w:szCs w:val="24"/>
          <w:u w:val="single"/>
        </w:rPr>
        <w:t>.</w:t>
      </w:r>
    </w:p>
    <w:p w14:paraId="2FB15B21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4201C267" w14:textId="77777777"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14:paraId="588BB2D9" w14:textId="77777777"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14:paraId="025908FA" w14:textId="77777777"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 LEGISLACIÓN</w:t>
      </w:r>
      <w:proofErr w:type="gramEnd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  APLICABLE. </w:t>
      </w:r>
    </w:p>
    <w:p w14:paraId="2CB9FFA4" w14:textId="77777777"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14:paraId="7690FF7C" w14:textId="77777777"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14:paraId="33A61EC6" w14:textId="77777777"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14:paraId="06F76CF9" w14:textId="77777777"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proofErr w:type="gramStart"/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</w:t>
      </w:r>
      <w:proofErr w:type="gramEnd"/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 xml:space="preserve">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14:paraId="5D1C342B" w14:textId="77777777"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14:paraId="1E0A39CD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introductiva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del presente Contrato, en el cual recibirán válidamente todo tipo de correspondencia o notificación relativa al presente Contrato, su ejecución y terminación.</w:t>
      </w:r>
    </w:p>
    <w:p w14:paraId="095841B2" w14:textId="77777777"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9DD0370" w14:textId="77777777"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14:paraId="4ED994E3" w14:textId="77777777"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0C31A0F5" w14:textId="77777777"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sobre  la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interpretación del mismo y sus documentos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anexos, prevalecerá su redacción.  </w:t>
      </w:r>
      <w:proofErr w:type="gramStart"/>
      <w:r w:rsidRPr="006D2E61">
        <w:rPr>
          <w:rFonts w:ascii="Arial Narrow" w:hAnsi="Arial Narrow" w:cs="Arial"/>
          <w:sz w:val="24"/>
          <w:szCs w:val="24"/>
        </w:rPr>
        <w:t>Asimismo</w:t>
      </w:r>
      <w:proofErr w:type="gramEnd"/>
      <w:r w:rsidRPr="006D2E61">
        <w:rPr>
          <w:rFonts w:ascii="Arial Narrow" w:hAnsi="Arial Narrow" w:cs="Arial"/>
          <w:sz w:val="24"/>
          <w:szCs w:val="24"/>
        </w:rPr>
        <w:t xml:space="preserve"> se establece que si alguna de las disposiciones de este Contrato se declarara inválida, las demás no serán afectadas y permanecerán plenamente vigentes. </w:t>
      </w:r>
    </w:p>
    <w:p w14:paraId="66F89E55" w14:textId="77777777"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14:paraId="6ADF201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</w:t>
      </w:r>
      <w:proofErr w:type="gramStart"/>
      <w:r w:rsidRPr="006D2E61">
        <w:rPr>
          <w:rFonts w:ascii="Arial Narrow" w:hAnsi="Arial Narrow" w:cs="Arial"/>
          <w:sz w:val="24"/>
          <w:szCs w:val="24"/>
        </w:rPr>
        <w:t xml:space="preserve">una  </w:t>
      </w:r>
      <w:r w:rsidRPr="006D2E61">
        <w:rPr>
          <w:rFonts w:ascii="Arial Narrow" w:hAnsi="Arial Narrow" w:cs="Arial"/>
          <w:b/>
          <w:sz w:val="24"/>
          <w:szCs w:val="24"/>
        </w:rPr>
        <w:t>de</w:t>
      </w:r>
      <w:proofErr w:type="gramEnd"/>
      <w:r w:rsidRPr="006D2E61">
        <w:rPr>
          <w:rFonts w:ascii="Arial Narrow" w:hAnsi="Arial Narrow" w:cs="Arial"/>
          <w:b/>
          <w:sz w:val="24"/>
          <w:szCs w:val="24"/>
        </w:rPr>
        <w:t xml:space="preserve">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14:paraId="0CDEB37A" w14:textId="77777777"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14:paraId="56980DE2" w14:textId="77777777"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14:paraId="22598AA5" w14:textId="77777777"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14:paraId="602892DD" w14:textId="77777777" w:rsidR="003B0454" w:rsidRDefault="003B0454" w:rsidP="00E22968">
      <w:pPr>
        <w:ind w:left="5040"/>
        <w:rPr>
          <w:rFonts w:ascii="Arial Narrow" w:hAnsi="Arial Narrow" w:cs="Arial"/>
        </w:rPr>
      </w:pPr>
    </w:p>
    <w:p w14:paraId="0F970799" w14:textId="77777777"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14:paraId="300B2DDB" w14:textId="77777777"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14:paraId="37EB0A05" w14:textId="77777777" w:rsidR="003B0454" w:rsidRPr="00227803" w:rsidRDefault="003B0454" w:rsidP="00E22968">
      <w:pPr>
        <w:rPr>
          <w:rFonts w:ascii="Arial Narrow" w:hAnsi="Arial Narrow" w:cs="Arial"/>
        </w:rPr>
      </w:pPr>
    </w:p>
    <w:p w14:paraId="4EEC2507" w14:textId="77777777"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14:paraId="545554C2" w14:textId="77777777"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14:paraId="68A180CC" w14:textId="77777777"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14:paraId="16D708A6" w14:textId="77777777" w:rsidR="003B0454" w:rsidRDefault="003B0454" w:rsidP="007A2589">
      <w:pPr>
        <w:jc w:val="both"/>
        <w:rPr>
          <w:rFonts w:ascii="Arial Narrow" w:hAnsi="Arial Narrow"/>
        </w:rPr>
      </w:pPr>
    </w:p>
    <w:p w14:paraId="5273896B" w14:textId="77777777" w:rsidR="003B0454" w:rsidRDefault="003B0454" w:rsidP="007A2589">
      <w:pPr>
        <w:jc w:val="both"/>
        <w:rPr>
          <w:rFonts w:ascii="Arial Narrow" w:hAnsi="Arial Narrow"/>
        </w:rPr>
      </w:pPr>
    </w:p>
    <w:p w14:paraId="356BA1CB" w14:textId="77777777" w:rsidR="00EC3140" w:rsidRDefault="00EC3140" w:rsidP="007A2589">
      <w:pPr>
        <w:jc w:val="both"/>
        <w:rPr>
          <w:rFonts w:ascii="Arial Narrow" w:hAnsi="Arial Narrow"/>
        </w:rPr>
      </w:pPr>
    </w:p>
    <w:sectPr w:rsidR="00EC3140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A009" w14:textId="77777777" w:rsidR="00D93F7B" w:rsidRDefault="00D93F7B">
      <w:r>
        <w:separator/>
      </w:r>
    </w:p>
  </w:endnote>
  <w:endnote w:type="continuationSeparator" w:id="0">
    <w:p w14:paraId="2C985E93" w14:textId="77777777" w:rsidR="00D93F7B" w:rsidRDefault="00D9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743D" w14:textId="77777777"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52F319" w14:textId="77777777"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F52" w14:textId="77777777"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636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C0C6BE" w14:textId="77777777"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DF8E" w14:textId="77777777" w:rsidR="00D93F7B" w:rsidRDefault="00D93F7B">
      <w:r>
        <w:separator/>
      </w:r>
    </w:p>
  </w:footnote>
  <w:footnote w:type="continuationSeparator" w:id="0">
    <w:p w14:paraId="56B85D4C" w14:textId="77777777" w:rsidR="00D93F7B" w:rsidRDefault="00D9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32B" w14:textId="28DD935B" w:rsidR="003B0454" w:rsidRPr="000D1115" w:rsidRDefault="003B0454" w:rsidP="000D1115">
    <w:pPr>
      <w:pStyle w:val="Encabezado"/>
      <w:jc w:val="both"/>
      <w:rPr>
        <w:rFonts w:ascii="Arial Narrow" w:hAnsi="Arial Narrow" w:cs="Arial"/>
        <w:b/>
        <w:sz w:val="20"/>
        <w:szCs w:val="20"/>
      </w:rPr>
    </w:pPr>
    <w:r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0D1115">
      <w:rPr>
        <w:rFonts w:ascii="Arial Narrow" w:hAnsi="Arial Narrow" w:cs="Arial"/>
        <w:b/>
        <w:sz w:val="20"/>
        <w:szCs w:val="20"/>
      </w:rPr>
      <w:t xml:space="preserve">                                                        </w:t>
    </w:r>
    <w:r>
      <w:rPr>
        <w:rFonts w:ascii="Arial Narrow" w:hAnsi="Arial Narrow" w:cs="Arial"/>
        <w:b/>
        <w:sz w:val="20"/>
        <w:szCs w:val="20"/>
      </w:rPr>
      <w:t xml:space="preserve"> </w:t>
    </w:r>
    <w:r w:rsidRPr="007648AC">
      <w:rPr>
        <w:rFonts w:ascii="Arial Narrow" w:hAnsi="Arial Narrow" w:cs="Arial"/>
        <w:b/>
        <w:sz w:val="20"/>
        <w:szCs w:val="20"/>
      </w:rPr>
      <w:t xml:space="preserve"> </w:t>
    </w:r>
    <w:r w:rsidR="000D1115">
      <w:rPr>
        <w:b/>
        <w:noProof/>
        <w:sz w:val="12"/>
        <w:szCs w:val="23"/>
        <w:lang w:val="en-US"/>
      </w:rPr>
      <w:drawing>
        <wp:inline distT="0" distB="0" distL="0" distR="0" wp14:anchorId="507FC541" wp14:editId="34549A60">
          <wp:extent cx="1229244" cy="640080"/>
          <wp:effectExtent l="0" t="0" r="9525" b="7620"/>
          <wp:docPr id="5" name="Imagen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643" cy="651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B1D26C" w14:textId="77777777"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 w16cid:durableId="1704137742">
    <w:abstractNumId w:val="36"/>
  </w:num>
  <w:num w:numId="2" w16cid:durableId="692340031">
    <w:abstractNumId w:val="8"/>
  </w:num>
  <w:num w:numId="3" w16cid:durableId="39937415">
    <w:abstractNumId w:val="10"/>
  </w:num>
  <w:num w:numId="4" w16cid:durableId="2083748673">
    <w:abstractNumId w:val="18"/>
  </w:num>
  <w:num w:numId="5" w16cid:durableId="861170746">
    <w:abstractNumId w:val="14"/>
  </w:num>
  <w:num w:numId="6" w16cid:durableId="526412891">
    <w:abstractNumId w:val="37"/>
  </w:num>
  <w:num w:numId="7" w16cid:durableId="670958454">
    <w:abstractNumId w:val="16"/>
  </w:num>
  <w:num w:numId="8" w16cid:durableId="1515460610">
    <w:abstractNumId w:val="33"/>
  </w:num>
  <w:num w:numId="9" w16cid:durableId="1216888450">
    <w:abstractNumId w:val="29"/>
  </w:num>
  <w:num w:numId="10" w16cid:durableId="1562517639">
    <w:abstractNumId w:val="20"/>
  </w:num>
  <w:num w:numId="11" w16cid:durableId="1721976876">
    <w:abstractNumId w:val="0"/>
  </w:num>
  <w:num w:numId="12" w16cid:durableId="1615092794">
    <w:abstractNumId w:val="38"/>
  </w:num>
  <w:num w:numId="13" w16cid:durableId="1630671111">
    <w:abstractNumId w:val="34"/>
  </w:num>
  <w:num w:numId="14" w16cid:durableId="435447804">
    <w:abstractNumId w:val="9"/>
  </w:num>
  <w:num w:numId="15" w16cid:durableId="36246016">
    <w:abstractNumId w:val="27"/>
  </w:num>
  <w:num w:numId="16" w16cid:durableId="373502070">
    <w:abstractNumId w:val="6"/>
  </w:num>
  <w:num w:numId="17" w16cid:durableId="128785442">
    <w:abstractNumId w:val="23"/>
  </w:num>
  <w:num w:numId="18" w16cid:durableId="414786075">
    <w:abstractNumId w:val="22"/>
  </w:num>
  <w:num w:numId="19" w16cid:durableId="250436505">
    <w:abstractNumId w:val="13"/>
  </w:num>
  <w:num w:numId="20" w16cid:durableId="842740721">
    <w:abstractNumId w:val="19"/>
  </w:num>
  <w:num w:numId="21" w16cid:durableId="2116248898">
    <w:abstractNumId w:val="5"/>
  </w:num>
  <w:num w:numId="22" w16cid:durableId="878400932">
    <w:abstractNumId w:val="30"/>
  </w:num>
  <w:num w:numId="23" w16cid:durableId="1065762536">
    <w:abstractNumId w:val="40"/>
  </w:num>
  <w:num w:numId="24" w16cid:durableId="447435033">
    <w:abstractNumId w:val="1"/>
  </w:num>
  <w:num w:numId="25" w16cid:durableId="829446800">
    <w:abstractNumId w:val="2"/>
  </w:num>
  <w:num w:numId="26" w16cid:durableId="245458627">
    <w:abstractNumId w:val="31"/>
  </w:num>
  <w:num w:numId="27" w16cid:durableId="1252003866">
    <w:abstractNumId w:val="28"/>
  </w:num>
  <w:num w:numId="28" w16cid:durableId="2131894530">
    <w:abstractNumId w:val="11"/>
  </w:num>
  <w:num w:numId="29" w16cid:durableId="1208251608">
    <w:abstractNumId w:val="12"/>
  </w:num>
  <w:num w:numId="30" w16cid:durableId="1882207133">
    <w:abstractNumId w:val="32"/>
  </w:num>
  <w:num w:numId="31" w16cid:durableId="535584650">
    <w:abstractNumId w:val="25"/>
  </w:num>
  <w:num w:numId="32" w16cid:durableId="738483296">
    <w:abstractNumId w:val="17"/>
  </w:num>
  <w:num w:numId="33" w16cid:durableId="50033529">
    <w:abstractNumId w:val="35"/>
  </w:num>
  <w:num w:numId="34" w16cid:durableId="1133642071">
    <w:abstractNumId w:val="24"/>
  </w:num>
  <w:num w:numId="35" w16cid:durableId="956106799">
    <w:abstractNumId w:val="26"/>
  </w:num>
  <w:num w:numId="36" w16cid:durableId="1540775488">
    <w:abstractNumId w:val="4"/>
  </w:num>
  <w:num w:numId="37" w16cid:durableId="861821939">
    <w:abstractNumId w:val="21"/>
  </w:num>
  <w:num w:numId="38" w16cid:durableId="668023244">
    <w:abstractNumId w:val="39"/>
  </w:num>
  <w:num w:numId="39" w16cid:durableId="1573152182">
    <w:abstractNumId w:val="15"/>
  </w:num>
  <w:num w:numId="40" w16cid:durableId="224686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8361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B"/>
    <w:rsid w:val="0000073F"/>
    <w:rsid w:val="00051333"/>
    <w:rsid w:val="000710B3"/>
    <w:rsid w:val="0008694C"/>
    <w:rsid w:val="00092C78"/>
    <w:rsid w:val="000C60A5"/>
    <w:rsid w:val="000D111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16A7B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47362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157F3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920BD"/>
    <w:rsid w:val="00BB0883"/>
    <w:rsid w:val="00BB5933"/>
    <w:rsid w:val="00C112F0"/>
    <w:rsid w:val="00C36E4E"/>
    <w:rsid w:val="00C375B2"/>
    <w:rsid w:val="00C42D1E"/>
    <w:rsid w:val="00CC0B5C"/>
    <w:rsid w:val="00D56949"/>
    <w:rsid w:val="00D71FED"/>
    <w:rsid w:val="00D93F7B"/>
    <w:rsid w:val="00DB763F"/>
    <w:rsid w:val="00DF10D4"/>
    <w:rsid w:val="00E22968"/>
    <w:rsid w:val="00E42166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1A5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E011E51"/>
  <w15:docId w15:val="{16FF50D9-808D-4483-83EA-B2D5C06C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504A-BD56-4C6B-9BB1-0D9FA34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4326</Words>
  <Characters>23793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CONTRATO DE SERVICIOS</vt:lpstr>
    </vt:vector>
  </TitlesOfParts>
  <Company/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Dionisio Ernesto Jimenez Hernandez</cp:lastModifiedBy>
  <cp:revision>3</cp:revision>
  <dcterms:created xsi:type="dcterms:W3CDTF">2022-10-31T14:17:00Z</dcterms:created>
  <dcterms:modified xsi:type="dcterms:W3CDTF">2023-11-29T13:59:00Z</dcterms:modified>
</cp:coreProperties>
</file>